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9A4976" w14:textId="4F532F01" w:rsidR="003C6006" w:rsidRPr="00D91D2E" w:rsidRDefault="00C82BAD" w:rsidP="003945F9">
      <w:pPr>
        <w:spacing w:after="0" w:line="276" w:lineRule="auto"/>
        <w:contextualSpacing/>
        <w:jc w:val="center"/>
        <w:rPr>
          <w:rFonts w:asciiTheme="majorBidi" w:hAnsiTheme="majorBidi" w:cstheme="majorBidi"/>
          <w:bCs/>
          <w:color w:val="000000" w:themeColor="text1"/>
          <w:sz w:val="48"/>
          <w:szCs w:val="48"/>
        </w:rPr>
      </w:pPr>
      <w:r w:rsidRPr="00D91D2E">
        <w:rPr>
          <w:rFonts w:asciiTheme="majorBidi" w:hAnsiTheme="majorBidi" w:cstheme="majorBidi"/>
          <w:bCs/>
          <w:color w:val="000000" w:themeColor="text1"/>
          <w:sz w:val="48"/>
          <w:szCs w:val="48"/>
        </w:rPr>
        <w:t xml:space="preserve">Photonic </w:t>
      </w:r>
      <w:r w:rsidR="00F87479" w:rsidRPr="00D91D2E">
        <w:rPr>
          <w:rFonts w:asciiTheme="majorBidi" w:hAnsiTheme="majorBidi" w:cstheme="majorBidi"/>
          <w:bCs/>
          <w:color w:val="000000" w:themeColor="text1"/>
          <w:sz w:val="48"/>
          <w:szCs w:val="48"/>
        </w:rPr>
        <w:t>Controlled</w:t>
      </w:r>
      <w:r w:rsidR="00433943" w:rsidRPr="00D91D2E">
        <w:rPr>
          <w:rFonts w:asciiTheme="majorBidi" w:hAnsiTheme="majorBidi" w:cstheme="majorBidi"/>
          <w:bCs/>
          <w:color w:val="000000" w:themeColor="text1"/>
          <w:sz w:val="48"/>
          <w:szCs w:val="48"/>
        </w:rPr>
        <w:t xml:space="preserve"> </w:t>
      </w:r>
      <w:proofErr w:type="spellStart"/>
      <w:r w:rsidR="003945F9" w:rsidRPr="00D91D2E">
        <w:rPr>
          <w:rFonts w:asciiTheme="majorBidi" w:hAnsiTheme="majorBidi" w:cstheme="majorBidi"/>
          <w:bCs/>
          <w:color w:val="000000" w:themeColor="text1"/>
          <w:sz w:val="48"/>
          <w:szCs w:val="48"/>
        </w:rPr>
        <w:t>Metasurface</w:t>
      </w:r>
      <w:proofErr w:type="spellEnd"/>
      <w:r w:rsidR="003945F9" w:rsidRPr="00D91D2E">
        <w:rPr>
          <w:rFonts w:asciiTheme="majorBidi" w:hAnsiTheme="majorBidi" w:cstheme="majorBidi"/>
          <w:bCs/>
          <w:color w:val="000000" w:themeColor="text1"/>
          <w:sz w:val="48"/>
          <w:szCs w:val="48"/>
        </w:rPr>
        <w:t xml:space="preserve"> for </w:t>
      </w:r>
      <w:r w:rsidR="009677B2" w:rsidRPr="00D91D2E">
        <w:rPr>
          <w:rFonts w:asciiTheme="majorBidi" w:hAnsiTheme="majorBidi" w:cstheme="majorBidi"/>
          <w:bCs/>
          <w:color w:val="000000" w:themeColor="text1"/>
          <w:sz w:val="48"/>
          <w:szCs w:val="48"/>
        </w:rPr>
        <w:t xml:space="preserve">Intelligent </w:t>
      </w:r>
      <w:r w:rsidR="00F87479" w:rsidRPr="00D91D2E">
        <w:rPr>
          <w:rFonts w:asciiTheme="majorBidi" w:hAnsiTheme="majorBidi" w:cstheme="majorBidi"/>
          <w:bCs/>
          <w:color w:val="000000" w:themeColor="text1"/>
          <w:sz w:val="48"/>
          <w:szCs w:val="48"/>
        </w:rPr>
        <w:t>Antenna</w:t>
      </w:r>
      <w:r w:rsidR="009677B2" w:rsidRPr="00D91D2E">
        <w:rPr>
          <w:rFonts w:asciiTheme="majorBidi" w:hAnsiTheme="majorBidi" w:cstheme="majorBidi"/>
          <w:bCs/>
          <w:color w:val="000000" w:themeColor="text1"/>
          <w:sz w:val="48"/>
          <w:szCs w:val="48"/>
        </w:rPr>
        <w:t xml:space="preserve"> Beam Steering Applications including 6G Mobile </w:t>
      </w:r>
      <w:r w:rsidR="00B973D7" w:rsidRPr="00D91D2E">
        <w:rPr>
          <w:rFonts w:asciiTheme="majorBidi" w:hAnsiTheme="majorBidi" w:cstheme="majorBidi"/>
          <w:bCs/>
          <w:color w:val="000000" w:themeColor="text1"/>
          <w:sz w:val="48"/>
          <w:szCs w:val="48"/>
        </w:rPr>
        <w:t>Communication Systems</w:t>
      </w:r>
    </w:p>
    <w:p w14:paraId="66343B74" w14:textId="77777777" w:rsidR="0067583E" w:rsidRDefault="0067583E" w:rsidP="00A47A62">
      <w:pPr>
        <w:pStyle w:val="Author"/>
        <w:spacing w:before="0" w:after="0" w:line="360" w:lineRule="auto"/>
        <w:contextualSpacing/>
        <w:rPr>
          <w:rFonts w:asciiTheme="majorBidi" w:hAnsiTheme="majorBidi" w:cstheme="majorBidi"/>
          <w:sz w:val="20"/>
          <w:szCs w:val="20"/>
        </w:rPr>
      </w:pPr>
    </w:p>
    <w:p w14:paraId="1022D23C" w14:textId="59F479C2" w:rsidR="0067583E" w:rsidRPr="00896100" w:rsidRDefault="0067583E" w:rsidP="0067583E">
      <w:pPr>
        <w:pStyle w:val="Author"/>
        <w:spacing w:before="0" w:after="0"/>
        <w:contextualSpacing/>
        <w:rPr>
          <w:rFonts w:asciiTheme="majorBidi" w:hAnsiTheme="majorBidi" w:cstheme="majorBidi"/>
          <w:vertAlign w:val="superscript"/>
        </w:rPr>
      </w:pPr>
      <w:r w:rsidRPr="00896100">
        <w:rPr>
          <w:rFonts w:asciiTheme="majorBidi" w:hAnsiTheme="majorBidi" w:cstheme="majorBidi"/>
        </w:rPr>
        <w:t>Zainab S. Muqdad</w:t>
      </w:r>
      <w:r w:rsidRPr="00896100">
        <w:rPr>
          <w:rFonts w:asciiTheme="majorBidi" w:hAnsiTheme="majorBidi" w:cstheme="majorBidi"/>
          <w:vertAlign w:val="superscript"/>
        </w:rPr>
        <w:t>1</w:t>
      </w:r>
      <w:r w:rsidRPr="00896100">
        <w:rPr>
          <w:rFonts w:asciiTheme="majorBidi" w:hAnsiTheme="majorBidi" w:cstheme="majorBidi"/>
        </w:rPr>
        <w:t>,</w:t>
      </w:r>
      <w:r w:rsidR="00896100" w:rsidRPr="00896100">
        <w:rPr>
          <w:rFonts w:asciiTheme="majorBidi" w:hAnsiTheme="majorBidi" w:cstheme="majorBidi"/>
        </w:rPr>
        <w:t xml:space="preserve"> Mohammad Alibakhshikenari</w:t>
      </w:r>
      <w:r w:rsidR="00896100" w:rsidRPr="00896100">
        <w:rPr>
          <w:rFonts w:asciiTheme="majorBidi" w:hAnsiTheme="majorBidi" w:cstheme="majorBidi"/>
          <w:vertAlign w:val="superscript"/>
        </w:rPr>
        <w:t>2</w:t>
      </w:r>
      <w:r w:rsidR="00896100" w:rsidRPr="00896100">
        <w:rPr>
          <w:rFonts w:asciiTheme="majorBidi" w:hAnsiTheme="majorBidi" w:cstheme="majorBidi"/>
        </w:rPr>
        <w:t>*,</w:t>
      </w:r>
      <w:r w:rsidRPr="00896100">
        <w:rPr>
          <w:rFonts w:asciiTheme="majorBidi" w:hAnsiTheme="majorBidi" w:cstheme="majorBidi"/>
        </w:rPr>
        <w:t xml:space="preserve"> Taha A. Elwi</w:t>
      </w:r>
      <w:r w:rsidR="00896100" w:rsidRPr="00896100">
        <w:rPr>
          <w:rFonts w:asciiTheme="majorBidi" w:hAnsiTheme="majorBidi" w:cstheme="majorBidi"/>
          <w:vertAlign w:val="superscript"/>
        </w:rPr>
        <w:t>3</w:t>
      </w:r>
      <w:r w:rsidRPr="00896100">
        <w:rPr>
          <w:rFonts w:asciiTheme="majorBidi" w:hAnsiTheme="majorBidi" w:cstheme="majorBidi"/>
          <w:vertAlign w:val="superscript"/>
        </w:rPr>
        <w:t>,</w:t>
      </w:r>
      <w:r w:rsidR="00896100" w:rsidRPr="00896100">
        <w:rPr>
          <w:rFonts w:asciiTheme="majorBidi" w:hAnsiTheme="majorBidi" w:cstheme="majorBidi"/>
          <w:vertAlign w:val="superscript"/>
        </w:rPr>
        <w:t>4</w:t>
      </w:r>
      <w:r w:rsidRPr="00896100">
        <w:rPr>
          <w:rFonts w:asciiTheme="majorBidi" w:hAnsiTheme="majorBidi" w:cstheme="majorBidi"/>
        </w:rPr>
        <w:t>*, Zaid A. Abdul Hassain</w:t>
      </w:r>
      <w:r w:rsidRPr="00896100">
        <w:rPr>
          <w:rFonts w:asciiTheme="majorBidi" w:hAnsiTheme="majorBidi" w:cstheme="majorBidi"/>
          <w:vertAlign w:val="superscript"/>
        </w:rPr>
        <w:t>1</w:t>
      </w:r>
      <w:r w:rsidRPr="00896100">
        <w:rPr>
          <w:rFonts w:asciiTheme="majorBidi" w:hAnsiTheme="majorBidi" w:cstheme="majorBidi"/>
        </w:rPr>
        <w:t>, Bal. S. Virdee</w:t>
      </w:r>
      <w:r w:rsidRPr="00896100">
        <w:rPr>
          <w:rFonts w:asciiTheme="majorBidi" w:hAnsiTheme="majorBidi" w:cstheme="majorBidi"/>
          <w:vertAlign w:val="superscript"/>
        </w:rPr>
        <w:t>5</w:t>
      </w:r>
      <w:r w:rsidRPr="00896100">
        <w:t xml:space="preserve">, </w:t>
      </w:r>
      <w:r w:rsidRPr="00896100">
        <w:rPr>
          <w:rFonts w:asciiTheme="majorBidi" w:hAnsiTheme="majorBidi" w:cstheme="majorBidi"/>
        </w:rPr>
        <w:t>Richa Sharma</w:t>
      </w:r>
      <w:r w:rsidRPr="00896100">
        <w:rPr>
          <w:rFonts w:asciiTheme="majorBidi" w:hAnsiTheme="majorBidi" w:cstheme="majorBidi"/>
          <w:vertAlign w:val="superscript"/>
        </w:rPr>
        <w:t>5</w:t>
      </w:r>
      <w:r w:rsidRPr="00896100">
        <w:rPr>
          <w:rFonts w:asciiTheme="majorBidi" w:hAnsiTheme="majorBidi" w:cstheme="majorBidi"/>
        </w:rPr>
        <w:t>,</w:t>
      </w:r>
      <w:r w:rsidRPr="00896100">
        <w:t xml:space="preserve"> </w:t>
      </w:r>
      <w:bookmarkStart w:id="0" w:name="_Hlk125277241"/>
      <w:r w:rsidRPr="00896100">
        <w:t>Salahuddin Khan</w:t>
      </w:r>
      <w:bookmarkEnd w:id="0"/>
      <w:r w:rsidRPr="00896100">
        <w:rPr>
          <w:vertAlign w:val="superscript"/>
        </w:rPr>
        <w:t>6</w:t>
      </w:r>
      <w:r w:rsidRPr="00896100">
        <w:t xml:space="preserve">, </w:t>
      </w:r>
      <w:r w:rsidRPr="00896100">
        <w:rPr>
          <w:bCs/>
        </w:rPr>
        <w:t>Nurhan Türker Tokan</w:t>
      </w:r>
      <w:r w:rsidR="008D69B3" w:rsidRPr="00896100">
        <w:rPr>
          <w:bCs/>
          <w:vertAlign w:val="superscript"/>
        </w:rPr>
        <w:t>7</w:t>
      </w:r>
      <w:r w:rsidRPr="00896100">
        <w:rPr>
          <w:bCs/>
        </w:rPr>
        <w:t>,</w:t>
      </w:r>
      <w:r w:rsidRPr="00896100">
        <w:rPr>
          <w:rFonts w:asciiTheme="majorBidi" w:hAnsiTheme="majorBidi" w:cstheme="majorBidi"/>
        </w:rPr>
        <w:t xml:space="preserve"> </w:t>
      </w:r>
      <w:dir w:val="ltr">
        <w:r w:rsidRPr="00896100">
          <w:rPr>
            <w:rFonts w:asciiTheme="majorBidi" w:hAnsiTheme="majorBidi" w:cstheme="majorBidi"/>
          </w:rPr>
          <w:t>Patrizia Livreri</w:t>
        </w:r>
        <w:r w:rsidR="008D69B3" w:rsidRPr="00896100">
          <w:rPr>
            <w:rFonts w:asciiTheme="majorBidi" w:hAnsiTheme="majorBidi" w:cstheme="majorBidi"/>
            <w:vertAlign w:val="superscript"/>
          </w:rPr>
          <w:t>8</w:t>
        </w:r>
        <w:r w:rsidRPr="00896100">
          <w:rPr>
            <w:rFonts w:asciiTheme="majorBidi" w:hAnsiTheme="majorBidi" w:cstheme="majorBidi"/>
          </w:rPr>
          <w:t xml:space="preserve">, </w:t>
        </w:r>
        <w:r w:rsidRPr="00896100">
          <w:t>Francisco Falcone</w:t>
        </w:r>
        <w:r w:rsidR="008D69B3" w:rsidRPr="00896100">
          <w:rPr>
            <w:vertAlign w:val="superscript"/>
          </w:rPr>
          <w:t>9</w:t>
        </w:r>
        <w:r w:rsidRPr="00896100">
          <w:rPr>
            <w:vertAlign w:val="superscript"/>
          </w:rPr>
          <w:t>,1</w:t>
        </w:r>
        <w:r w:rsidR="008D69B3" w:rsidRPr="00896100">
          <w:rPr>
            <w:vertAlign w:val="superscript"/>
          </w:rPr>
          <w:t>0</w:t>
        </w:r>
        <w:r w:rsidRPr="00896100">
          <w:t xml:space="preserve">, and </w:t>
        </w:r>
        <w:r w:rsidRPr="00896100">
          <w:rPr>
            <w:rFonts w:asciiTheme="majorBidi" w:hAnsiTheme="majorBidi" w:cstheme="majorBidi"/>
          </w:rPr>
          <w:t>Ernesto Limiti</w:t>
        </w:r>
        <w:r w:rsidRPr="00896100">
          <w:rPr>
            <w:rFonts w:asciiTheme="majorBidi" w:hAnsiTheme="majorBidi" w:cstheme="majorBidi"/>
            <w:vertAlign w:val="superscript"/>
          </w:rPr>
          <w:t>1</w:t>
        </w:r>
        <w:r w:rsidR="008D69B3" w:rsidRPr="00896100">
          <w:rPr>
            <w:rFonts w:asciiTheme="majorBidi" w:hAnsiTheme="majorBidi" w:cstheme="majorBidi"/>
            <w:vertAlign w:val="superscript"/>
          </w:rPr>
          <w:t>1</w:t>
        </w:r>
        <w:r w:rsidR="00FF52DB">
          <w:t>‬</w:t>
        </w:r>
        <w:r w:rsidR="00691579">
          <w:t>‬</w:t>
        </w:r>
      </w:dir>
    </w:p>
    <w:p w14:paraId="35D28EFC" w14:textId="241BCA2E" w:rsidR="0067583E" w:rsidRDefault="005C4B2C" w:rsidP="0067583E">
      <w:pPr>
        <w:pStyle w:val="Author"/>
        <w:spacing w:before="0" w:after="0"/>
        <w:contextualSpacing/>
        <w:rPr>
          <w:sz w:val="20"/>
          <w:szCs w:val="20"/>
        </w:rPr>
      </w:pPr>
      <w:r w:rsidRPr="00B973D7">
        <w:rPr>
          <w:rFonts w:asciiTheme="majorBidi" w:hAnsiTheme="majorBidi" w:cstheme="majorBidi"/>
          <w:sz w:val="20"/>
          <w:szCs w:val="20"/>
        </w:rPr>
        <w:br/>
      </w:r>
      <w:r w:rsidR="0067583E" w:rsidRPr="0067583E">
        <w:rPr>
          <w:sz w:val="20"/>
          <w:szCs w:val="20"/>
          <w:vertAlign w:val="superscript"/>
        </w:rPr>
        <w:t>1</w:t>
      </w:r>
      <w:r w:rsidR="0067583E" w:rsidRPr="0067583E">
        <w:rPr>
          <w:sz w:val="20"/>
          <w:szCs w:val="20"/>
        </w:rPr>
        <w:t xml:space="preserve">Department of Electrical Engineering, </w:t>
      </w:r>
      <w:r w:rsidR="0067583E" w:rsidRPr="0067583E">
        <w:rPr>
          <w:rFonts w:eastAsia="Calibri"/>
          <w:sz w:val="20"/>
          <w:szCs w:val="20"/>
          <w:lang w:bidi="ar-IQ"/>
        </w:rPr>
        <w:t xml:space="preserve">Mustansiriyah University, </w:t>
      </w:r>
      <w:r w:rsidR="0067583E" w:rsidRPr="0067583E">
        <w:rPr>
          <w:sz w:val="20"/>
          <w:szCs w:val="20"/>
        </w:rPr>
        <w:t>Baghdad, Iraq</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r w:rsidR="0067583E" w:rsidRPr="0067583E">
        <w:rPr>
          <w:sz w:val="20"/>
          <w:szCs w:val="20"/>
        </w:rPr>
        <w:t>‬</w:t>
      </w:r>
    </w:p>
    <w:p w14:paraId="59281948" w14:textId="1DB0A2B0" w:rsidR="00896100" w:rsidRPr="0067583E" w:rsidRDefault="00896100" w:rsidP="0067583E">
      <w:pPr>
        <w:pStyle w:val="Author"/>
        <w:spacing w:before="0" w:after="0"/>
        <w:contextualSpacing/>
        <w:rPr>
          <w:sz w:val="20"/>
          <w:szCs w:val="20"/>
        </w:rPr>
      </w:pPr>
      <w:r>
        <w:rPr>
          <w:sz w:val="20"/>
          <w:szCs w:val="20"/>
          <w:vertAlign w:val="superscript"/>
        </w:rPr>
        <w:t>2</w:t>
      </w:r>
      <w:r w:rsidRPr="0067583E">
        <w:rPr>
          <w:sz w:val="20"/>
          <w:szCs w:val="20"/>
        </w:rPr>
        <w:t>Department of Signal Theory and Communications, Universidad Carlos III de Madrid, 28911 Leganés, Madrid, Spain</w:t>
      </w:r>
    </w:p>
    <w:p w14:paraId="69C4254C" w14:textId="5D80499D" w:rsidR="0067583E" w:rsidRPr="0067583E" w:rsidRDefault="00896100" w:rsidP="0067583E">
      <w:pPr>
        <w:pStyle w:val="Author"/>
        <w:spacing w:before="0" w:after="0"/>
        <w:contextualSpacing/>
        <w:rPr>
          <w:sz w:val="20"/>
          <w:szCs w:val="20"/>
        </w:rPr>
      </w:pPr>
      <w:r>
        <w:rPr>
          <w:rFonts w:eastAsia="Calibri"/>
          <w:sz w:val="20"/>
          <w:szCs w:val="20"/>
          <w:vertAlign w:val="superscript"/>
          <w:lang w:bidi="ar-IQ"/>
        </w:rPr>
        <w:t>3</w:t>
      </w:r>
      <w:r w:rsidR="0067583E" w:rsidRPr="0067583E">
        <w:rPr>
          <w:rFonts w:eastAsia="Calibri"/>
          <w:sz w:val="20"/>
          <w:szCs w:val="20"/>
          <w:lang w:bidi="ar-IQ"/>
        </w:rPr>
        <w:t xml:space="preserve">Department of Communication Engineering, Al-Ma’moon University College, </w:t>
      </w:r>
      <w:r w:rsidR="0067583E" w:rsidRPr="0067583E">
        <w:rPr>
          <w:sz w:val="20"/>
          <w:szCs w:val="20"/>
        </w:rPr>
        <w:t>Baghdad, Iraq</w:t>
      </w:r>
    </w:p>
    <w:p w14:paraId="04F8392A" w14:textId="76D5D66E" w:rsidR="0067583E" w:rsidRPr="0067583E" w:rsidRDefault="00896100" w:rsidP="00896100">
      <w:pPr>
        <w:spacing w:after="0" w:line="240" w:lineRule="auto"/>
        <w:contextualSpacing/>
        <w:jc w:val="center"/>
        <w:rPr>
          <w:rFonts w:ascii="Times New Roman" w:hAnsi="Times New Roman" w:cs="Times New Roman"/>
          <w:sz w:val="20"/>
          <w:szCs w:val="20"/>
        </w:rPr>
      </w:pPr>
      <w:r>
        <w:rPr>
          <w:rFonts w:ascii="Times New Roman" w:hAnsi="Times New Roman" w:cs="Times New Roman"/>
          <w:sz w:val="20"/>
          <w:szCs w:val="20"/>
          <w:vertAlign w:val="superscript"/>
        </w:rPr>
        <w:t>4</w:t>
      </w:r>
      <w:r w:rsidR="0067583E" w:rsidRPr="0067583E">
        <w:rPr>
          <w:rFonts w:ascii="Times New Roman" w:hAnsi="Times New Roman" w:cs="Times New Roman"/>
          <w:sz w:val="20"/>
          <w:szCs w:val="20"/>
        </w:rPr>
        <w:t>International Applied and Theoretical Research Center (IATRC), Baghdad Quarter, Iraq</w:t>
      </w:r>
    </w:p>
    <w:p w14:paraId="41B5AE6A" w14:textId="77777777" w:rsidR="0067583E" w:rsidRPr="0067583E" w:rsidRDefault="0067583E" w:rsidP="0067583E">
      <w:pPr>
        <w:spacing w:after="0" w:line="240" w:lineRule="auto"/>
        <w:contextualSpacing/>
        <w:jc w:val="center"/>
        <w:rPr>
          <w:rFonts w:ascii="Times New Roman" w:hAnsi="Times New Roman" w:cs="Times New Roman"/>
          <w:sz w:val="20"/>
          <w:szCs w:val="20"/>
          <w:lang w:val="en-GB"/>
        </w:rPr>
      </w:pPr>
      <w:r w:rsidRPr="0067583E">
        <w:rPr>
          <w:rFonts w:ascii="Times New Roman" w:hAnsi="Times New Roman" w:cs="Times New Roman"/>
          <w:sz w:val="20"/>
          <w:szCs w:val="20"/>
          <w:vertAlign w:val="superscript"/>
        </w:rPr>
        <w:t>5</w:t>
      </w:r>
      <w:proofErr w:type="spellStart"/>
      <w:r w:rsidRPr="0067583E">
        <w:rPr>
          <w:rFonts w:ascii="Times New Roman" w:hAnsi="Times New Roman" w:cs="Times New Roman"/>
          <w:sz w:val="20"/>
          <w:szCs w:val="20"/>
          <w:lang w:val="en-GB"/>
        </w:rPr>
        <w:t>Center</w:t>
      </w:r>
      <w:proofErr w:type="spellEnd"/>
      <w:r w:rsidRPr="0067583E">
        <w:rPr>
          <w:rFonts w:ascii="Times New Roman" w:hAnsi="Times New Roman" w:cs="Times New Roman"/>
          <w:sz w:val="20"/>
          <w:szCs w:val="20"/>
          <w:lang w:val="en-GB"/>
        </w:rPr>
        <w:t xml:space="preserve"> for Communications Technology, London Metropolitan University, U.K.</w:t>
      </w:r>
    </w:p>
    <w:p w14:paraId="42ED193F" w14:textId="265EE59C" w:rsidR="0067583E" w:rsidRPr="008D69B3" w:rsidRDefault="0067583E" w:rsidP="008D69B3">
      <w:pPr>
        <w:spacing w:after="0" w:line="240" w:lineRule="auto"/>
        <w:contextualSpacing/>
        <w:jc w:val="center"/>
        <w:rPr>
          <w:rFonts w:ascii="Times New Roman" w:hAnsi="Times New Roman" w:cs="Times New Roman"/>
          <w:sz w:val="20"/>
          <w:szCs w:val="20"/>
        </w:rPr>
      </w:pPr>
      <w:r w:rsidRPr="0067583E">
        <w:rPr>
          <w:rFonts w:ascii="Times New Roman" w:hAnsi="Times New Roman" w:cs="Times New Roman"/>
          <w:sz w:val="20"/>
          <w:szCs w:val="20"/>
          <w:vertAlign w:val="superscript"/>
        </w:rPr>
        <w:t>6</w:t>
      </w:r>
      <w:r w:rsidRPr="0067583E">
        <w:rPr>
          <w:rFonts w:ascii="Times New Roman" w:hAnsi="Times New Roman" w:cs="Times New Roman"/>
          <w:sz w:val="20"/>
          <w:szCs w:val="20"/>
        </w:rPr>
        <w:t>C</w:t>
      </w:r>
      <w:bookmarkStart w:id="1" w:name="_Hlk125277258"/>
      <w:r w:rsidRPr="0067583E">
        <w:rPr>
          <w:rFonts w:ascii="Times New Roman" w:hAnsi="Times New Roman" w:cs="Times New Roman"/>
          <w:sz w:val="20"/>
          <w:szCs w:val="20"/>
        </w:rPr>
        <w:t xml:space="preserve">ollege of Engineering, King Saud University, </w:t>
      </w:r>
      <w:proofErr w:type="spellStart"/>
      <w:r w:rsidRPr="0067583E">
        <w:rPr>
          <w:rFonts w:ascii="Times New Roman" w:hAnsi="Times New Roman" w:cs="Times New Roman"/>
          <w:sz w:val="20"/>
          <w:szCs w:val="20"/>
        </w:rPr>
        <w:t>P.</w:t>
      </w:r>
      <w:proofErr w:type="gramStart"/>
      <w:r w:rsidRPr="0067583E">
        <w:rPr>
          <w:rFonts w:ascii="Times New Roman" w:hAnsi="Times New Roman" w:cs="Times New Roman"/>
          <w:sz w:val="20"/>
          <w:szCs w:val="20"/>
        </w:rPr>
        <w:t>O.Box</w:t>
      </w:r>
      <w:proofErr w:type="spellEnd"/>
      <w:proofErr w:type="gramEnd"/>
      <w:r w:rsidRPr="0067583E">
        <w:rPr>
          <w:rFonts w:ascii="Times New Roman" w:hAnsi="Times New Roman" w:cs="Times New Roman"/>
          <w:sz w:val="20"/>
          <w:szCs w:val="20"/>
        </w:rPr>
        <w:t xml:space="preserve"> 800, Riyadh 11421, Saudi Arabia</w:t>
      </w:r>
      <w:bookmarkEnd w:id="1"/>
    </w:p>
    <w:p w14:paraId="1CEE6007" w14:textId="5F679591" w:rsidR="0067583E" w:rsidRPr="0067583E" w:rsidRDefault="008D69B3" w:rsidP="0067583E">
      <w:pPr>
        <w:spacing w:after="0" w:line="240" w:lineRule="auto"/>
        <w:contextualSpacing/>
        <w:jc w:val="center"/>
        <w:rPr>
          <w:rFonts w:ascii="Times New Roman" w:hAnsi="Times New Roman" w:cs="Times New Roman"/>
          <w:sz w:val="20"/>
          <w:szCs w:val="20"/>
          <w:lang w:val="en-GB"/>
        </w:rPr>
      </w:pPr>
      <w:r>
        <w:rPr>
          <w:rFonts w:ascii="Times New Roman" w:hAnsi="Times New Roman" w:cs="Times New Roman"/>
          <w:sz w:val="20"/>
          <w:szCs w:val="20"/>
          <w:vertAlign w:val="superscript"/>
        </w:rPr>
        <w:t>7</w:t>
      </w:r>
      <w:r w:rsidR="0067583E" w:rsidRPr="0067583E">
        <w:rPr>
          <w:rFonts w:ascii="Times New Roman" w:hAnsi="Times New Roman" w:cs="Times New Roman"/>
          <w:sz w:val="20"/>
          <w:szCs w:val="20"/>
        </w:rPr>
        <w:t xml:space="preserve">Department of Electronics and Communications Engineering, </w:t>
      </w:r>
      <w:proofErr w:type="spellStart"/>
      <w:r w:rsidR="0067583E" w:rsidRPr="0067583E">
        <w:rPr>
          <w:rFonts w:ascii="Times New Roman" w:hAnsi="Times New Roman" w:cs="Times New Roman"/>
          <w:sz w:val="20"/>
          <w:szCs w:val="20"/>
        </w:rPr>
        <w:t>Yildiz</w:t>
      </w:r>
      <w:proofErr w:type="spellEnd"/>
      <w:r w:rsidR="0067583E" w:rsidRPr="0067583E">
        <w:rPr>
          <w:rFonts w:ascii="Times New Roman" w:hAnsi="Times New Roman" w:cs="Times New Roman"/>
          <w:sz w:val="20"/>
          <w:szCs w:val="20"/>
        </w:rPr>
        <w:t xml:space="preserve"> Technical University, </w:t>
      </w:r>
      <w:proofErr w:type="spellStart"/>
      <w:r w:rsidR="0067583E" w:rsidRPr="0067583E">
        <w:rPr>
          <w:rFonts w:ascii="Times New Roman" w:hAnsi="Times New Roman" w:cs="Times New Roman"/>
          <w:sz w:val="20"/>
          <w:szCs w:val="20"/>
        </w:rPr>
        <w:t>Esenler</w:t>
      </w:r>
      <w:proofErr w:type="spellEnd"/>
      <w:r w:rsidR="0067583E" w:rsidRPr="0067583E">
        <w:rPr>
          <w:rFonts w:ascii="Times New Roman" w:hAnsi="Times New Roman" w:cs="Times New Roman"/>
          <w:sz w:val="20"/>
          <w:szCs w:val="20"/>
        </w:rPr>
        <w:t>, Istanbul 34220, Turkey</w:t>
      </w:r>
    </w:p>
    <w:p w14:paraId="7FE6B3B9" w14:textId="26CC25CE" w:rsidR="0067583E" w:rsidRPr="0067583E" w:rsidRDefault="008D69B3" w:rsidP="0067583E">
      <w:pPr>
        <w:spacing w:after="0" w:line="240" w:lineRule="auto"/>
        <w:contextualSpacing/>
        <w:jc w:val="center"/>
        <w:rPr>
          <w:rFonts w:ascii="Times New Roman" w:hAnsi="Times New Roman" w:cs="Times New Roman"/>
          <w:sz w:val="20"/>
          <w:szCs w:val="20"/>
          <w:lang w:val="en-GB"/>
        </w:rPr>
      </w:pPr>
      <w:r>
        <w:rPr>
          <w:rFonts w:ascii="Times New Roman" w:hAnsi="Times New Roman" w:cs="Times New Roman"/>
          <w:sz w:val="20"/>
          <w:szCs w:val="20"/>
          <w:vertAlign w:val="superscript"/>
          <w:lang w:val="en-GB"/>
        </w:rPr>
        <w:t>8</w:t>
      </w:r>
      <w:r w:rsidR="002C4774" w:rsidRPr="002C4774">
        <w:rPr>
          <w:rFonts w:ascii="Times New Roman" w:hAnsi="Times New Roman" w:cs="Times New Roman"/>
          <w:sz w:val="20"/>
          <w:szCs w:val="20"/>
          <w:lang w:val="en-GB"/>
        </w:rPr>
        <w:t xml:space="preserve">Department of Engineering, University of Palermo, </w:t>
      </w:r>
      <w:proofErr w:type="spellStart"/>
      <w:r w:rsidR="002C4774" w:rsidRPr="002C4774">
        <w:rPr>
          <w:rFonts w:ascii="Times New Roman" w:hAnsi="Times New Roman" w:cs="Times New Roman"/>
          <w:sz w:val="20"/>
          <w:szCs w:val="20"/>
          <w:lang w:val="en-GB"/>
        </w:rPr>
        <w:t>viale</w:t>
      </w:r>
      <w:proofErr w:type="spellEnd"/>
      <w:r w:rsidR="002C4774" w:rsidRPr="002C4774">
        <w:rPr>
          <w:rFonts w:ascii="Times New Roman" w:hAnsi="Times New Roman" w:cs="Times New Roman"/>
          <w:sz w:val="20"/>
          <w:szCs w:val="20"/>
          <w:lang w:val="en-GB"/>
        </w:rPr>
        <w:t xml:space="preserve"> </w:t>
      </w:r>
      <w:proofErr w:type="spellStart"/>
      <w:r w:rsidR="002C4774" w:rsidRPr="002C4774">
        <w:rPr>
          <w:rFonts w:ascii="Times New Roman" w:hAnsi="Times New Roman" w:cs="Times New Roman"/>
          <w:sz w:val="20"/>
          <w:szCs w:val="20"/>
          <w:lang w:val="en-GB"/>
        </w:rPr>
        <w:t>delle</w:t>
      </w:r>
      <w:proofErr w:type="spellEnd"/>
      <w:r w:rsidR="002C4774" w:rsidRPr="002C4774">
        <w:rPr>
          <w:rFonts w:ascii="Times New Roman" w:hAnsi="Times New Roman" w:cs="Times New Roman"/>
          <w:sz w:val="20"/>
          <w:szCs w:val="20"/>
          <w:lang w:val="en-GB"/>
        </w:rPr>
        <w:t xml:space="preserve"> </w:t>
      </w:r>
      <w:proofErr w:type="spellStart"/>
      <w:r w:rsidR="002C4774" w:rsidRPr="002C4774">
        <w:rPr>
          <w:rFonts w:ascii="Times New Roman" w:hAnsi="Times New Roman" w:cs="Times New Roman"/>
          <w:sz w:val="20"/>
          <w:szCs w:val="20"/>
          <w:lang w:val="en-GB"/>
        </w:rPr>
        <w:t>Scienze</w:t>
      </w:r>
      <w:proofErr w:type="spellEnd"/>
      <w:r w:rsidR="002C4774" w:rsidRPr="002C4774">
        <w:rPr>
          <w:rFonts w:ascii="Times New Roman" w:hAnsi="Times New Roman" w:cs="Times New Roman"/>
          <w:sz w:val="20"/>
          <w:szCs w:val="20"/>
          <w:lang w:val="en-GB"/>
        </w:rPr>
        <w:t xml:space="preserve"> BLDG 9, Palermo, IT 90128, Sicily, Italy</w:t>
      </w:r>
    </w:p>
    <w:p w14:paraId="4D1DAB1E" w14:textId="3E2F57D3" w:rsidR="0067583E" w:rsidRPr="002C4774" w:rsidRDefault="008D69B3" w:rsidP="002C4774">
      <w:pPr>
        <w:spacing w:after="0" w:line="240" w:lineRule="auto"/>
        <w:contextualSpacing/>
        <w:jc w:val="center"/>
        <w:rPr>
          <w:rFonts w:ascii="Times New Roman" w:hAnsi="Times New Roman" w:cs="Times New Roman"/>
          <w:sz w:val="20"/>
          <w:szCs w:val="20"/>
          <w:lang w:val="en-GB"/>
        </w:rPr>
      </w:pPr>
      <w:r>
        <w:rPr>
          <w:rFonts w:ascii="Times New Roman" w:hAnsi="Times New Roman" w:cs="Times New Roman"/>
          <w:sz w:val="20"/>
          <w:szCs w:val="20"/>
          <w:shd w:val="clear" w:color="auto" w:fill="FFFFFF"/>
          <w:vertAlign w:val="superscript"/>
          <w:lang w:val="en-GB"/>
        </w:rPr>
        <w:t>9</w:t>
      </w:r>
      <w:r w:rsidR="0067583E" w:rsidRPr="0067583E">
        <w:rPr>
          <w:rFonts w:ascii="Times New Roman" w:hAnsi="Times New Roman" w:cs="Times New Roman"/>
          <w:sz w:val="20"/>
          <w:szCs w:val="20"/>
          <w:shd w:val="clear" w:color="auto" w:fill="FFFFFF"/>
        </w:rPr>
        <w:t xml:space="preserve">Electric, Electronic and </w:t>
      </w:r>
      <w:r w:rsidR="0067583E" w:rsidRPr="002C4774">
        <w:rPr>
          <w:rFonts w:ascii="Times New Roman" w:hAnsi="Times New Roman" w:cs="Times New Roman"/>
          <w:sz w:val="20"/>
          <w:szCs w:val="20"/>
          <w:shd w:val="clear" w:color="auto" w:fill="FFFFFF"/>
        </w:rPr>
        <w:t>Communication Engineering Department,</w:t>
      </w:r>
      <w:r w:rsidR="002C4774" w:rsidRPr="002C4774">
        <w:rPr>
          <w:rFonts w:ascii="Times New Roman" w:hAnsi="Times New Roman" w:cs="Times New Roman"/>
          <w:sz w:val="20"/>
          <w:szCs w:val="20"/>
          <w:shd w:val="clear" w:color="auto" w:fill="FFFFFF"/>
        </w:rPr>
        <w:t xml:space="preserve"> and </w:t>
      </w:r>
      <w:r w:rsidR="002C4774" w:rsidRPr="002C4774">
        <w:rPr>
          <w:rFonts w:ascii="Times New Roman" w:hAnsi="Times New Roman" w:cs="Times New Roman"/>
          <w:sz w:val="20"/>
          <w:szCs w:val="20"/>
        </w:rPr>
        <w:t>Institute of Smart Cities,</w:t>
      </w:r>
      <w:r w:rsidR="0067583E" w:rsidRPr="002C4774">
        <w:rPr>
          <w:rFonts w:ascii="Times New Roman" w:hAnsi="Times New Roman" w:cs="Times New Roman"/>
          <w:sz w:val="20"/>
          <w:szCs w:val="20"/>
          <w:shd w:val="clear" w:color="auto" w:fill="FFFFFF"/>
        </w:rPr>
        <w:t xml:space="preserve"> Public University of Navarre, </w:t>
      </w:r>
      <w:r w:rsidR="0067583E" w:rsidRPr="002C4774">
        <w:rPr>
          <w:rFonts w:ascii="Times New Roman" w:hAnsi="Times New Roman" w:cs="Times New Roman"/>
          <w:sz w:val="20"/>
          <w:szCs w:val="20"/>
        </w:rPr>
        <w:t>31006 Pamplona, Spain</w:t>
      </w:r>
    </w:p>
    <w:p w14:paraId="09944240" w14:textId="42A60F9C" w:rsidR="002C4774" w:rsidRPr="002C4774" w:rsidRDefault="002C4774" w:rsidP="0067583E">
      <w:pPr>
        <w:spacing w:after="0" w:line="240" w:lineRule="auto"/>
        <w:contextualSpacing/>
        <w:jc w:val="center"/>
        <w:rPr>
          <w:rFonts w:ascii="Times New Roman" w:hAnsi="Times New Roman" w:cs="Times New Roman"/>
          <w:sz w:val="20"/>
          <w:szCs w:val="20"/>
        </w:rPr>
      </w:pPr>
      <w:bookmarkStart w:id="2" w:name="_Hlk125277361"/>
      <w:r w:rsidRPr="002C4774">
        <w:rPr>
          <w:rFonts w:ascii="Times New Roman" w:hAnsi="Times New Roman" w:cs="Times New Roman"/>
          <w:color w:val="222222"/>
          <w:sz w:val="20"/>
          <w:szCs w:val="20"/>
          <w:vertAlign w:val="superscript"/>
        </w:rPr>
        <w:t>1</w:t>
      </w:r>
      <w:r w:rsidR="008D69B3">
        <w:rPr>
          <w:rFonts w:ascii="Times New Roman" w:hAnsi="Times New Roman" w:cs="Times New Roman"/>
          <w:color w:val="222222"/>
          <w:sz w:val="20"/>
          <w:szCs w:val="20"/>
          <w:vertAlign w:val="superscript"/>
        </w:rPr>
        <w:t>0</w:t>
      </w:r>
      <w:r w:rsidRPr="002C4774">
        <w:rPr>
          <w:rFonts w:ascii="Times New Roman" w:hAnsi="Times New Roman" w:cs="Times New Roman"/>
          <w:color w:val="222222"/>
          <w:sz w:val="20"/>
          <w:szCs w:val="20"/>
        </w:rPr>
        <w:t xml:space="preserve">School of Engineering and Sciences, </w:t>
      </w:r>
      <w:proofErr w:type="spellStart"/>
      <w:r w:rsidRPr="002C4774">
        <w:rPr>
          <w:rFonts w:ascii="Times New Roman" w:hAnsi="Times New Roman" w:cs="Times New Roman"/>
          <w:color w:val="222222"/>
          <w:sz w:val="20"/>
          <w:szCs w:val="20"/>
        </w:rPr>
        <w:t>Tecnologico</w:t>
      </w:r>
      <w:proofErr w:type="spellEnd"/>
      <w:r w:rsidRPr="002C4774">
        <w:rPr>
          <w:rFonts w:ascii="Times New Roman" w:hAnsi="Times New Roman" w:cs="Times New Roman"/>
          <w:color w:val="222222"/>
          <w:sz w:val="20"/>
          <w:szCs w:val="20"/>
        </w:rPr>
        <w:t xml:space="preserve"> de Monterrey, Monterrey 64849, Mexico</w:t>
      </w:r>
      <w:bookmarkEnd w:id="2"/>
    </w:p>
    <w:p w14:paraId="3494C5F4" w14:textId="7568D71F" w:rsidR="00B973D7" w:rsidRPr="002C4774" w:rsidRDefault="0067583E" w:rsidP="0067583E">
      <w:pPr>
        <w:pStyle w:val="Author"/>
        <w:spacing w:before="0" w:after="0" w:line="360" w:lineRule="auto"/>
        <w:contextualSpacing/>
        <w:rPr>
          <w:sz w:val="20"/>
          <w:szCs w:val="20"/>
        </w:rPr>
      </w:pPr>
      <w:r w:rsidRPr="002C4774">
        <w:rPr>
          <w:sz w:val="20"/>
          <w:szCs w:val="20"/>
          <w:vertAlign w:val="superscript"/>
          <w:lang w:val="en-GB"/>
        </w:rPr>
        <w:t>1</w:t>
      </w:r>
      <w:r w:rsidR="008D69B3">
        <w:rPr>
          <w:sz w:val="20"/>
          <w:szCs w:val="20"/>
          <w:vertAlign w:val="superscript"/>
          <w:lang w:val="en-GB"/>
        </w:rPr>
        <w:t>1</w:t>
      </w:r>
      <w:r w:rsidRPr="002C4774">
        <w:rPr>
          <w:sz w:val="20"/>
          <w:szCs w:val="20"/>
          <w:lang w:val="en-GB"/>
        </w:rPr>
        <w:t xml:space="preserve">Electronic Engineering </w:t>
      </w:r>
      <w:r w:rsidRPr="002C4774">
        <w:rPr>
          <w:sz w:val="20"/>
          <w:szCs w:val="20"/>
        </w:rPr>
        <w:t>Department, University of Rome “Tor Vergata”, Via del Politecnico 1, 00133 Rome, Italy</w:t>
      </w:r>
    </w:p>
    <w:p w14:paraId="4A7AFCC1" w14:textId="77777777" w:rsidR="00A47A62" w:rsidRDefault="00691579" w:rsidP="00A47A62">
      <w:pPr>
        <w:spacing w:after="0" w:line="360" w:lineRule="auto"/>
        <w:contextualSpacing/>
        <w:jc w:val="center"/>
        <w:rPr>
          <w:rFonts w:ascii="Times New Roman" w:hAnsi="Times New Roman" w:cs="Times New Roman"/>
          <w:sz w:val="18"/>
          <w:szCs w:val="18"/>
        </w:rPr>
      </w:pPr>
      <w:hyperlink r:id="rId8" w:history="1">
        <w:r w:rsidR="00A725DD" w:rsidRPr="00A725DD">
          <w:rPr>
            <w:rStyle w:val="Hipervnculo"/>
            <w:rFonts w:ascii="Times New Roman" w:hAnsi="Times New Roman" w:cs="Times New Roman"/>
            <w:color w:val="auto"/>
            <w:sz w:val="18"/>
            <w:szCs w:val="18"/>
            <w:u w:val="none"/>
          </w:rPr>
          <w:t>*</w:t>
        </w:r>
        <w:r w:rsidR="00A725DD" w:rsidRPr="00A725DD">
          <w:rPr>
            <w:rStyle w:val="Hipervnculo"/>
            <w:color w:val="auto"/>
            <w:u w:val="none"/>
          </w:rPr>
          <w:t xml:space="preserve"> </w:t>
        </w:r>
        <w:r w:rsidR="00A725DD" w:rsidRPr="003E5FC6">
          <w:rPr>
            <w:rStyle w:val="Hipervnculo"/>
            <w:rFonts w:ascii="Times New Roman" w:hAnsi="Times New Roman" w:cs="Times New Roman"/>
            <w:sz w:val="18"/>
            <w:szCs w:val="18"/>
          </w:rPr>
          <w:t>tahaelwi82@almamonuc.edu.iq</w:t>
        </w:r>
        <w:r w:rsidR="00A725DD" w:rsidRPr="00A725DD">
          <w:rPr>
            <w:rStyle w:val="Hipervnculo"/>
            <w:rFonts w:ascii="Times New Roman" w:hAnsi="Times New Roman" w:cs="Times New Roman"/>
            <w:color w:val="auto"/>
            <w:sz w:val="18"/>
            <w:szCs w:val="18"/>
            <w:u w:val="none"/>
          </w:rPr>
          <w:t xml:space="preserve"> and </w:t>
        </w:r>
        <w:r w:rsidR="00A725DD" w:rsidRPr="003E5FC6">
          <w:rPr>
            <w:rStyle w:val="Hipervnculo"/>
            <w:rFonts w:ascii="Times New Roman" w:hAnsi="Times New Roman" w:cs="Times New Roman"/>
            <w:sz w:val="18"/>
            <w:szCs w:val="18"/>
          </w:rPr>
          <w:t>mohammad.alibakhshikenari@uc3m.es</w:t>
        </w:r>
      </w:hyperlink>
    </w:p>
    <w:p w14:paraId="6B3F58A8" w14:textId="77777777" w:rsidR="00DF4CE5" w:rsidRPr="00A47A62" w:rsidRDefault="00DF4CE5" w:rsidP="00A47A62">
      <w:pPr>
        <w:spacing w:after="0" w:line="360" w:lineRule="auto"/>
        <w:contextualSpacing/>
        <w:jc w:val="center"/>
        <w:rPr>
          <w:rFonts w:ascii="Times New Roman" w:hAnsi="Times New Roman" w:cs="Times New Roman"/>
          <w:sz w:val="18"/>
          <w:szCs w:val="18"/>
        </w:rPr>
      </w:pPr>
    </w:p>
    <w:p w14:paraId="783913C6" w14:textId="77777777" w:rsidR="00050832" w:rsidRPr="008A3FEF" w:rsidRDefault="00CF2167" w:rsidP="00B973D7">
      <w:pPr>
        <w:spacing w:after="0" w:line="276" w:lineRule="auto"/>
        <w:contextualSpacing/>
        <w:jc w:val="both"/>
        <w:rPr>
          <w:rFonts w:asciiTheme="majorBidi" w:hAnsiTheme="majorBidi" w:cstheme="majorBidi"/>
          <w:b/>
          <w:bCs/>
          <w:iCs/>
          <w:color w:val="000000" w:themeColor="text1"/>
          <w:sz w:val="36"/>
          <w:szCs w:val="36"/>
        </w:rPr>
      </w:pPr>
      <w:r w:rsidRPr="008A3FEF">
        <w:rPr>
          <w:rFonts w:asciiTheme="majorBidi" w:hAnsiTheme="majorBidi" w:cstheme="majorBidi"/>
          <w:b/>
          <w:bCs/>
          <w:iCs/>
          <w:color w:val="000000" w:themeColor="text1"/>
          <w:sz w:val="36"/>
          <w:szCs w:val="36"/>
        </w:rPr>
        <w:t>Abstract</w:t>
      </w:r>
    </w:p>
    <w:p w14:paraId="2B5E3753" w14:textId="6D4F9A7E" w:rsidR="00681A37" w:rsidRPr="00D91D2E" w:rsidRDefault="00E03AA8" w:rsidP="00681A37">
      <w:pPr>
        <w:spacing w:after="0" w:line="276" w:lineRule="auto"/>
        <w:ind w:firstLine="567"/>
        <w:contextualSpacing/>
        <w:jc w:val="both"/>
        <w:rPr>
          <w:rFonts w:asciiTheme="majorBidi" w:hAnsiTheme="majorBidi" w:cstheme="majorBidi"/>
          <w:bCs/>
          <w:color w:val="000000" w:themeColor="text1"/>
          <w:sz w:val="24"/>
          <w:szCs w:val="24"/>
        </w:rPr>
      </w:pPr>
      <w:r w:rsidRPr="00D91D2E">
        <w:rPr>
          <w:rFonts w:asciiTheme="majorBidi" w:hAnsiTheme="majorBidi" w:cstheme="majorBidi"/>
          <w:b/>
          <w:bCs/>
          <w:color w:val="000000" w:themeColor="text1"/>
          <w:sz w:val="20"/>
          <w:szCs w:val="20"/>
        </w:rPr>
        <w:t xml:space="preserve"> </w:t>
      </w:r>
      <w:r w:rsidR="00121829" w:rsidRPr="00D91D2E">
        <w:rPr>
          <w:rFonts w:asciiTheme="majorBidi" w:hAnsiTheme="majorBidi" w:cstheme="majorBidi"/>
          <w:bCs/>
          <w:color w:val="000000" w:themeColor="text1"/>
          <w:sz w:val="24"/>
          <w:szCs w:val="24"/>
        </w:rPr>
        <w:t>This paper p</w:t>
      </w:r>
      <w:r w:rsidR="006F462A" w:rsidRPr="00D91D2E">
        <w:rPr>
          <w:rFonts w:asciiTheme="majorBidi" w:hAnsiTheme="majorBidi" w:cstheme="majorBidi"/>
          <w:bCs/>
          <w:color w:val="000000" w:themeColor="text1"/>
          <w:sz w:val="24"/>
          <w:szCs w:val="24"/>
        </w:rPr>
        <w:t>resent</w:t>
      </w:r>
      <w:r w:rsidR="00121829" w:rsidRPr="00D91D2E">
        <w:rPr>
          <w:rFonts w:asciiTheme="majorBidi" w:hAnsiTheme="majorBidi" w:cstheme="majorBidi"/>
          <w:bCs/>
          <w:color w:val="000000" w:themeColor="text1"/>
          <w:sz w:val="24"/>
          <w:szCs w:val="24"/>
        </w:rPr>
        <w:t xml:space="preserve">s a </w:t>
      </w:r>
      <w:r w:rsidR="00962E47">
        <w:rPr>
          <w:rFonts w:asciiTheme="majorBidi" w:hAnsiTheme="majorBidi" w:cstheme="majorBidi"/>
          <w:bCs/>
          <w:color w:val="000000" w:themeColor="text1"/>
          <w:sz w:val="24"/>
          <w:szCs w:val="24"/>
        </w:rPr>
        <w:t xml:space="preserve">novel </w:t>
      </w:r>
      <w:proofErr w:type="spellStart"/>
      <w:r w:rsidR="0040089B" w:rsidRPr="00D91D2E">
        <w:rPr>
          <w:rFonts w:asciiTheme="majorBidi" w:hAnsiTheme="majorBidi" w:cstheme="majorBidi"/>
          <w:bCs/>
          <w:color w:val="000000" w:themeColor="text1"/>
          <w:sz w:val="24"/>
          <w:szCs w:val="24"/>
        </w:rPr>
        <w:t>metasurface</w:t>
      </w:r>
      <w:proofErr w:type="spellEnd"/>
      <w:r w:rsidR="0040089B" w:rsidRPr="00D91D2E">
        <w:rPr>
          <w:rFonts w:asciiTheme="majorBidi" w:hAnsiTheme="majorBidi" w:cstheme="majorBidi"/>
          <w:bCs/>
          <w:color w:val="000000" w:themeColor="text1"/>
          <w:sz w:val="24"/>
          <w:szCs w:val="24"/>
        </w:rPr>
        <w:t xml:space="preserve"> </w:t>
      </w:r>
      <w:r w:rsidR="006F462A" w:rsidRPr="00D91D2E">
        <w:rPr>
          <w:rFonts w:asciiTheme="majorBidi" w:hAnsiTheme="majorBidi" w:cstheme="majorBidi"/>
          <w:bCs/>
          <w:color w:val="000000" w:themeColor="text1"/>
          <w:sz w:val="24"/>
          <w:szCs w:val="24"/>
        </w:rPr>
        <w:t>antenna whose radiation characteristics can be remotely controlled by optical means</w:t>
      </w:r>
      <w:r w:rsidR="009A717D" w:rsidRPr="00D91D2E">
        <w:rPr>
          <w:rFonts w:asciiTheme="majorBidi" w:hAnsiTheme="majorBidi" w:cstheme="majorBidi"/>
          <w:bCs/>
          <w:color w:val="000000" w:themeColor="text1"/>
          <w:sz w:val="24"/>
          <w:szCs w:val="24"/>
        </w:rPr>
        <w:t xml:space="preserve"> using PIN photodiodes</w:t>
      </w:r>
      <w:r w:rsidR="006F462A" w:rsidRPr="00D91D2E">
        <w:rPr>
          <w:rFonts w:asciiTheme="majorBidi" w:hAnsiTheme="majorBidi" w:cstheme="majorBidi"/>
          <w:bCs/>
          <w:color w:val="000000" w:themeColor="text1"/>
          <w:sz w:val="24"/>
          <w:szCs w:val="24"/>
        </w:rPr>
        <w:t xml:space="preserve">. The proposed reconfigurable antenna </w:t>
      </w:r>
      <w:r w:rsidR="0040089B" w:rsidRPr="00D91D2E">
        <w:rPr>
          <w:rFonts w:asciiTheme="majorBidi" w:hAnsiTheme="majorBidi" w:cstheme="majorBidi"/>
          <w:bCs/>
          <w:color w:val="000000" w:themeColor="text1"/>
          <w:sz w:val="24"/>
          <w:szCs w:val="24"/>
        </w:rPr>
        <w:t xml:space="preserve">is implemented using a </w:t>
      </w:r>
      <w:r w:rsidR="0040089B" w:rsidRPr="00D91D2E">
        <w:rPr>
          <w:rFonts w:asciiTheme="majorBidi" w:hAnsiTheme="majorBidi" w:cstheme="majorBidi"/>
          <w:color w:val="000000" w:themeColor="text1"/>
          <w:sz w:val="24"/>
          <w:szCs w:val="24"/>
        </w:rPr>
        <w:t xml:space="preserve">single radiating element to minimize the size and complexity. </w:t>
      </w:r>
      <w:r w:rsidR="009A717D" w:rsidRPr="00D91D2E">
        <w:rPr>
          <w:rFonts w:asciiTheme="majorBidi" w:hAnsiTheme="majorBidi" w:cstheme="majorBidi"/>
          <w:color w:val="000000" w:themeColor="text1"/>
          <w:sz w:val="24"/>
          <w:szCs w:val="24"/>
        </w:rPr>
        <w:t xml:space="preserve">The antenna </w:t>
      </w:r>
      <w:r w:rsidR="00384633" w:rsidRPr="00D91D2E">
        <w:rPr>
          <w:rFonts w:asciiTheme="majorBidi" w:hAnsiTheme="majorBidi" w:cstheme="majorBidi"/>
          <w:color w:val="000000" w:themeColor="text1"/>
          <w:sz w:val="24"/>
          <w:szCs w:val="24"/>
        </w:rPr>
        <w:t xml:space="preserve">is shown to exhibit </w:t>
      </w:r>
      <w:r w:rsidR="00B7578C" w:rsidRPr="00D91D2E">
        <w:rPr>
          <w:rFonts w:asciiTheme="majorBidi" w:hAnsiTheme="majorBidi" w:cstheme="majorBidi"/>
          <w:bCs/>
          <w:color w:val="000000" w:themeColor="text1"/>
          <w:sz w:val="24"/>
          <w:szCs w:val="24"/>
        </w:rPr>
        <w:t xml:space="preserve">a </w:t>
      </w:r>
      <w:r w:rsidR="006F462A" w:rsidRPr="00D91D2E">
        <w:rPr>
          <w:rFonts w:asciiTheme="majorBidi" w:hAnsiTheme="majorBidi" w:cstheme="majorBidi"/>
          <w:bCs/>
          <w:color w:val="000000" w:themeColor="text1"/>
          <w:sz w:val="24"/>
          <w:szCs w:val="24"/>
        </w:rPr>
        <w:t>large impedance bandwidth</w:t>
      </w:r>
      <w:r w:rsidR="00B7578C" w:rsidRPr="00D91D2E">
        <w:rPr>
          <w:rFonts w:asciiTheme="majorBidi" w:hAnsiTheme="majorBidi" w:cstheme="majorBidi"/>
          <w:bCs/>
          <w:color w:val="000000" w:themeColor="text1"/>
          <w:sz w:val="24"/>
          <w:szCs w:val="24"/>
        </w:rPr>
        <w:t xml:space="preserve"> and </w:t>
      </w:r>
      <w:r w:rsidR="00A135B6" w:rsidRPr="00D91D2E">
        <w:rPr>
          <w:rFonts w:asciiTheme="majorBidi" w:hAnsiTheme="majorBidi" w:cstheme="majorBidi"/>
          <w:bCs/>
          <w:color w:val="000000" w:themeColor="text1"/>
          <w:sz w:val="24"/>
          <w:szCs w:val="24"/>
        </w:rPr>
        <w:t xml:space="preserve">is capable of </w:t>
      </w:r>
      <w:r w:rsidR="006F462A" w:rsidRPr="00D91D2E">
        <w:rPr>
          <w:rFonts w:asciiTheme="majorBidi" w:hAnsiTheme="majorBidi" w:cstheme="majorBidi"/>
          <w:bCs/>
          <w:color w:val="000000" w:themeColor="text1"/>
          <w:sz w:val="24"/>
          <w:szCs w:val="24"/>
        </w:rPr>
        <w:t>radiat</w:t>
      </w:r>
      <w:r w:rsidR="00A135B6" w:rsidRPr="00D91D2E">
        <w:rPr>
          <w:rFonts w:asciiTheme="majorBidi" w:hAnsiTheme="majorBidi" w:cstheme="majorBidi"/>
          <w:bCs/>
          <w:color w:val="000000" w:themeColor="text1"/>
          <w:sz w:val="24"/>
          <w:szCs w:val="24"/>
        </w:rPr>
        <w:t xml:space="preserve">ing </w:t>
      </w:r>
      <w:r w:rsidR="006F462A" w:rsidRPr="00D91D2E">
        <w:rPr>
          <w:rFonts w:asciiTheme="majorBidi" w:hAnsiTheme="majorBidi" w:cstheme="majorBidi"/>
          <w:bCs/>
          <w:color w:val="000000" w:themeColor="text1"/>
          <w:sz w:val="24"/>
          <w:szCs w:val="24"/>
        </w:rPr>
        <w:t xml:space="preserve">energy </w:t>
      </w:r>
      <w:r w:rsidR="00A135B6" w:rsidRPr="00D91D2E">
        <w:rPr>
          <w:rFonts w:asciiTheme="majorBidi" w:hAnsiTheme="majorBidi" w:cstheme="majorBidi"/>
          <w:bCs/>
          <w:color w:val="000000" w:themeColor="text1"/>
          <w:sz w:val="24"/>
          <w:szCs w:val="24"/>
        </w:rPr>
        <w:t xml:space="preserve">in a specified </w:t>
      </w:r>
      <w:r w:rsidR="005F6B79" w:rsidRPr="00D91D2E">
        <w:rPr>
          <w:rFonts w:asciiTheme="majorBidi" w:hAnsiTheme="majorBidi" w:cstheme="majorBidi"/>
          <w:bCs/>
          <w:color w:val="000000" w:themeColor="text1"/>
          <w:sz w:val="24"/>
          <w:szCs w:val="24"/>
        </w:rPr>
        <w:t>direction</w:t>
      </w:r>
      <w:r w:rsidR="00A135B6" w:rsidRPr="00D91D2E">
        <w:rPr>
          <w:rFonts w:asciiTheme="majorBidi" w:hAnsiTheme="majorBidi" w:cstheme="majorBidi"/>
          <w:bCs/>
          <w:color w:val="000000" w:themeColor="text1"/>
          <w:sz w:val="24"/>
          <w:szCs w:val="24"/>
        </w:rPr>
        <w:t xml:space="preserve">. </w:t>
      </w:r>
      <w:r w:rsidR="00FB23C5" w:rsidRPr="00D91D2E">
        <w:rPr>
          <w:rFonts w:asciiTheme="majorBidi" w:hAnsiTheme="majorBidi" w:cstheme="majorBidi"/>
          <w:bCs/>
          <w:color w:val="000000" w:themeColor="text1"/>
          <w:sz w:val="24"/>
          <w:szCs w:val="24"/>
        </w:rPr>
        <w:t xml:space="preserve">The proposed antenna consists of a </w:t>
      </w:r>
      <w:r w:rsidR="001C1B76" w:rsidRPr="00D91D2E">
        <w:rPr>
          <w:rFonts w:asciiTheme="majorBidi" w:hAnsiTheme="majorBidi" w:cstheme="majorBidi"/>
          <w:bCs/>
          <w:color w:val="000000" w:themeColor="text1"/>
          <w:sz w:val="24"/>
          <w:szCs w:val="24"/>
        </w:rPr>
        <w:t xml:space="preserve">standard </w:t>
      </w:r>
      <w:r w:rsidR="00FB23C5" w:rsidRPr="00D91D2E">
        <w:rPr>
          <w:rFonts w:asciiTheme="majorBidi" w:hAnsiTheme="majorBidi" w:cstheme="majorBidi"/>
          <w:bCs/>
          <w:color w:val="000000" w:themeColor="text1"/>
          <w:sz w:val="24"/>
          <w:szCs w:val="24"/>
        </w:rPr>
        <w:t xml:space="preserve">rectangular </w:t>
      </w:r>
      <w:r w:rsidR="001C1B76" w:rsidRPr="00D91D2E">
        <w:rPr>
          <w:rFonts w:asciiTheme="majorBidi" w:hAnsiTheme="majorBidi" w:cstheme="majorBidi"/>
          <w:bCs/>
          <w:color w:val="000000" w:themeColor="text1"/>
          <w:sz w:val="24"/>
          <w:szCs w:val="24"/>
        </w:rPr>
        <w:t xml:space="preserve">patch </w:t>
      </w:r>
      <w:r w:rsidR="00FB23C5" w:rsidRPr="00D91D2E">
        <w:rPr>
          <w:rFonts w:asciiTheme="majorBidi" w:hAnsiTheme="majorBidi" w:cstheme="majorBidi"/>
          <w:bCs/>
          <w:color w:val="000000" w:themeColor="text1"/>
          <w:sz w:val="24"/>
          <w:szCs w:val="24"/>
        </w:rPr>
        <w:t xml:space="preserve">on which is </w:t>
      </w:r>
      <w:r w:rsidR="001C1B76" w:rsidRPr="00D91D2E">
        <w:rPr>
          <w:rFonts w:asciiTheme="majorBidi" w:hAnsiTheme="majorBidi" w:cstheme="majorBidi"/>
          <w:bCs/>
          <w:color w:val="000000" w:themeColor="text1"/>
          <w:sz w:val="24"/>
          <w:szCs w:val="24"/>
        </w:rPr>
        <w:t xml:space="preserve">embedded </w:t>
      </w:r>
      <w:r w:rsidR="00FB23C5" w:rsidRPr="00D91D2E">
        <w:rPr>
          <w:rFonts w:asciiTheme="majorBidi" w:hAnsiTheme="majorBidi" w:cstheme="majorBidi"/>
          <w:bCs/>
          <w:color w:val="000000" w:themeColor="text1"/>
          <w:sz w:val="24"/>
          <w:szCs w:val="24"/>
        </w:rPr>
        <w:t xml:space="preserve">an </w:t>
      </w:r>
      <w:r w:rsidR="00A2491A" w:rsidRPr="00D91D2E">
        <w:rPr>
          <w:rFonts w:asciiTheme="majorBidi" w:hAnsiTheme="majorBidi" w:cstheme="majorBidi"/>
          <w:bCs/>
          <w:color w:val="000000" w:themeColor="text1"/>
          <w:sz w:val="24"/>
          <w:szCs w:val="24"/>
        </w:rPr>
        <w:t>H-tree shaped fractal slot</w:t>
      </w:r>
      <w:r w:rsidR="006A75B7" w:rsidRPr="00D91D2E">
        <w:rPr>
          <w:rFonts w:asciiTheme="majorBidi" w:hAnsiTheme="majorBidi" w:cstheme="majorBidi"/>
          <w:bCs/>
          <w:color w:val="000000" w:themeColor="text1"/>
          <w:sz w:val="24"/>
          <w:szCs w:val="24"/>
        </w:rPr>
        <w:t xml:space="preserve"> of order 3</w:t>
      </w:r>
      <w:r w:rsidR="00FB23C5" w:rsidRPr="00D91D2E">
        <w:rPr>
          <w:rFonts w:asciiTheme="majorBidi" w:hAnsiTheme="majorBidi" w:cstheme="majorBidi"/>
          <w:bCs/>
          <w:color w:val="000000" w:themeColor="text1"/>
          <w:sz w:val="24"/>
          <w:szCs w:val="24"/>
        </w:rPr>
        <w:t xml:space="preserve">. The fractal slot is used to effectively reduce the </w:t>
      </w:r>
      <w:r w:rsidR="008F075E" w:rsidRPr="00D91D2E">
        <w:rPr>
          <w:rFonts w:asciiTheme="majorBidi" w:hAnsiTheme="majorBidi" w:cstheme="majorBidi"/>
          <w:bCs/>
          <w:color w:val="000000" w:themeColor="text1"/>
          <w:sz w:val="24"/>
          <w:szCs w:val="24"/>
        </w:rPr>
        <w:t xml:space="preserve">physical </w:t>
      </w:r>
      <w:r w:rsidR="00A2491A" w:rsidRPr="00D91D2E">
        <w:rPr>
          <w:rFonts w:asciiTheme="majorBidi" w:hAnsiTheme="majorBidi" w:cstheme="majorBidi"/>
          <w:bCs/>
          <w:color w:val="000000" w:themeColor="text1"/>
          <w:sz w:val="24"/>
          <w:szCs w:val="24"/>
        </w:rPr>
        <w:t xml:space="preserve">size </w:t>
      </w:r>
      <w:r w:rsidR="00FB23C5" w:rsidRPr="00D91D2E">
        <w:rPr>
          <w:rFonts w:asciiTheme="majorBidi" w:hAnsiTheme="majorBidi" w:cstheme="majorBidi"/>
          <w:bCs/>
          <w:color w:val="000000" w:themeColor="text1"/>
          <w:sz w:val="24"/>
          <w:szCs w:val="24"/>
        </w:rPr>
        <w:t xml:space="preserve">of the patch </w:t>
      </w:r>
      <w:r w:rsidR="00A2491A" w:rsidRPr="00D91D2E">
        <w:rPr>
          <w:rFonts w:asciiTheme="majorBidi" w:hAnsiTheme="majorBidi" w:cstheme="majorBidi"/>
          <w:bCs/>
          <w:color w:val="000000" w:themeColor="text1"/>
          <w:sz w:val="24"/>
          <w:szCs w:val="24"/>
        </w:rPr>
        <w:t xml:space="preserve">by 75% </w:t>
      </w:r>
      <w:r w:rsidR="001C1B76" w:rsidRPr="00D91D2E">
        <w:rPr>
          <w:rFonts w:asciiTheme="majorBidi" w:hAnsiTheme="majorBidi" w:cstheme="majorBidi"/>
          <w:bCs/>
          <w:color w:val="000000" w:themeColor="text1"/>
          <w:sz w:val="24"/>
          <w:szCs w:val="24"/>
        </w:rPr>
        <w:t xml:space="preserve">and </w:t>
      </w:r>
      <w:r w:rsidR="00FB23C5" w:rsidRPr="00D91D2E">
        <w:rPr>
          <w:rFonts w:asciiTheme="majorBidi" w:hAnsiTheme="majorBidi" w:cstheme="majorBidi"/>
          <w:bCs/>
          <w:color w:val="000000" w:themeColor="text1"/>
          <w:sz w:val="24"/>
          <w:szCs w:val="24"/>
        </w:rPr>
        <w:t xml:space="preserve">to </w:t>
      </w:r>
      <w:r w:rsidR="00A2491A" w:rsidRPr="00D91D2E">
        <w:rPr>
          <w:rFonts w:asciiTheme="majorBidi" w:hAnsiTheme="majorBidi" w:cstheme="majorBidi"/>
          <w:bCs/>
          <w:color w:val="000000" w:themeColor="text1"/>
          <w:sz w:val="24"/>
          <w:szCs w:val="24"/>
        </w:rPr>
        <w:t xml:space="preserve">enhance </w:t>
      </w:r>
      <w:r w:rsidR="008F075E" w:rsidRPr="00D91D2E">
        <w:rPr>
          <w:rFonts w:asciiTheme="majorBidi" w:hAnsiTheme="majorBidi" w:cstheme="majorBidi"/>
          <w:bCs/>
          <w:color w:val="000000" w:themeColor="text1"/>
          <w:sz w:val="24"/>
          <w:szCs w:val="24"/>
        </w:rPr>
        <w:t>its im</w:t>
      </w:r>
      <w:r w:rsidR="00A2491A" w:rsidRPr="00D91D2E">
        <w:rPr>
          <w:rFonts w:asciiTheme="majorBidi" w:hAnsiTheme="majorBidi" w:cstheme="majorBidi"/>
          <w:bCs/>
          <w:color w:val="000000" w:themeColor="text1"/>
          <w:sz w:val="24"/>
          <w:szCs w:val="24"/>
        </w:rPr>
        <w:t xml:space="preserve">pedance bandwidth. </w:t>
      </w:r>
      <w:r w:rsidR="00FB23C5" w:rsidRPr="00D91D2E">
        <w:rPr>
          <w:rFonts w:asciiTheme="majorBidi" w:hAnsiTheme="majorBidi" w:cstheme="majorBidi"/>
          <w:bCs/>
          <w:color w:val="000000" w:themeColor="text1"/>
          <w:sz w:val="24"/>
          <w:szCs w:val="24"/>
        </w:rPr>
        <w:t>A</w:t>
      </w:r>
      <w:r w:rsidR="006776E4" w:rsidRPr="00D91D2E">
        <w:rPr>
          <w:rFonts w:asciiTheme="majorBidi" w:hAnsiTheme="majorBidi" w:cstheme="majorBidi"/>
          <w:bCs/>
          <w:color w:val="000000" w:themeColor="text1"/>
          <w:sz w:val="24"/>
          <w:szCs w:val="24"/>
        </w:rPr>
        <w:t xml:space="preserve"> </w:t>
      </w:r>
      <w:proofErr w:type="spellStart"/>
      <w:r w:rsidR="006776E4" w:rsidRPr="00D91D2E">
        <w:rPr>
          <w:rFonts w:asciiTheme="majorBidi" w:hAnsiTheme="majorBidi" w:cstheme="majorBidi"/>
          <w:bCs/>
          <w:color w:val="000000" w:themeColor="text1"/>
          <w:sz w:val="24"/>
          <w:szCs w:val="24"/>
        </w:rPr>
        <w:t>metasurface</w:t>
      </w:r>
      <w:proofErr w:type="spellEnd"/>
      <w:r w:rsidR="006776E4" w:rsidRPr="00D91D2E">
        <w:rPr>
          <w:rFonts w:asciiTheme="majorBidi" w:hAnsiTheme="majorBidi" w:cstheme="majorBidi"/>
          <w:bCs/>
          <w:color w:val="000000" w:themeColor="text1"/>
          <w:sz w:val="24"/>
          <w:szCs w:val="24"/>
        </w:rPr>
        <w:t xml:space="preserve"> layer</w:t>
      </w:r>
      <w:r w:rsidR="00A2491A" w:rsidRPr="00D91D2E">
        <w:rPr>
          <w:rFonts w:asciiTheme="majorBidi" w:hAnsiTheme="majorBidi" w:cstheme="majorBidi"/>
          <w:bCs/>
          <w:color w:val="000000" w:themeColor="text1"/>
          <w:sz w:val="24"/>
          <w:szCs w:val="24"/>
        </w:rPr>
        <w:t xml:space="preserve"> is </w:t>
      </w:r>
      <w:r w:rsidR="006776E4" w:rsidRPr="00D91D2E">
        <w:rPr>
          <w:rFonts w:asciiTheme="majorBidi" w:hAnsiTheme="majorBidi" w:cstheme="majorBidi"/>
          <w:bCs/>
          <w:color w:val="000000" w:themeColor="text1"/>
          <w:sz w:val="24"/>
          <w:szCs w:val="24"/>
        </w:rPr>
        <w:t xml:space="preserve">strategically </w:t>
      </w:r>
      <w:r w:rsidR="00A2491A" w:rsidRPr="00D91D2E">
        <w:rPr>
          <w:rFonts w:asciiTheme="majorBidi" w:hAnsiTheme="majorBidi" w:cstheme="majorBidi"/>
          <w:bCs/>
          <w:color w:val="000000" w:themeColor="text1"/>
          <w:sz w:val="24"/>
          <w:szCs w:val="24"/>
        </w:rPr>
        <w:t xml:space="preserve">placed above the patch </w:t>
      </w:r>
      <w:r w:rsidR="00FB23C5" w:rsidRPr="00D91D2E">
        <w:rPr>
          <w:rFonts w:asciiTheme="majorBidi" w:hAnsiTheme="majorBidi" w:cstheme="majorBidi"/>
          <w:bCs/>
          <w:color w:val="000000" w:themeColor="text1"/>
          <w:sz w:val="24"/>
          <w:szCs w:val="24"/>
        </w:rPr>
        <w:t xml:space="preserve">radiator </w:t>
      </w:r>
      <w:r w:rsidR="001C1B76" w:rsidRPr="00D91D2E">
        <w:rPr>
          <w:rFonts w:asciiTheme="majorBidi" w:hAnsiTheme="majorBidi" w:cstheme="majorBidi"/>
          <w:bCs/>
          <w:color w:val="000000" w:themeColor="text1"/>
          <w:sz w:val="24"/>
          <w:szCs w:val="24"/>
        </w:rPr>
        <w:t xml:space="preserve">with a narrow </w:t>
      </w:r>
      <w:r w:rsidR="00FB23C5" w:rsidRPr="00D91D2E">
        <w:rPr>
          <w:rFonts w:asciiTheme="majorBidi" w:hAnsiTheme="majorBidi" w:cstheme="majorBidi"/>
          <w:bCs/>
          <w:color w:val="000000" w:themeColor="text1"/>
          <w:sz w:val="24"/>
          <w:szCs w:val="24"/>
        </w:rPr>
        <w:t xml:space="preserve">air </w:t>
      </w:r>
      <w:r w:rsidR="001C1B76" w:rsidRPr="00D91D2E">
        <w:rPr>
          <w:rFonts w:asciiTheme="majorBidi" w:hAnsiTheme="majorBidi" w:cstheme="majorBidi"/>
          <w:bCs/>
          <w:color w:val="000000" w:themeColor="text1"/>
          <w:sz w:val="24"/>
          <w:szCs w:val="24"/>
        </w:rPr>
        <w:t xml:space="preserve">gap between the two. </w:t>
      </w:r>
      <w:r w:rsidR="00FB23C5" w:rsidRPr="00D91D2E">
        <w:rPr>
          <w:rFonts w:asciiTheme="majorBidi" w:hAnsiTheme="majorBidi" w:cstheme="majorBidi"/>
          <w:bCs/>
          <w:color w:val="000000" w:themeColor="text1"/>
          <w:sz w:val="24"/>
          <w:szCs w:val="24"/>
        </w:rPr>
        <w:t xml:space="preserve">The </w:t>
      </w:r>
      <w:proofErr w:type="spellStart"/>
      <w:r w:rsidR="001C1B76" w:rsidRPr="00D91D2E">
        <w:rPr>
          <w:rFonts w:asciiTheme="majorBidi" w:hAnsiTheme="majorBidi" w:cstheme="majorBidi"/>
          <w:bCs/>
          <w:color w:val="000000" w:themeColor="text1"/>
          <w:sz w:val="24"/>
          <w:szCs w:val="24"/>
        </w:rPr>
        <w:t>metasurface</w:t>
      </w:r>
      <w:proofErr w:type="spellEnd"/>
      <w:r w:rsidR="001C1B76" w:rsidRPr="00D91D2E">
        <w:rPr>
          <w:rFonts w:asciiTheme="majorBidi" w:hAnsiTheme="majorBidi" w:cstheme="majorBidi"/>
          <w:bCs/>
          <w:color w:val="000000" w:themeColor="text1"/>
          <w:sz w:val="24"/>
          <w:szCs w:val="24"/>
        </w:rPr>
        <w:t xml:space="preserve"> layer is a lattice pattern of </w:t>
      </w:r>
      <w:r w:rsidR="00B15338" w:rsidRPr="00D91D2E">
        <w:rPr>
          <w:rFonts w:asciiTheme="majorBidi" w:hAnsiTheme="majorBidi" w:cstheme="majorBidi"/>
          <w:bCs/>
          <w:color w:val="000000" w:themeColor="text1"/>
          <w:sz w:val="24"/>
          <w:szCs w:val="24"/>
        </w:rPr>
        <w:t>sq</w:t>
      </w:r>
      <w:r w:rsidR="00490949" w:rsidRPr="00D91D2E">
        <w:rPr>
          <w:rFonts w:asciiTheme="majorBidi" w:hAnsiTheme="majorBidi" w:cstheme="majorBidi"/>
          <w:bCs/>
          <w:color w:val="000000" w:themeColor="text1"/>
          <w:sz w:val="24"/>
          <w:szCs w:val="24"/>
        </w:rPr>
        <w:t xml:space="preserve">uare </w:t>
      </w:r>
      <w:r w:rsidR="00B15338" w:rsidRPr="00D91D2E">
        <w:rPr>
          <w:rFonts w:asciiTheme="majorBidi" w:hAnsiTheme="majorBidi" w:cstheme="majorBidi"/>
          <w:bCs/>
          <w:color w:val="000000" w:themeColor="text1"/>
          <w:sz w:val="24"/>
          <w:szCs w:val="24"/>
        </w:rPr>
        <w:t xml:space="preserve">framed </w:t>
      </w:r>
      <w:r w:rsidR="001C1B76" w:rsidRPr="00D91D2E">
        <w:rPr>
          <w:rFonts w:asciiTheme="majorBidi" w:hAnsiTheme="majorBidi" w:cstheme="majorBidi"/>
          <w:bCs/>
          <w:color w:val="000000" w:themeColor="text1"/>
          <w:sz w:val="24"/>
          <w:szCs w:val="24"/>
        </w:rPr>
        <w:t xml:space="preserve">rhombus </w:t>
      </w:r>
      <w:r w:rsidR="00FB23C5" w:rsidRPr="00D91D2E">
        <w:rPr>
          <w:rFonts w:asciiTheme="majorBidi" w:hAnsiTheme="majorBidi" w:cstheme="majorBidi"/>
          <w:bCs/>
          <w:color w:val="000000" w:themeColor="text1"/>
          <w:sz w:val="24"/>
          <w:szCs w:val="24"/>
        </w:rPr>
        <w:t xml:space="preserve">ring </w:t>
      </w:r>
      <w:r w:rsidR="001C1B76" w:rsidRPr="00D91D2E">
        <w:rPr>
          <w:rFonts w:asciiTheme="majorBidi" w:hAnsiTheme="majorBidi" w:cstheme="majorBidi"/>
          <w:bCs/>
          <w:color w:val="000000" w:themeColor="text1"/>
          <w:sz w:val="24"/>
          <w:szCs w:val="24"/>
        </w:rPr>
        <w:t xml:space="preserve">shaped unit-cells </w:t>
      </w:r>
      <w:r w:rsidR="002A2077" w:rsidRPr="00D91D2E">
        <w:rPr>
          <w:rFonts w:asciiTheme="majorBidi" w:hAnsiTheme="majorBidi" w:cstheme="majorBidi"/>
          <w:bCs/>
          <w:color w:val="000000" w:themeColor="text1"/>
          <w:sz w:val="24"/>
          <w:szCs w:val="24"/>
        </w:rPr>
        <w:t xml:space="preserve">that are </w:t>
      </w:r>
      <w:r w:rsidR="001C1B76" w:rsidRPr="00D91D2E">
        <w:rPr>
          <w:rFonts w:asciiTheme="majorBidi" w:hAnsiTheme="majorBidi" w:cstheme="majorBidi"/>
          <w:bCs/>
          <w:color w:val="000000" w:themeColor="text1"/>
          <w:sz w:val="24"/>
          <w:szCs w:val="24"/>
        </w:rPr>
        <w:t xml:space="preserve">interconnected by </w:t>
      </w:r>
      <w:r w:rsidR="004D6B9F" w:rsidRPr="00D91D2E">
        <w:rPr>
          <w:rFonts w:asciiTheme="majorBidi" w:hAnsiTheme="majorBidi" w:cstheme="majorBidi"/>
          <w:bCs/>
          <w:color w:val="000000" w:themeColor="text1"/>
          <w:sz w:val="24"/>
          <w:szCs w:val="24"/>
        </w:rPr>
        <w:t>PIN photodiodes</w:t>
      </w:r>
      <w:r w:rsidR="001C1B76" w:rsidRPr="00D91D2E">
        <w:rPr>
          <w:rFonts w:asciiTheme="majorBidi" w:hAnsiTheme="majorBidi" w:cstheme="majorBidi"/>
          <w:bCs/>
          <w:color w:val="000000" w:themeColor="text1"/>
          <w:sz w:val="24"/>
          <w:szCs w:val="24"/>
        </w:rPr>
        <w:t xml:space="preserve">. </w:t>
      </w:r>
      <w:r w:rsidR="006776E4" w:rsidRPr="00D91D2E">
        <w:rPr>
          <w:rFonts w:asciiTheme="majorBidi" w:hAnsiTheme="majorBidi" w:cstheme="majorBidi"/>
          <w:bCs/>
          <w:color w:val="000000" w:themeColor="text1"/>
          <w:sz w:val="24"/>
          <w:szCs w:val="24"/>
        </w:rPr>
        <w:t xml:space="preserve">The </w:t>
      </w:r>
      <w:proofErr w:type="spellStart"/>
      <w:r w:rsidR="002A2077" w:rsidRPr="00D91D2E">
        <w:rPr>
          <w:rFonts w:asciiTheme="majorBidi" w:hAnsiTheme="majorBidi" w:cstheme="majorBidi"/>
          <w:bCs/>
          <w:color w:val="000000" w:themeColor="text1"/>
          <w:sz w:val="24"/>
          <w:szCs w:val="24"/>
        </w:rPr>
        <w:t>metasurface</w:t>
      </w:r>
      <w:proofErr w:type="spellEnd"/>
      <w:r w:rsidR="002A2077" w:rsidRPr="00D91D2E">
        <w:rPr>
          <w:rFonts w:asciiTheme="majorBidi" w:hAnsiTheme="majorBidi" w:cstheme="majorBidi"/>
          <w:bCs/>
          <w:color w:val="000000" w:themeColor="text1"/>
          <w:sz w:val="24"/>
          <w:szCs w:val="24"/>
        </w:rPr>
        <w:t xml:space="preserve"> </w:t>
      </w:r>
      <w:r w:rsidR="006776E4" w:rsidRPr="00D91D2E">
        <w:rPr>
          <w:rFonts w:asciiTheme="majorBidi" w:hAnsiTheme="majorBidi" w:cstheme="majorBidi"/>
          <w:bCs/>
          <w:color w:val="000000" w:themeColor="text1"/>
          <w:sz w:val="24"/>
          <w:szCs w:val="24"/>
        </w:rPr>
        <w:t xml:space="preserve">layer </w:t>
      </w:r>
      <w:r w:rsidR="00421760" w:rsidRPr="00D91D2E">
        <w:rPr>
          <w:rFonts w:asciiTheme="majorBidi" w:hAnsiTheme="majorBidi" w:cstheme="majorBidi"/>
          <w:bCs/>
          <w:color w:val="000000" w:themeColor="text1"/>
          <w:sz w:val="24"/>
          <w:szCs w:val="24"/>
        </w:rPr>
        <w:t xml:space="preserve">essentially </w:t>
      </w:r>
      <w:r w:rsidR="006776E4" w:rsidRPr="00D91D2E">
        <w:rPr>
          <w:rFonts w:asciiTheme="majorBidi" w:hAnsiTheme="majorBidi" w:cstheme="majorBidi"/>
          <w:bCs/>
          <w:color w:val="000000" w:themeColor="text1"/>
          <w:sz w:val="24"/>
          <w:szCs w:val="24"/>
        </w:rPr>
        <w:t xml:space="preserve">acts like a </w:t>
      </w:r>
      <w:r w:rsidR="0059487F" w:rsidRPr="00D91D2E">
        <w:rPr>
          <w:rFonts w:asciiTheme="majorBidi" w:hAnsiTheme="majorBidi" w:cstheme="majorBidi"/>
          <w:bCs/>
          <w:color w:val="000000" w:themeColor="text1"/>
          <w:sz w:val="24"/>
          <w:szCs w:val="24"/>
        </w:rPr>
        <w:t>superstrate</w:t>
      </w:r>
      <w:r w:rsidR="00421760" w:rsidRPr="00D91D2E">
        <w:rPr>
          <w:rFonts w:asciiTheme="majorBidi" w:hAnsiTheme="majorBidi" w:cstheme="majorBidi"/>
          <w:bCs/>
          <w:color w:val="000000" w:themeColor="text1"/>
          <w:sz w:val="24"/>
          <w:szCs w:val="24"/>
        </w:rPr>
        <w:t xml:space="preserve"> when </w:t>
      </w:r>
      <w:r w:rsidR="001C1B76" w:rsidRPr="00D91D2E">
        <w:rPr>
          <w:rFonts w:asciiTheme="majorBidi" w:hAnsiTheme="majorBidi" w:cstheme="majorBidi"/>
          <w:bCs/>
          <w:color w:val="000000" w:themeColor="text1"/>
          <w:sz w:val="24"/>
          <w:szCs w:val="24"/>
        </w:rPr>
        <w:t xml:space="preserve">exposed to </w:t>
      </w:r>
      <w:r w:rsidR="002A2077" w:rsidRPr="00D91D2E">
        <w:rPr>
          <w:rFonts w:asciiTheme="majorBidi" w:hAnsiTheme="majorBidi" w:cstheme="majorBidi"/>
          <w:bCs/>
          <w:color w:val="000000" w:themeColor="text1"/>
          <w:sz w:val="24"/>
          <w:szCs w:val="24"/>
        </w:rPr>
        <w:t>RF/</w:t>
      </w:r>
      <w:r w:rsidR="00421760" w:rsidRPr="00D91D2E">
        <w:rPr>
          <w:rFonts w:asciiTheme="majorBidi" w:hAnsiTheme="majorBidi" w:cstheme="majorBidi"/>
          <w:bCs/>
          <w:color w:val="000000" w:themeColor="text1"/>
          <w:sz w:val="24"/>
          <w:szCs w:val="24"/>
        </w:rPr>
        <w:t xml:space="preserve">microwave </w:t>
      </w:r>
      <w:r w:rsidR="001C1B76" w:rsidRPr="00D91D2E">
        <w:rPr>
          <w:rFonts w:asciiTheme="majorBidi" w:hAnsiTheme="majorBidi" w:cstheme="majorBidi"/>
          <w:bCs/>
          <w:color w:val="000000" w:themeColor="text1"/>
          <w:sz w:val="24"/>
          <w:szCs w:val="24"/>
        </w:rPr>
        <w:t xml:space="preserve">radiation. </w:t>
      </w:r>
      <w:r w:rsidR="006776E4" w:rsidRPr="00D91D2E">
        <w:rPr>
          <w:rFonts w:asciiTheme="majorBidi" w:hAnsiTheme="majorBidi" w:cstheme="majorBidi"/>
          <w:bCs/>
          <w:color w:val="000000" w:themeColor="text1"/>
          <w:sz w:val="24"/>
          <w:szCs w:val="24"/>
        </w:rPr>
        <w:t xml:space="preserve">Placed below the patch </w:t>
      </w:r>
      <w:r w:rsidR="00BD5D91" w:rsidRPr="00D91D2E">
        <w:rPr>
          <w:rFonts w:asciiTheme="majorBidi" w:hAnsiTheme="majorBidi" w:cstheme="majorBidi"/>
          <w:bCs/>
          <w:color w:val="000000" w:themeColor="text1"/>
          <w:sz w:val="24"/>
          <w:szCs w:val="24"/>
        </w:rPr>
        <w:t xml:space="preserve">antenna </w:t>
      </w:r>
      <w:r w:rsidR="006776E4" w:rsidRPr="00D91D2E">
        <w:rPr>
          <w:rFonts w:asciiTheme="majorBidi" w:hAnsiTheme="majorBidi" w:cstheme="majorBidi"/>
          <w:bCs/>
          <w:color w:val="000000" w:themeColor="text1"/>
          <w:sz w:val="24"/>
          <w:szCs w:val="24"/>
        </w:rPr>
        <w:t xml:space="preserve">is a </w:t>
      </w:r>
      <w:r w:rsidR="00BD5D91" w:rsidRPr="00D91D2E">
        <w:rPr>
          <w:rFonts w:asciiTheme="majorBidi" w:hAnsiTheme="majorBidi" w:cstheme="majorBidi"/>
          <w:bCs/>
          <w:color w:val="000000" w:themeColor="text1"/>
          <w:sz w:val="24"/>
          <w:szCs w:val="24"/>
        </w:rPr>
        <w:t xml:space="preserve">conductive </w:t>
      </w:r>
      <w:r w:rsidR="003819E2" w:rsidRPr="00D91D2E">
        <w:rPr>
          <w:rFonts w:asciiTheme="majorBidi" w:hAnsiTheme="majorBidi" w:cstheme="majorBidi"/>
          <w:bCs/>
          <w:color w:val="000000" w:themeColor="text1"/>
          <w:sz w:val="24"/>
          <w:szCs w:val="24"/>
        </w:rPr>
        <w:t xml:space="preserve">layer that acts like a </w:t>
      </w:r>
      <w:r w:rsidR="00BD5D91" w:rsidRPr="00D91D2E">
        <w:rPr>
          <w:rFonts w:asciiTheme="majorBidi" w:hAnsiTheme="majorBidi" w:cstheme="majorBidi"/>
          <w:bCs/>
          <w:color w:val="000000" w:themeColor="text1"/>
          <w:sz w:val="24"/>
          <w:szCs w:val="24"/>
        </w:rPr>
        <w:t xml:space="preserve">reflector </w:t>
      </w:r>
      <w:r w:rsidR="003819E2" w:rsidRPr="00D91D2E">
        <w:rPr>
          <w:rFonts w:asciiTheme="majorBidi" w:hAnsiTheme="majorBidi" w:cstheme="majorBidi"/>
          <w:bCs/>
          <w:color w:val="000000" w:themeColor="text1"/>
          <w:sz w:val="24"/>
          <w:szCs w:val="24"/>
        </w:rPr>
        <w:t xml:space="preserve">to enhance the front-to-back ratio by blocking </w:t>
      </w:r>
      <w:r w:rsidR="00BD5D91" w:rsidRPr="00D91D2E">
        <w:rPr>
          <w:rFonts w:asciiTheme="majorBidi" w:hAnsiTheme="majorBidi" w:cstheme="majorBidi"/>
          <w:bCs/>
          <w:color w:val="000000" w:themeColor="text1"/>
          <w:sz w:val="24"/>
          <w:szCs w:val="24"/>
        </w:rPr>
        <w:t>radiation</w:t>
      </w:r>
      <w:r w:rsidR="003819E2" w:rsidRPr="00D91D2E">
        <w:rPr>
          <w:rFonts w:asciiTheme="majorBidi" w:hAnsiTheme="majorBidi" w:cstheme="majorBidi"/>
          <w:bCs/>
          <w:color w:val="000000" w:themeColor="text1"/>
          <w:sz w:val="24"/>
          <w:szCs w:val="24"/>
        </w:rPr>
        <w:t xml:space="preserve"> from the backside of the </w:t>
      </w:r>
      <w:r w:rsidR="002A2077" w:rsidRPr="00D91D2E">
        <w:rPr>
          <w:rFonts w:asciiTheme="majorBidi" w:hAnsiTheme="majorBidi" w:cstheme="majorBidi"/>
          <w:bCs/>
          <w:color w:val="000000" w:themeColor="text1"/>
          <w:sz w:val="24"/>
          <w:szCs w:val="24"/>
        </w:rPr>
        <w:t>patch radiator. T</w:t>
      </w:r>
      <w:r w:rsidR="001C1B76" w:rsidRPr="00D91D2E">
        <w:rPr>
          <w:rFonts w:asciiTheme="majorBidi" w:hAnsiTheme="majorBidi" w:cstheme="majorBidi"/>
          <w:bCs/>
          <w:color w:val="000000" w:themeColor="text1"/>
          <w:sz w:val="24"/>
          <w:szCs w:val="24"/>
        </w:rPr>
        <w:t xml:space="preserve">he </w:t>
      </w:r>
      <w:r w:rsidR="00421760" w:rsidRPr="00D91D2E">
        <w:rPr>
          <w:rFonts w:asciiTheme="majorBidi" w:hAnsiTheme="majorBidi" w:cstheme="majorBidi"/>
          <w:bCs/>
          <w:color w:val="000000" w:themeColor="text1"/>
          <w:sz w:val="24"/>
          <w:szCs w:val="24"/>
        </w:rPr>
        <w:t xml:space="preserve">patch’s main beam can be </w:t>
      </w:r>
      <w:r w:rsidR="001C1B76" w:rsidRPr="00D91D2E">
        <w:rPr>
          <w:rFonts w:asciiTheme="majorBidi" w:hAnsiTheme="majorBidi" w:cstheme="majorBidi"/>
          <w:bCs/>
          <w:color w:val="000000" w:themeColor="text1"/>
          <w:sz w:val="24"/>
          <w:szCs w:val="24"/>
        </w:rPr>
        <w:t xml:space="preserve">precisely </w:t>
      </w:r>
      <w:r w:rsidR="00421760" w:rsidRPr="00D91D2E">
        <w:rPr>
          <w:rFonts w:asciiTheme="majorBidi" w:hAnsiTheme="majorBidi" w:cstheme="majorBidi"/>
          <w:bCs/>
          <w:color w:val="000000" w:themeColor="text1"/>
          <w:sz w:val="24"/>
          <w:szCs w:val="24"/>
        </w:rPr>
        <w:t>controlled</w:t>
      </w:r>
      <w:r w:rsidR="001C1B76" w:rsidRPr="00D91D2E">
        <w:rPr>
          <w:rFonts w:asciiTheme="majorBidi" w:hAnsiTheme="majorBidi" w:cstheme="majorBidi"/>
          <w:bCs/>
          <w:color w:val="000000" w:themeColor="text1"/>
          <w:sz w:val="24"/>
          <w:szCs w:val="24"/>
        </w:rPr>
        <w:t xml:space="preserve"> by </w:t>
      </w:r>
      <w:r w:rsidR="002A2077" w:rsidRPr="00D91D2E">
        <w:rPr>
          <w:rFonts w:asciiTheme="majorBidi" w:hAnsiTheme="majorBidi" w:cstheme="majorBidi"/>
          <w:bCs/>
          <w:color w:val="000000" w:themeColor="text1"/>
          <w:sz w:val="24"/>
          <w:szCs w:val="24"/>
        </w:rPr>
        <w:t xml:space="preserve">photonically </w:t>
      </w:r>
      <w:r w:rsidR="001C1B76" w:rsidRPr="00D91D2E">
        <w:rPr>
          <w:rFonts w:asciiTheme="majorBidi" w:hAnsiTheme="majorBidi" w:cstheme="majorBidi"/>
          <w:bCs/>
          <w:color w:val="000000" w:themeColor="text1"/>
          <w:sz w:val="24"/>
          <w:szCs w:val="24"/>
        </w:rPr>
        <w:t xml:space="preserve">illuminating the </w:t>
      </w:r>
      <w:proofErr w:type="spellStart"/>
      <w:r w:rsidR="001C1B76" w:rsidRPr="00D91D2E">
        <w:rPr>
          <w:rFonts w:asciiTheme="majorBidi" w:hAnsiTheme="majorBidi" w:cstheme="majorBidi"/>
          <w:bCs/>
          <w:color w:val="000000" w:themeColor="text1"/>
          <w:sz w:val="24"/>
          <w:szCs w:val="24"/>
        </w:rPr>
        <w:t>metasurface</w:t>
      </w:r>
      <w:proofErr w:type="spellEnd"/>
      <w:r w:rsidR="001C1B76" w:rsidRPr="00D91D2E">
        <w:rPr>
          <w:rFonts w:asciiTheme="majorBidi" w:hAnsiTheme="majorBidi" w:cstheme="majorBidi"/>
          <w:bCs/>
          <w:color w:val="000000" w:themeColor="text1"/>
          <w:sz w:val="24"/>
          <w:szCs w:val="24"/>
        </w:rPr>
        <w:t xml:space="preserve"> layer</w:t>
      </w:r>
      <w:r w:rsidR="00421760" w:rsidRPr="00D91D2E">
        <w:rPr>
          <w:rFonts w:asciiTheme="majorBidi" w:hAnsiTheme="majorBidi" w:cstheme="majorBidi"/>
          <w:bCs/>
          <w:color w:val="000000" w:themeColor="text1"/>
          <w:sz w:val="24"/>
          <w:szCs w:val="24"/>
        </w:rPr>
        <w:t xml:space="preserve">. </w:t>
      </w:r>
      <w:r w:rsidR="003569F1" w:rsidRPr="00D91D2E">
        <w:rPr>
          <w:rFonts w:asciiTheme="majorBidi" w:hAnsiTheme="majorBidi" w:cstheme="majorBidi"/>
          <w:bCs/>
          <w:color w:val="000000" w:themeColor="text1"/>
          <w:sz w:val="24"/>
          <w:szCs w:val="24"/>
        </w:rPr>
        <w:t xml:space="preserve">The antenna’s performance </w:t>
      </w:r>
      <w:r w:rsidR="001C1B76" w:rsidRPr="00D91D2E">
        <w:rPr>
          <w:rFonts w:asciiTheme="majorBidi" w:hAnsiTheme="majorBidi" w:cstheme="majorBidi"/>
          <w:bCs/>
          <w:color w:val="000000" w:themeColor="text1"/>
          <w:sz w:val="24"/>
          <w:szCs w:val="24"/>
        </w:rPr>
        <w:t xml:space="preserve">was modelled and </w:t>
      </w:r>
      <w:r w:rsidR="003569F1" w:rsidRPr="00D91D2E">
        <w:rPr>
          <w:rFonts w:asciiTheme="majorBidi" w:hAnsiTheme="majorBidi" w:cstheme="majorBidi"/>
          <w:bCs/>
          <w:color w:val="000000" w:themeColor="text1"/>
          <w:sz w:val="24"/>
          <w:szCs w:val="24"/>
        </w:rPr>
        <w:t xml:space="preserve">analyzed with a commercial 3D electromagnetic solver. </w:t>
      </w:r>
      <w:r w:rsidR="00BD5D91" w:rsidRPr="00D91D2E">
        <w:rPr>
          <w:rFonts w:asciiTheme="majorBidi" w:hAnsiTheme="majorBidi" w:cstheme="majorBidi"/>
          <w:bCs/>
          <w:color w:val="000000" w:themeColor="text1"/>
          <w:sz w:val="24"/>
          <w:szCs w:val="24"/>
        </w:rPr>
        <w:t xml:space="preserve">The antenna </w:t>
      </w:r>
      <w:r w:rsidR="009A717D" w:rsidRPr="00D91D2E">
        <w:rPr>
          <w:rFonts w:asciiTheme="majorBidi" w:hAnsiTheme="majorBidi" w:cstheme="majorBidi"/>
          <w:bCs/>
          <w:color w:val="000000" w:themeColor="text1"/>
          <w:sz w:val="24"/>
          <w:szCs w:val="24"/>
        </w:rPr>
        <w:t xml:space="preserve">was </w:t>
      </w:r>
      <w:r w:rsidR="00BD5D91" w:rsidRPr="00D91D2E">
        <w:rPr>
          <w:rFonts w:asciiTheme="majorBidi" w:hAnsiTheme="majorBidi" w:cstheme="majorBidi"/>
          <w:bCs/>
          <w:color w:val="000000" w:themeColor="text1"/>
          <w:sz w:val="24"/>
          <w:szCs w:val="24"/>
        </w:rPr>
        <w:t xml:space="preserve">fabricated </w:t>
      </w:r>
      <w:r w:rsidR="003819E2" w:rsidRPr="00D91D2E">
        <w:rPr>
          <w:rFonts w:asciiTheme="majorBidi" w:hAnsiTheme="majorBidi" w:cstheme="majorBidi"/>
          <w:bCs/>
          <w:color w:val="000000" w:themeColor="text1"/>
          <w:sz w:val="24"/>
          <w:szCs w:val="24"/>
        </w:rPr>
        <w:t xml:space="preserve">on a standard dielectric substrate FR4 and has </w:t>
      </w:r>
      <w:r w:rsidR="00BD5D91" w:rsidRPr="00D91D2E">
        <w:rPr>
          <w:rFonts w:asciiTheme="majorBidi" w:hAnsiTheme="majorBidi" w:cstheme="majorBidi"/>
          <w:bCs/>
          <w:color w:val="000000" w:themeColor="text1"/>
          <w:sz w:val="24"/>
          <w:szCs w:val="24"/>
        </w:rPr>
        <w:t>dimension</w:t>
      </w:r>
      <w:r w:rsidR="003819E2" w:rsidRPr="00D91D2E">
        <w:rPr>
          <w:rFonts w:asciiTheme="majorBidi" w:hAnsiTheme="majorBidi" w:cstheme="majorBidi"/>
          <w:bCs/>
          <w:color w:val="000000" w:themeColor="text1"/>
          <w:sz w:val="24"/>
          <w:szCs w:val="24"/>
        </w:rPr>
        <w:t>s</w:t>
      </w:r>
      <w:r w:rsidR="00BD5D91" w:rsidRPr="00D91D2E">
        <w:rPr>
          <w:rFonts w:asciiTheme="majorBidi" w:hAnsiTheme="majorBidi" w:cstheme="majorBidi"/>
          <w:bCs/>
          <w:color w:val="000000" w:themeColor="text1"/>
          <w:sz w:val="24"/>
          <w:szCs w:val="24"/>
        </w:rPr>
        <w:t xml:space="preserve"> of 0.778λ</w:t>
      </w:r>
      <w:r w:rsidR="00BD5D91" w:rsidRPr="00D91D2E">
        <w:rPr>
          <w:rFonts w:asciiTheme="majorBidi" w:hAnsiTheme="majorBidi" w:cstheme="majorBidi"/>
          <w:bCs/>
          <w:color w:val="000000" w:themeColor="text1"/>
          <w:sz w:val="24"/>
          <w:szCs w:val="24"/>
          <w:vertAlign w:val="subscript"/>
        </w:rPr>
        <w:t>o</w:t>
      </w:r>
      <w:r w:rsidR="00BD5D91" w:rsidRPr="00D91D2E">
        <w:rPr>
          <w:rFonts w:asciiTheme="majorBidi" w:hAnsiTheme="majorBidi" w:cstheme="majorBidi"/>
          <w:bCs/>
          <w:color w:val="000000" w:themeColor="text1"/>
          <w:sz w:val="24"/>
          <w:szCs w:val="24"/>
        </w:rPr>
        <w:t>×0.778λ</w:t>
      </w:r>
      <w:r w:rsidR="00BD5D91" w:rsidRPr="00D91D2E">
        <w:rPr>
          <w:rFonts w:asciiTheme="majorBidi" w:hAnsiTheme="majorBidi" w:cstheme="majorBidi"/>
          <w:bCs/>
          <w:color w:val="000000" w:themeColor="text1"/>
          <w:sz w:val="24"/>
          <w:szCs w:val="24"/>
          <w:vertAlign w:val="subscript"/>
        </w:rPr>
        <w:t>o</w:t>
      </w:r>
      <w:r w:rsidR="00BD5D91" w:rsidRPr="00D91D2E">
        <w:rPr>
          <w:rFonts w:asciiTheme="majorBidi" w:hAnsiTheme="majorBidi" w:cstheme="majorBidi"/>
          <w:bCs/>
          <w:color w:val="000000" w:themeColor="text1"/>
          <w:sz w:val="24"/>
          <w:szCs w:val="24"/>
        </w:rPr>
        <w:t>×0.25λ</w:t>
      </w:r>
      <w:r w:rsidR="00BD5D91" w:rsidRPr="00D91D2E">
        <w:rPr>
          <w:rFonts w:asciiTheme="majorBidi" w:hAnsiTheme="majorBidi" w:cstheme="majorBidi"/>
          <w:bCs/>
          <w:color w:val="000000" w:themeColor="text1"/>
          <w:sz w:val="24"/>
          <w:szCs w:val="24"/>
          <w:vertAlign w:val="subscript"/>
        </w:rPr>
        <w:t xml:space="preserve">o </w:t>
      </w:r>
      <w:r w:rsidR="00BD5D91" w:rsidRPr="00D91D2E">
        <w:rPr>
          <w:rFonts w:asciiTheme="majorBidi" w:hAnsiTheme="majorBidi" w:cstheme="majorBidi"/>
          <w:bCs/>
          <w:color w:val="000000" w:themeColor="text1"/>
          <w:sz w:val="24"/>
          <w:szCs w:val="24"/>
        </w:rPr>
        <w:t>mm</w:t>
      </w:r>
      <w:r w:rsidR="00BD5D91" w:rsidRPr="00D91D2E">
        <w:rPr>
          <w:rFonts w:asciiTheme="majorBidi" w:hAnsiTheme="majorBidi" w:cstheme="majorBidi"/>
          <w:bCs/>
          <w:color w:val="000000" w:themeColor="text1"/>
          <w:sz w:val="24"/>
          <w:szCs w:val="24"/>
          <w:vertAlign w:val="superscript"/>
        </w:rPr>
        <w:t>3</w:t>
      </w:r>
      <w:r w:rsidR="00BD5D91" w:rsidRPr="00D91D2E">
        <w:rPr>
          <w:rFonts w:asciiTheme="majorBidi" w:hAnsiTheme="majorBidi" w:cstheme="majorBidi"/>
          <w:bCs/>
          <w:color w:val="000000" w:themeColor="text1"/>
          <w:sz w:val="24"/>
          <w:szCs w:val="24"/>
        </w:rPr>
        <w:t xml:space="preserve">, where </w:t>
      </w:r>
      <w:proofErr w:type="spellStart"/>
      <w:r w:rsidR="00BD5D91" w:rsidRPr="00D91D2E">
        <w:rPr>
          <w:rFonts w:asciiTheme="majorBidi" w:hAnsiTheme="majorBidi" w:cstheme="majorBidi"/>
          <w:bCs/>
          <w:color w:val="000000" w:themeColor="text1"/>
          <w:sz w:val="24"/>
          <w:szCs w:val="24"/>
        </w:rPr>
        <w:t>λ</w:t>
      </w:r>
      <w:r w:rsidR="00BD5D91" w:rsidRPr="00D91D2E">
        <w:rPr>
          <w:rFonts w:asciiTheme="majorBidi" w:hAnsiTheme="majorBidi" w:cstheme="majorBidi"/>
          <w:bCs/>
          <w:color w:val="000000" w:themeColor="text1"/>
          <w:sz w:val="24"/>
          <w:szCs w:val="24"/>
          <w:vertAlign w:val="subscript"/>
        </w:rPr>
        <w:t>o</w:t>
      </w:r>
      <w:proofErr w:type="spellEnd"/>
      <w:r w:rsidR="00BD5D91" w:rsidRPr="00D91D2E">
        <w:rPr>
          <w:rFonts w:asciiTheme="majorBidi" w:hAnsiTheme="majorBidi" w:cstheme="majorBidi"/>
          <w:bCs/>
          <w:color w:val="000000" w:themeColor="text1"/>
          <w:sz w:val="24"/>
          <w:szCs w:val="24"/>
        </w:rPr>
        <w:t xml:space="preserve"> </w:t>
      </w:r>
      <w:r w:rsidR="00BD5D91" w:rsidRPr="00D91D2E">
        <w:rPr>
          <w:rFonts w:asciiTheme="majorBidi" w:hAnsiTheme="majorBidi" w:cstheme="majorBidi"/>
          <w:bCs/>
          <w:color w:val="000000" w:themeColor="text1"/>
          <w:sz w:val="24"/>
          <w:szCs w:val="24"/>
        </w:rPr>
        <w:lastRenderedPageBreak/>
        <w:t xml:space="preserve">is the wavelength of free space </w:t>
      </w:r>
      <w:r w:rsidR="009A717D" w:rsidRPr="00D91D2E">
        <w:rPr>
          <w:rFonts w:asciiTheme="majorBidi" w:hAnsiTheme="majorBidi" w:cstheme="majorBidi"/>
          <w:bCs/>
          <w:color w:val="000000" w:themeColor="text1"/>
          <w:sz w:val="24"/>
          <w:szCs w:val="24"/>
        </w:rPr>
        <w:t xml:space="preserve">centered </w:t>
      </w:r>
      <w:r w:rsidR="00BD5D91" w:rsidRPr="00D91D2E">
        <w:rPr>
          <w:rFonts w:asciiTheme="majorBidi" w:hAnsiTheme="majorBidi" w:cstheme="majorBidi"/>
          <w:bCs/>
          <w:color w:val="000000" w:themeColor="text1"/>
          <w:sz w:val="24"/>
          <w:szCs w:val="24"/>
        </w:rPr>
        <w:t>at 1.35</w:t>
      </w:r>
      <w:r w:rsidR="003819E2" w:rsidRPr="00D91D2E">
        <w:rPr>
          <w:rFonts w:asciiTheme="majorBidi" w:hAnsiTheme="majorBidi" w:cstheme="majorBidi"/>
          <w:bCs/>
          <w:color w:val="000000" w:themeColor="text1"/>
          <w:sz w:val="24"/>
          <w:szCs w:val="24"/>
        </w:rPr>
        <w:t xml:space="preserve"> </w:t>
      </w:r>
      <w:r w:rsidR="00BD5D91" w:rsidRPr="00D91D2E">
        <w:rPr>
          <w:rFonts w:asciiTheme="majorBidi" w:hAnsiTheme="majorBidi" w:cstheme="majorBidi"/>
          <w:bCs/>
          <w:color w:val="000000" w:themeColor="text1"/>
          <w:sz w:val="24"/>
          <w:szCs w:val="24"/>
        </w:rPr>
        <w:t xml:space="preserve">GHz. </w:t>
      </w:r>
      <w:r w:rsidR="001C1B76" w:rsidRPr="00D91D2E">
        <w:rPr>
          <w:rFonts w:asciiTheme="majorBidi" w:hAnsiTheme="majorBidi" w:cstheme="majorBidi"/>
          <w:bCs/>
          <w:color w:val="000000" w:themeColor="text1"/>
          <w:sz w:val="24"/>
          <w:szCs w:val="24"/>
        </w:rPr>
        <w:t xml:space="preserve">Measured results confirm the </w:t>
      </w:r>
      <w:r w:rsidR="00BD5D91" w:rsidRPr="00D91D2E">
        <w:rPr>
          <w:rFonts w:asciiTheme="majorBidi" w:hAnsiTheme="majorBidi" w:cstheme="majorBidi"/>
          <w:bCs/>
          <w:color w:val="000000" w:themeColor="text1"/>
          <w:sz w:val="24"/>
          <w:szCs w:val="24"/>
        </w:rPr>
        <w:t>antenna</w:t>
      </w:r>
      <w:r w:rsidR="00A5157C" w:rsidRPr="00D91D2E">
        <w:rPr>
          <w:rFonts w:asciiTheme="majorBidi" w:hAnsiTheme="majorBidi" w:cstheme="majorBidi"/>
          <w:bCs/>
          <w:color w:val="000000" w:themeColor="text1"/>
          <w:sz w:val="24"/>
          <w:szCs w:val="24"/>
        </w:rPr>
        <w:t xml:space="preserve">’s performance. </w:t>
      </w:r>
      <w:r w:rsidR="009A717D" w:rsidRPr="00D91D2E">
        <w:rPr>
          <w:rFonts w:asciiTheme="majorBidi" w:hAnsiTheme="majorBidi" w:cstheme="majorBidi"/>
          <w:bCs/>
          <w:color w:val="000000" w:themeColor="text1"/>
          <w:sz w:val="24"/>
          <w:szCs w:val="24"/>
        </w:rPr>
        <w:t xml:space="preserve">The antenna </w:t>
      </w:r>
      <w:r w:rsidR="00A5157C" w:rsidRPr="00D91D2E">
        <w:rPr>
          <w:rFonts w:asciiTheme="majorBidi" w:hAnsiTheme="majorBidi" w:cstheme="majorBidi"/>
          <w:bCs/>
          <w:color w:val="000000" w:themeColor="text1"/>
          <w:sz w:val="24"/>
          <w:szCs w:val="24"/>
        </w:rPr>
        <w:t xml:space="preserve">exhibits a </w:t>
      </w:r>
      <w:r w:rsidR="00BD5D91" w:rsidRPr="00D91D2E">
        <w:rPr>
          <w:rFonts w:asciiTheme="majorBidi" w:hAnsiTheme="majorBidi" w:cstheme="majorBidi"/>
          <w:bCs/>
          <w:color w:val="000000" w:themeColor="text1"/>
          <w:sz w:val="24"/>
          <w:szCs w:val="24"/>
        </w:rPr>
        <w:t>wide</w:t>
      </w:r>
      <w:r w:rsidR="003819E2" w:rsidRPr="00D91D2E">
        <w:rPr>
          <w:rFonts w:asciiTheme="majorBidi" w:hAnsiTheme="majorBidi" w:cstheme="majorBidi"/>
          <w:bCs/>
          <w:color w:val="000000" w:themeColor="text1"/>
          <w:sz w:val="24"/>
          <w:szCs w:val="24"/>
        </w:rPr>
        <w:t xml:space="preserve"> fractional </w:t>
      </w:r>
      <w:r w:rsidR="00BD5D91" w:rsidRPr="00D91D2E">
        <w:rPr>
          <w:rFonts w:asciiTheme="majorBidi" w:hAnsiTheme="majorBidi" w:cstheme="majorBidi"/>
          <w:bCs/>
          <w:color w:val="000000" w:themeColor="text1"/>
          <w:sz w:val="24"/>
          <w:szCs w:val="24"/>
        </w:rPr>
        <w:t>band of 55.5% from 0.978 to 1.73 GHz</w:t>
      </w:r>
      <w:r w:rsidR="00287818" w:rsidRPr="00D91D2E">
        <w:rPr>
          <w:rFonts w:asciiTheme="majorBidi" w:hAnsiTheme="majorBidi" w:cstheme="majorBidi"/>
          <w:bCs/>
          <w:color w:val="000000" w:themeColor="text1"/>
          <w:sz w:val="24"/>
          <w:szCs w:val="24"/>
        </w:rPr>
        <w:t xml:space="preserve"> for reflection-coefficient (S</w:t>
      </w:r>
      <w:r w:rsidR="00287818" w:rsidRPr="00D91D2E">
        <w:rPr>
          <w:rFonts w:asciiTheme="majorBidi" w:hAnsiTheme="majorBidi" w:cstheme="majorBidi"/>
          <w:bCs/>
          <w:color w:val="000000" w:themeColor="text1"/>
          <w:sz w:val="24"/>
          <w:szCs w:val="24"/>
          <w:vertAlign w:val="subscript"/>
        </w:rPr>
        <w:t>11</w:t>
      </w:r>
      <w:r w:rsidR="00287818" w:rsidRPr="00D91D2E">
        <w:rPr>
          <w:rFonts w:asciiTheme="majorBidi" w:hAnsiTheme="majorBidi" w:cstheme="majorBidi"/>
          <w:bCs/>
          <w:color w:val="000000" w:themeColor="text1"/>
          <w:sz w:val="24"/>
          <w:szCs w:val="24"/>
        </w:rPr>
        <w:t xml:space="preserve">) better than -10 </w:t>
      </w:r>
      <w:proofErr w:type="spellStart"/>
      <w:r w:rsidR="00287818" w:rsidRPr="00D91D2E">
        <w:rPr>
          <w:rFonts w:asciiTheme="majorBidi" w:hAnsiTheme="majorBidi" w:cstheme="majorBidi"/>
          <w:bCs/>
          <w:color w:val="000000" w:themeColor="text1"/>
          <w:sz w:val="24"/>
          <w:szCs w:val="24"/>
        </w:rPr>
        <w:t>dB</w:t>
      </w:r>
      <w:r w:rsidR="003819E2" w:rsidRPr="00D91D2E">
        <w:rPr>
          <w:rFonts w:asciiTheme="majorBidi" w:hAnsiTheme="majorBidi" w:cstheme="majorBidi"/>
          <w:bCs/>
          <w:color w:val="000000" w:themeColor="text1"/>
          <w:sz w:val="24"/>
          <w:szCs w:val="24"/>
        </w:rPr>
        <w:t>.</w:t>
      </w:r>
      <w:proofErr w:type="spellEnd"/>
      <w:r w:rsidR="003819E2" w:rsidRPr="00D91D2E">
        <w:rPr>
          <w:rFonts w:asciiTheme="majorBidi" w:hAnsiTheme="majorBidi" w:cstheme="majorBidi"/>
          <w:bCs/>
          <w:color w:val="000000" w:themeColor="text1"/>
          <w:sz w:val="24"/>
          <w:szCs w:val="24"/>
        </w:rPr>
        <w:t xml:space="preserve"> </w:t>
      </w:r>
      <w:r w:rsidR="009A717D" w:rsidRPr="00D91D2E">
        <w:rPr>
          <w:rFonts w:asciiTheme="majorBidi" w:hAnsiTheme="majorBidi" w:cstheme="majorBidi"/>
          <w:bCs/>
          <w:color w:val="000000" w:themeColor="text1"/>
          <w:sz w:val="24"/>
          <w:szCs w:val="24"/>
        </w:rPr>
        <w:t xml:space="preserve">It </w:t>
      </w:r>
      <w:r w:rsidR="003819E2" w:rsidRPr="00D91D2E">
        <w:rPr>
          <w:rFonts w:asciiTheme="majorBidi" w:hAnsiTheme="majorBidi" w:cstheme="majorBidi"/>
          <w:bCs/>
          <w:color w:val="000000" w:themeColor="text1"/>
          <w:sz w:val="24"/>
          <w:szCs w:val="24"/>
        </w:rPr>
        <w:t xml:space="preserve">has a </w:t>
      </w:r>
      <w:r w:rsidR="00BD5D91" w:rsidRPr="00D91D2E">
        <w:rPr>
          <w:rFonts w:asciiTheme="majorBidi" w:hAnsiTheme="majorBidi" w:cstheme="majorBidi"/>
          <w:bCs/>
          <w:color w:val="000000" w:themeColor="text1"/>
          <w:sz w:val="24"/>
          <w:szCs w:val="24"/>
        </w:rPr>
        <w:t xml:space="preserve">maximum gain </w:t>
      </w:r>
      <w:r w:rsidR="003819E2" w:rsidRPr="00D91D2E">
        <w:rPr>
          <w:rFonts w:asciiTheme="majorBidi" w:hAnsiTheme="majorBidi" w:cstheme="majorBidi"/>
          <w:bCs/>
          <w:color w:val="000000" w:themeColor="text1"/>
          <w:sz w:val="24"/>
          <w:szCs w:val="24"/>
        </w:rPr>
        <w:t xml:space="preserve">of </w:t>
      </w:r>
      <w:r w:rsidR="00BD5D91" w:rsidRPr="00D91D2E">
        <w:rPr>
          <w:rFonts w:asciiTheme="majorBidi" w:hAnsiTheme="majorBidi" w:cstheme="majorBidi"/>
          <w:bCs/>
          <w:color w:val="000000" w:themeColor="text1"/>
          <w:sz w:val="24"/>
          <w:szCs w:val="24"/>
        </w:rPr>
        <w:t>9</w:t>
      </w:r>
      <w:r w:rsidR="003819E2" w:rsidRPr="00D91D2E">
        <w:rPr>
          <w:rFonts w:asciiTheme="majorBidi" w:hAnsiTheme="majorBidi" w:cstheme="majorBidi"/>
          <w:bCs/>
          <w:color w:val="000000" w:themeColor="text1"/>
          <w:sz w:val="24"/>
          <w:szCs w:val="24"/>
        </w:rPr>
        <w:t xml:space="preserve"> </w:t>
      </w:r>
      <w:proofErr w:type="spellStart"/>
      <w:r w:rsidR="00BD5D91" w:rsidRPr="00D91D2E">
        <w:rPr>
          <w:rFonts w:asciiTheme="majorBidi" w:hAnsiTheme="majorBidi" w:cstheme="majorBidi"/>
          <w:bCs/>
          <w:color w:val="000000" w:themeColor="text1"/>
          <w:sz w:val="24"/>
          <w:szCs w:val="24"/>
        </w:rPr>
        <w:t>dBi</w:t>
      </w:r>
      <w:proofErr w:type="spellEnd"/>
      <w:r w:rsidR="00BD5D91" w:rsidRPr="00D91D2E">
        <w:rPr>
          <w:rFonts w:asciiTheme="majorBidi" w:hAnsiTheme="majorBidi" w:cstheme="majorBidi"/>
          <w:bCs/>
          <w:color w:val="000000" w:themeColor="text1"/>
          <w:sz w:val="24"/>
          <w:szCs w:val="24"/>
        </w:rPr>
        <w:t xml:space="preserve"> </w:t>
      </w:r>
      <w:r w:rsidR="00D75BAA" w:rsidRPr="00D91D2E">
        <w:rPr>
          <w:rFonts w:asciiTheme="majorBidi" w:hAnsiTheme="majorBidi" w:cstheme="majorBidi"/>
          <w:bCs/>
          <w:color w:val="000000" w:themeColor="text1"/>
          <w:sz w:val="24"/>
          <w:szCs w:val="24"/>
        </w:rPr>
        <w:t xml:space="preserve">at 1.35 GHz </w:t>
      </w:r>
      <w:r w:rsidR="00BD5D91" w:rsidRPr="00D91D2E">
        <w:rPr>
          <w:rFonts w:asciiTheme="majorBidi" w:hAnsiTheme="majorBidi" w:cstheme="majorBidi"/>
          <w:bCs/>
          <w:color w:val="000000" w:themeColor="text1"/>
          <w:sz w:val="24"/>
          <w:szCs w:val="24"/>
        </w:rPr>
        <w:t xml:space="preserve">with a maximum </w:t>
      </w:r>
      <w:r w:rsidR="00870695" w:rsidRPr="00D91D2E">
        <w:rPr>
          <w:rFonts w:asciiTheme="majorBidi" w:hAnsiTheme="majorBidi" w:cstheme="majorBidi"/>
          <w:bCs/>
          <w:color w:val="000000" w:themeColor="text1"/>
          <w:sz w:val="24"/>
          <w:szCs w:val="24"/>
        </w:rPr>
        <w:t>front</w:t>
      </w:r>
      <w:r w:rsidR="003819E2" w:rsidRPr="00D91D2E">
        <w:rPr>
          <w:rFonts w:asciiTheme="majorBidi" w:hAnsiTheme="majorBidi" w:cstheme="majorBidi"/>
          <w:bCs/>
          <w:color w:val="000000" w:themeColor="text1"/>
          <w:sz w:val="24"/>
          <w:szCs w:val="24"/>
        </w:rPr>
        <w:t>-</w:t>
      </w:r>
      <w:r w:rsidR="00870695" w:rsidRPr="00D91D2E">
        <w:rPr>
          <w:rFonts w:asciiTheme="majorBidi" w:hAnsiTheme="majorBidi" w:cstheme="majorBidi"/>
          <w:bCs/>
          <w:color w:val="000000" w:themeColor="text1"/>
          <w:sz w:val="24"/>
          <w:szCs w:val="24"/>
        </w:rPr>
        <w:t>to</w:t>
      </w:r>
      <w:r w:rsidR="003819E2" w:rsidRPr="00D91D2E">
        <w:rPr>
          <w:rFonts w:asciiTheme="majorBidi" w:hAnsiTheme="majorBidi" w:cstheme="majorBidi"/>
          <w:bCs/>
          <w:color w:val="000000" w:themeColor="text1"/>
          <w:sz w:val="24"/>
          <w:szCs w:val="24"/>
        </w:rPr>
        <w:t>-</w:t>
      </w:r>
      <w:r w:rsidR="00870695" w:rsidRPr="00D91D2E">
        <w:rPr>
          <w:rFonts w:asciiTheme="majorBidi" w:hAnsiTheme="majorBidi" w:cstheme="majorBidi"/>
          <w:bCs/>
          <w:color w:val="000000" w:themeColor="text1"/>
          <w:sz w:val="24"/>
          <w:szCs w:val="24"/>
        </w:rPr>
        <w:t xml:space="preserve">back ratio </w:t>
      </w:r>
      <w:r w:rsidR="00BD5D91" w:rsidRPr="00D91D2E">
        <w:rPr>
          <w:rFonts w:asciiTheme="majorBidi" w:hAnsiTheme="majorBidi" w:cstheme="majorBidi"/>
          <w:bCs/>
          <w:color w:val="000000" w:themeColor="text1"/>
          <w:sz w:val="24"/>
          <w:szCs w:val="24"/>
        </w:rPr>
        <w:t>(F/B) of 21</w:t>
      </w:r>
      <w:r w:rsidR="003819E2" w:rsidRPr="00D91D2E">
        <w:rPr>
          <w:rFonts w:asciiTheme="majorBidi" w:hAnsiTheme="majorBidi" w:cstheme="majorBidi"/>
          <w:bCs/>
          <w:color w:val="000000" w:themeColor="text1"/>
          <w:sz w:val="24"/>
          <w:szCs w:val="24"/>
        </w:rPr>
        <w:t xml:space="preserve"> </w:t>
      </w:r>
      <w:proofErr w:type="spellStart"/>
      <w:r w:rsidR="00BD5D91" w:rsidRPr="00D91D2E">
        <w:rPr>
          <w:rFonts w:asciiTheme="majorBidi" w:hAnsiTheme="majorBidi" w:cstheme="majorBidi"/>
          <w:bCs/>
          <w:color w:val="000000" w:themeColor="text1"/>
          <w:sz w:val="24"/>
          <w:szCs w:val="24"/>
        </w:rPr>
        <w:t>dBi</w:t>
      </w:r>
      <w:proofErr w:type="spellEnd"/>
      <w:r w:rsidR="00870695" w:rsidRPr="00D91D2E">
        <w:rPr>
          <w:rFonts w:asciiTheme="majorBidi" w:hAnsiTheme="majorBidi" w:cstheme="majorBidi"/>
          <w:bCs/>
          <w:color w:val="000000" w:themeColor="text1"/>
          <w:sz w:val="24"/>
          <w:szCs w:val="24"/>
        </w:rPr>
        <w:t xml:space="preserve">. </w:t>
      </w:r>
      <w:r w:rsidR="00681A37" w:rsidRPr="00D91D2E">
        <w:rPr>
          <w:rFonts w:asciiTheme="majorBidi" w:hAnsiTheme="majorBidi" w:cstheme="majorBidi"/>
          <w:bCs/>
          <w:color w:val="000000" w:themeColor="text1"/>
          <w:sz w:val="24"/>
          <w:szCs w:val="24"/>
        </w:rPr>
        <w:t xml:space="preserve">The main beam can be steered in the elevation plane from </w:t>
      </w:r>
      <w:r w:rsidR="009A717D" w:rsidRPr="00D91D2E">
        <w:rPr>
          <w:rFonts w:asciiTheme="majorBidi" w:hAnsiTheme="majorBidi" w:cstheme="majorBidi"/>
          <w:bCs/>
          <w:color w:val="000000" w:themeColor="text1"/>
          <w:sz w:val="24"/>
          <w:szCs w:val="24"/>
        </w:rPr>
        <w:t>-</w:t>
      </w:r>
      <w:r w:rsidR="00681A37" w:rsidRPr="00D91D2E">
        <w:rPr>
          <w:rFonts w:asciiTheme="majorBidi" w:hAnsiTheme="majorBidi" w:cstheme="majorBidi"/>
          <w:bCs/>
          <w:color w:val="000000" w:themeColor="text1"/>
          <w:sz w:val="24"/>
          <w:szCs w:val="24"/>
        </w:rPr>
        <w:t>24</w:t>
      </w:r>
      <w:r w:rsidR="00681A37" w:rsidRPr="00D91D2E">
        <w:rPr>
          <w:rFonts w:asciiTheme="majorBidi" w:hAnsiTheme="majorBidi" w:cstheme="majorBidi"/>
          <w:bCs/>
          <w:color w:val="000000" w:themeColor="text1"/>
          <w:sz w:val="24"/>
          <w:szCs w:val="24"/>
          <w:vertAlign w:val="superscript"/>
        </w:rPr>
        <w:t>o</w:t>
      </w:r>
      <w:r w:rsidR="00681A37" w:rsidRPr="00D91D2E">
        <w:rPr>
          <w:rFonts w:asciiTheme="majorBidi" w:hAnsiTheme="majorBidi" w:cstheme="majorBidi"/>
          <w:bCs/>
          <w:color w:val="000000" w:themeColor="text1"/>
          <w:sz w:val="24"/>
          <w:szCs w:val="24"/>
        </w:rPr>
        <w:t xml:space="preserve"> to +24</w:t>
      </w:r>
      <w:r w:rsidR="00681A37" w:rsidRPr="00D91D2E">
        <w:rPr>
          <w:rFonts w:asciiTheme="majorBidi" w:hAnsiTheme="majorBidi" w:cstheme="majorBidi"/>
          <w:bCs/>
          <w:color w:val="000000" w:themeColor="text1"/>
          <w:sz w:val="24"/>
          <w:szCs w:val="24"/>
          <w:vertAlign w:val="superscript"/>
        </w:rPr>
        <w:t>o</w:t>
      </w:r>
      <w:r w:rsidR="00681A37" w:rsidRPr="00D91D2E">
        <w:rPr>
          <w:rFonts w:asciiTheme="majorBidi" w:hAnsiTheme="majorBidi" w:cstheme="majorBidi"/>
          <w:bCs/>
          <w:color w:val="000000" w:themeColor="text1"/>
          <w:sz w:val="24"/>
          <w:szCs w:val="24"/>
        </w:rPr>
        <w:t xml:space="preserve">. The advantage of the proposed antenna is it does not require any mechanical movements or complicated electronic systems. </w:t>
      </w:r>
      <w:bookmarkStart w:id="3" w:name="_Hlk87187151"/>
    </w:p>
    <w:p w14:paraId="00E37447" w14:textId="77777777" w:rsidR="00D96F3B" w:rsidRPr="00D91D2E" w:rsidRDefault="00D96F3B" w:rsidP="00D96F3B">
      <w:pPr>
        <w:spacing w:after="0" w:line="276" w:lineRule="auto"/>
        <w:ind w:firstLine="567"/>
        <w:contextualSpacing/>
        <w:jc w:val="both"/>
        <w:rPr>
          <w:rFonts w:asciiTheme="majorBidi" w:hAnsiTheme="majorBidi" w:cstheme="majorBidi"/>
          <w:color w:val="000000" w:themeColor="text1"/>
          <w:sz w:val="20"/>
          <w:szCs w:val="20"/>
        </w:rPr>
      </w:pPr>
    </w:p>
    <w:p w14:paraId="30F08A2E" w14:textId="07D293FB" w:rsidR="002841B5" w:rsidRDefault="00680E79" w:rsidP="002841B5">
      <w:pPr>
        <w:spacing w:after="0" w:line="276" w:lineRule="auto"/>
        <w:contextualSpacing/>
        <w:jc w:val="both"/>
        <w:rPr>
          <w:rFonts w:asciiTheme="majorBidi" w:hAnsiTheme="majorBidi" w:cstheme="majorBidi"/>
          <w:bCs/>
          <w:color w:val="000000" w:themeColor="text1"/>
          <w:sz w:val="24"/>
          <w:szCs w:val="24"/>
        </w:rPr>
      </w:pPr>
      <w:r w:rsidRPr="00D91D2E">
        <w:rPr>
          <w:rFonts w:asciiTheme="majorBidi" w:hAnsiTheme="majorBidi" w:cstheme="majorBidi"/>
          <w:b/>
          <w:color w:val="000000" w:themeColor="text1"/>
          <w:sz w:val="20"/>
          <w:szCs w:val="20"/>
        </w:rPr>
        <w:t xml:space="preserve">    </w:t>
      </w:r>
      <w:r w:rsidRPr="00D91D2E">
        <w:rPr>
          <w:rFonts w:asciiTheme="majorBidi" w:hAnsiTheme="majorBidi" w:cstheme="majorBidi"/>
          <w:b/>
          <w:i/>
          <w:color w:val="000000" w:themeColor="text1"/>
          <w:sz w:val="24"/>
          <w:szCs w:val="24"/>
        </w:rPr>
        <w:t>Keywords</w:t>
      </w:r>
      <w:r w:rsidRPr="00D91D2E">
        <w:rPr>
          <w:rFonts w:asciiTheme="majorBidi" w:hAnsiTheme="majorBidi" w:cstheme="majorBidi"/>
          <w:b/>
          <w:color w:val="000000" w:themeColor="text1"/>
          <w:sz w:val="24"/>
          <w:szCs w:val="24"/>
        </w:rPr>
        <w:t xml:space="preserve">: </w:t>
      </w:r>
      <w:r w:rsidRPr="00D91D2E">
        <w:rPr>
          <w:rFonts w:asciiTheme="majorBidi" w:hAnsiTheme="majorBidi" w:cstheme="majorBidi"/>
          <w:bCs/>
          <w:color w:val="000000" w:themeColor="text1"/>
          <w:sz w:val="24"/>
          <w:szCs w:val="24"/>
        </w:rPr>
        <w:t xml:space="preserve">Reconfigurable </w:t>
      </w:r>
      <w:r w:rsidR="00677A06" w:rsidRPr="00D91D2E">
        <w:rPr>
          <w:rFonts w:asciiTheme="majorBidi" w:hAnsiTheme="majorBidi" w:cstheme="majorBidi"/>
          <w:bCs/>
          <w:color w:val="000000" w:themeColor="text1"/>
          <w:sz w:val="24"/>
          <w:szCs w:val="24"/>
        </w:rPr>
        <w:t xml:space="preserve">devices, antennas, </w:t>
      </w:r>
      <w:proofErr w:type="spellStart"/>
      <w:r w:rsidRPr="00D91D2E">
        <w:rPr>
          <w:rFonts w:asciiTheme="majorBidi" w:hAnsiTheme="majorBidi" w:cstheme="majorBidi"/>
          <w:bCs/>
          <w:color w:val="000000" w:themeColor="text1"/>
          <w:sz w:val="24"/>
          <w:szCs w:val="24"/>
        </w:rPr>
        <w:t>metasurface</w:t>
      </w:r>
      <w:proofErr w:type="spellEnd"/>
      <w:r w:rsidRPr="00D91D2E">
        <w:rPr>
          <w:rFonts w:asciiTheme="majorBidi" w:hAnsiTheme="majorBidi" w:cstheme="majorBidi"/>
          <w:bCs/>
          <w:color w:val="000000" w:themeColor="text1"/>
          <w:sz w:val="24"/>
          <w:szCs w:val="24"/>
        </w:rPr>
        <w:t xml:space="preserve">, </w:t>
      </w:r>
      <w:r w:rsidR="003A4AE3" w:rsidRPr="00D91D2E">
        <w:rPr>
          <w:rFonts w:asciiTheme="majorBidi" w:hAnsiTheme="majorBidi" w:cstheme="majorBidi"/>
          <w:bCs/>
          <w:color w:val="000000" w:themeColor="text1"/>
          <w:sz w:val="24"/>
          <w:szCs w:val="24"/>
        </w:rPr>
        <w:t>photonic</w:t>
      </w:r>
      <w:r w:rsidRPr="00D91D2E">
        <w:rPr>
          <w:rFonts w:asciiTheme="majorBidi" w:hAnsiTheme="majorBidi" w:cstheme="majorBidi"/>
          <w:bCs/>
          <w:color w:val="000000" w:themeColor="text1"/>
          <w:sz w:val="24"/>
          <w:szCs w:val="24"/>
        </w:rPr>
        <w:t xml:space="preserve"> system</w:t>
      </w:r>
      <w:r w:rsidR="00677A06" w:rsidRPr="00D91D2E">
        <w:rPr>
          <w:rFonts w:asciiTheme="majorBidi" w:hAnsiTheme="majorBidi" w:cstheme="majorBidi"/>
          <w:bCs/>
          <w:color w:val="000000" w:themeColor="text1"/>
          <w:sz w:val="24"/>
          <w:szCs w:val="24"/>
        </w:rPr>
        <w:t>s</w:t>
      </w:r>
      <w:r w:rsidRPr="00D91D2E">
        <w:rPr>
          <w:rFonts w:asciiTheme="majorBidi" w:hAnsiTheme="majorBidi" w:cstheme="majorBidi"/>
          <w:bCs/>
          <w:color w:val="000000" w:themeColor="text1"/>
          <w:sz w:val="24"/>
          <w:szCs w:val="24"/>
        </w:rPr>
        <w:t>, fractal</w:t>
      </w:r>
      <w:r w:rsidR="003A4AE3" w:rsidRPr="00D91D2E">
        <w:rPr>
          <w:rFonts w:asciiTheme="majorBidi" w:hAnsiTheme="majorBidi" w:cstheme="majorBidi"/>
          <w:bCs/>
          <w:color w:val="000000" w:themeColor="text1"/>
          <w:sz w:val="24"/>
          <w:szCs w:val="24"/>
        </w:rPr>
        <w:t xml:space="preserve"> geometries</w:t>
      </w:r>
      <w:r w:rsidR="00677A06" w:rsidRPr="00D91D2E">
        <w:rPr>
          <w:rFonts w:asciiTheme="majorBidi" w:hAnsiTheme="majorBidi" w:cstheme="majorBidi"/>
          <w:bCs/>
          <w:color w:val="000000" w:themeColor="text1"/>
          <w:sz w:val="24"/>
          <w:szCs w:val="24"/>
        </w:rPr>
        <w:t xml:space="preserve">, </w:t>
      </w:r>
      <w:r w:rsidRPr="00D91D2E">
        <w:rPr>
          <w:rFonts w:asciiTheme="majorBidi" w:hAnsiTheme="majorBidi" w:cstheme="majorBidi"/>
          <w:bCs/>
          <w:color w:val="000000" w:themeColor="text1"/>
          <w:sz w:val="24"/>
          <w:szCs w:val="24"/>
        </w:rPr>
        <w:t>patch</w:t>
      </w:r>
      <w:r w:rsidR="003A4AE3" w:rsidRPr="00D91D2E">
        <w:rPr>
          <w:rFonts w:asciiTheme="majorBidi" w:hAnsiTheme="majorBidi" w:cstheme="majorBidi"/>
          <w:bCs/>
          <w:color w:val="000000" w:themeColor="text1"/>
          <w:sz w:val="24"/>
          <w:szCs w:val="24"/>
        </w:rPr>
        <w:t xml:space="preserve"> antenna</w:t>
      </w:r>
      <w:r w:rsidRPr="00D91D2E">
        <w:rPr>
          <w:rFonts w:asciiTheme="majorBidi" w:hAnsiTheme="majorBidi" w:cstheme="majorBidi"/>
          <w:bCs/>
          <w:color w:val="000000" w:themeColor="text1"/>
          <w:sz w:val="24"/>
          <w:szCs w:val="24"/>
        </w:rPr>
        <w:t xml:space="preserve">, </w:t>
      </w:r>
      <w:r w:rsidR="00677A06" w:rsidRPr="00D91D2E">
        <w:rPr>
          <w:rFonts w:asciiTheme="majorBidi" w:hAnsiTheme="majorBidi" w:cstheme="majorBidi"/>
          <w:bCs/>
          <w:color w:val="000000" w:themeColor="text1"/>
          <w:sz w:val="24"/>
          <w:szCs w:val="24"/>
        </w:rPr>
        <w:t>b</w:t>
      </w:r>
      <w:r w:rsidR="005E5E8A" w:rsidRPr="00D91D2E">
        <w:rPr>
          <w:rFonts w:asciiTheme="majorBidi" w:hAnsiTheme="majorBidi" w:cstheme="majorBidi"/>
          <w:bCs/>
          <w:color w:val="000000" w:themeColor="text1"/>
          <w:sz w:val="24"/>
          <w:szCs w:val="24"/>
        </w:rPr>
        <w:t>eam steering.</w:t>
      </w:r>
      <w:bookmarkEnd w:id="3"/>
    </w:p>
    <w:p w14:paraId="3483C6CC" w14:textId="77777777" w:rsidR="00353834" w:rsidRPr="00D91D2E" w:rsidRDefault="00353834" w:rsidP="002841B5">
      <w:pPr>
        <w:spacing w:after="0" w:line="276" w:lineRule="auto"/>
        <w:contextualSpacing/>
        <w:jc w:val="both"/>
        <w:rPr>
          <w:rFonts w:asciiTheme="majorBidi" w:hAnsiTheme="majorBidi" w:cstheme="majorBidi"/>
          <w:b/>
          <w:color w:val="000000" w:themeColor="text1"/>
          <w:sz w:val="24"/>
          <w:szCs w:val="24"/>
        </w:rPr>
      </w:pPr>
    </w:p>
    <w:p w14:paraId="16F1DE02" w14:textId="77777777" w:rsidR="003C6006" w:rsidRPr="008A3FEF" w:rsidRDefault="003C6006" w:rsidP="002841B5">
      <w:pPr>
        <w:spacing w:after="0" w:line="276" w:lineRule="auto"/>
        <w:contextualSpacing/>
        <w:jc w:val="both"/>
        <w:rPr>
          <w:rFonts w:asciiTheme="majorBidi" w:hAnsiTheme="majorBidi" w:cstheme="majorBidi"/>
          <w:b/>
          <w:color w:val="000000" w:themeColor="text1"/>
          <w:sz w:val="24"/>
          <w:szCs w:val="24"/>
        </w:rPr>
      </w:pPr>
      <w:r w:rsidRPr="008A3FEF">
        <w:rPr>
          <w:rFonts w:asciiTheme="majorBidi" w:hAnsiTheme="majorBidi" w:cstheme="majorBidi"/>
          <w:b/>
          <w:bCs/>
          <w:color w:val="000000" w:themeColor="text1"/>
          <w:sz w:val="36"/>
          <w:szCs w:val="36"/>
        </w:rPr>
        <w:t>Introduction</w:t>
      </w:r>
    </w:p>
    <w:p w14:paraId="57DEA2CB" w14:textId="18A8D839" w:rsidR="00E0424B" w:rsidRPr="00D91D2E" w:rsidRDefault="00946A40" w:rsidP="003870E5">
      <w:pPr>
        <w:spacing w:after="0" w:line="276" w:lineRule="auto"/>
        <w:ind w:firstLine="567"/>
        <w:contextualSpacing/>
        <w:jc w:val="both"/>
        <w:rPr>
          <w:rFonts w:asciiTheme="majorBidi" w:hAnsiTheme="majorBidi" w:cstheme="majorBidi"/>
          <w:color w:val="000000" w:themeColor="text1"/>
          <w:sz w:val="24"/>
          <w:szCs w:val="24"/>
        </w:rPr>
      </w:pPr>
      <w:r w:rsidRPr="005730E6">
        <w:rPr>
          <w:rFonts w:asciiTheme="majorBidi" w:hAnsiTheme="majorBidi" w:cstheme="majorBidi"/>
          <w:color w:val="000000" w:themeColor="text1"/>
          <w:sz w:val="24"/>
          <w:szCs w:val="24"/>
        </w:rPr>
        <w:t>I</w:t>
      </w:r>
      <w:r w:rsidR="005A62BB" w:rsidRPr="005730E6">
        <w:rPr>
          <w:rFonts w:asciiTheme="majorBidi" w:hAnsiTheme="majorBidi" w:cstheme="majorBidi"/>
          <w:color w:val="000000" w:themeColor="text1"/>
          <w:sz w:val="24"/>
          <w:szCs w:val="24"/>
        </w:rPr>
        <w:t>n recent years, reconfigurable antennas have received great attention</w:t>
      </w:r>
      <w:r w:rsidR="00A855FE" w:rsidRPr="005730E6">
        <w:rPr>
          <w:rFonts w:asciiTheme="majorBidi" w:hAnsiTheme="majorBidi" w:cstheme="majorBidi"/>
          <w:color w:val="000000" w:themeColor="text1"/>
          <w:sz w:val="24"/>
          <w:szCs w:val="24"/>
        </w:rPr>
        <w:t xml:space="preserve"> </w:t>
      </w:r>
      <w:r w:rsidR="00A855FE" w:rsidRPr="005730E6">
        <w:rPr>
          <w:rFonts w:asciiTheme="majorBidi" w:hAnsiTheme="majorBidi" w:cstheme="majorBidi"/>
          <w:color w:val="000000" w:themeColor="text1"/>
          <w:sz w:val="24"/>
          <w:szCs w:val="24"/>
        </w:rPr>
        <w:fldChar w:fldCharType="begin" w:fldLock="1"/>
      </w:r>
      <w:r w:rsidR="00D3150B" w:rsidRPr="005730E6">
        <w:rPr>
          <w:rFonts w:asciiTheme="majorBidi" w:hAnsiTheme="majorBidi" w:cstheme="majorBidi"/>
          <w:color w:val="000000" w:themeColor="text1"/>
          <w:sz w:val="24"/>
          <w:szCs w:val="24"/>
        </w:rPr>
        <w:instrText>ADDIN CSL_CITATION {"citationItems":[{"id":"ITEM-1","itemData":{"ISSN":"0090-6778","author":[{"dropping-particle":"","family":"Kammoun","given":"Abla","non-dropping-particle":"","parse-names":false,"suffix":""},{"dropping-particle":"","family":"Debbah","given":"Mérouane","non-dropping-particle":"","parse-names":false,"suffix":""},{"dropping-particle":"","family":"Alouini","given":"Mohamed-Slim","non-dropping-particle":"","parse-names":false,"suffix":""}],"container-title":"IEEE Transactions on Communications","id":"ITEM-1","issue":"2","issued":{"date-parts":[["2017"]]},"page":"726-740","publisher":"IEEE","title":"Design of 5G full dimension massive MIMO systems","type":"article-journal","volume":"66"},"uris":["http://www.mendeley.com/documents/?uuid=053925ed-b1f3-4bfd-a5f2-0d95a7a68d9c"]}],"mendeley":{"formattedCitation":"[1]","plainTextFormattedCitation":"[1]","previouslyFormattedCitation":"[1]"},"properties":{"noteIndex":0},"schema":"https://github.com/citation-style-language/schema/raw/master/csl-citation.json"}</w:instrText>
      </w:r>
      <w:r w:rsidR="00A855FE" w:rsidRPr="005730E6">
        <w:rPr>
          <w:rFonts w:asciiTheme="majorBidi" w:hAnsiTheme="majorBidi" w:cstheme="majorBidi"/>
          <w:color w:val="000000" w:themeColor="text1"/>
          <w:sz w:val="24"/>
          <w:szCs w:val="24"/>
        </w:rPr>
        <w:fldChar w:fldCharType="separate"/>
      </w:r>
      <w:r w:rsidR="00A855FE" w:rsidRPr="005730E6">
        <w:rPr>
          <w:rFonts w:asciiTheme="majorBidi" w:hAnsiTheme="majorBidi" w:cstheme="majorBidi"/>
          <w:noProof/>
          <w:color w:val="000000" w:themeColor="text1"/>
          <w:sz w:val="24"/>
          <w:szCs w:val="24"/>
        </w:rPr>
        <w:t>[1]</w:t>
      </w:r>
      <w:r w:rsidR="00A855FE" w:rsidRPr="005730E6">
        <w:rPr>
          <w:rFonts w:asciiTheme="majorBidi" w:hAnsiTheme="majorBidi" w:cstheme="majorBidi"/>
          <w:color w:val="000000" w:themeColor="text1"/>
          <w:sz w:val="24"/>
          <w:szCs w:val="24"/>
        </w:rPr>
        <w:fldChar w:fldCharType="end"/>
      </w:r>
      <w:r w:rsidR="00751A78" w:rsidRPr="005730E6">
        <w:rPr>
          <w:rFonts w:asciiTheme="majorBidi" w:hAnsiTheme="majorBidi" w:cstheme="majorBidi"/>
          <w:color w:val="000000" w:themeColor="text1"/>
          <w:sz w:val="24"/>
          <w:szCs w:val="24"/>
        </w:rPr>
        <w:t>. This is</w:t>
      </w:r>
      <w:r w:rsidR="00A927B0" w:rsidRPr="005730E6">
        <w:rPr>
          <w:rFonts w:asciiTheme="majorBidi" w:hAnsiTheme="majorBidi" w:cstheme="majorBidi"/>
          <w:color w:val="000000" w:themeColor="text1"/>
          <w:sz w:val="24"/>
          <w:szCs w:val="24"/>
        </w:rPr>
        <w:t xml:space="preserve"> </w:t>
      </w:r>
      <w:r w:rsidR="005A62BB" w:rsidRPr="005730E6">
        <w:rPr>
          <w:rFonts w:asciiTheme="majorBidi" w:hAnsiTheme="majorBidi" w:cstheme="majorBidi"/>
          <w:color w:val="000000" w:themeColor="text1"/>
          <w:sz w:val="24"/>
          <w:szCs w:val="24"/>
        </w:rPr>
        <w:t xml:space="preserve">a result of their attractive features, such as beam steering, </w:t>
      </w:r>
      <w:r w:rsidR="005A62BB" w:rsidRPr="00D91D2E">
        <w:rPr>
          <w:rFonts w:asciiTheme="majorBidi" w:hAnsiTheme="majorBidi" w:cstheme="majorBidi"/>
          <w:color w:val="000000" w:themeColor="text1"/>
          <w:sz w:val="24"/>
          <w:szCs w:val="24"/>
        </w:rPr>
        <w:t>polarization diversity, and multi-band functionality</w:t>
      </w:r>
      <w:r w:rsidR="00C64160" w:rsidRPr="00D91D2E">
        <w:rPr>
          <w:rFonts w:asciiTheme="majorBidi" w:hAnsiTheme="majorBidi" w:cstheme="majorBidi"/>
          <w:color w:val="000000" w:themeColor="text1"/>
          <w:sz w:val="24"/>
          <w:szCs w:val="24"/>
        </w:rPr>
        <w:t xml:space="preserve"> [2]</w:t>
      </w:r>
      <w:r w:rsidR="00751A78" w:rsidRPr="00D91D2E">
        <w:rPr>
          <w:rFonts w:asciiTheme="majorBidi" w:hAnsiTheme="majorBidi" w:cstheme="majorBidi"/>
          <w:color w:val="000000" w:themeColor="text1"/>
          <w:sz w:val="24"/>
          <w:szCs w:val="24"/>
        </w:rPr>
        <w:t xml:space="preserve">. </w:t>
      </w:r>
      <w:r w:rsidR="006443F2" w:rsidRPr="00D91D2E">
        <w:rPr>
          <w:rFonts w:asciiTheme="majorBidi" w:hAnsiTheme="majorBidi" w:cstheme="majorBidi"/>
          <w:color w:val="000000" w:themeColor="text1"/>
          <w:sz w:val="24"/>
          <w:szCs w:val="24"/>
        </w:rPr>
        <w:t xml:space="preserve">Reconfigurable </w:t>
      </w:r>
      <w:r w:rsidR="00751A78" w:rsidRPr="00D91D2E">
        <w:rPr>
          <w:rFonts w:asciiTheme="majorBidi" w:hAnsiTheme="majorBidi" w:cstheme="majorBidi"/>
          <w:color w:val="000000" w:themeColor="text1"/>
          <w:sz w:val="24"/>
          <w:szCs w:val="24"/>
        </w:rPr>
        <w:t xml:space="preserve">antenna </w:t>
      </w:r>
      <w:r w:rsidR="006443F2" w:rsidRPr="00D91D2E">
        <w:rPr>
          <w:rFonts w:asciiTheme="majorBidi" w:hAnsiTheme="majorBidi" w:cstheme="majorBidi"/>
          <w:color w:val="000000" w:themeColor="text1"/>
          <w:sz w:val="24"/>
          <w:szCs w:val="24"/>
        </w:rPr>
        <w:t xml:space="preserve">can </w:t>
      </w:r>
      <w:r w:rsidR="005A62BB" w:rsidRPr="00D91D2E">
        <w:rPr>
          <w:rFonts w:asciiTheme="majorBidi" w:hAnsiTheme="majorBidi" w:cstheme="majorBidi"/>
          <w:color w:val="000000" w:themeColor="text1"/>
          <w:sz w:val="24"/>
          <w:szCs w:val="24"/>
        </w:rPr>
        <w:t xml:space="preserve">reduce the number of antennas </w:t>
      </w:r>
      <w:r w:rsidR="006443F2" w:rsidRPr="00D91D2E">
        <w:rPr>
          <w:rFonts w:asciiTheme="majorBidi" w:hAnsiTheme="majorBidi" w:cstheme="majorBidi"/>
          <w:color w:val="000000" w:themeColor="text1"/>
          <w:sz w:val="24"/>
          <w:szCs w:val="24"/>
        </w:rPr>
        <w:t xml:space="preserve">needed </w:t>
      </w:r>
      <w:r w:rsidR="005A62BB" w:rsidRPr="00D91D2E">
        <w:rPr>
          <w:rFonts w:asciiTheme="majorBidi" w:hAnsiTheme="majorBidi" w:cstheme="majorBidi"/>
          <w:color w:val="000000" w:themeColor="text1"/>
          <w:sz w:val="24"/>
          <w:szCs w:val="24"/>
        </w:rPr>
        <w:t xml:space="preserve">in </w:t>
      </w:r>
      <w:r w:rsidR="006443F2" w:rsidRPr="00D91D2E">
        <w:rPr>
          <w:rFonts w:asciiTheme="majorBidi" w:hAnsiTheme="majorBidi" w:cstheme="majorBidi"/>
          <w:color w:val="000000" w:themeColor="text1"/>
          <w:sz w:val="24"/>
          <w:szCs w:val="24"/>
        </w:rPr>
        <w:t xml:space="preserve">wireless </w:t>
      </w:r>
      <w:r w:rsidR="005A62BB" w:rsidRPr="00D91D2E">
        <w:rPr>
          <w:rFonts w:asciiTheme="majorBidi" w:hAnsiTheme="majorBidi" w:cstheme="majorBidi"/>
          <w:color w:val="000000" w:themeColor="text1"/>
          <w:sz w:val="24"/>
          <w:szCs w:val="24"/>
        </w:rPr>
        <w:t>system</w:t>
      </w:r>
      <w:r w:rsidR="00751A78" w:rsidRPr="00D91D2E">
        <w:rPr>
          <w:rFonts w:asciiTheme="majorBidi" w:hAnsiTheme="majorBidi" w:cstheme="majorBidi"/>
          <w:color w:val="000000" w:themeColor="text1"/>
          <w:sz w:val="24"/>
          <w:szCs w:val="24"/>
        </w:rPr>
        <w:t>s</w:t>
      </w:r>
      <w:r w:rsidR="006443F2" w:rsidRPr="00D91D2E">
        <w:rPr>
          <w:rFonts w:asciiTheme="majorBidi" w:hAnsiTheme="majorBidi" w:cstheme="majorBidi"/>
          <w:color w:val="000000" w:themeColor="text1"/>
          <w:sz w:val="24"/>
          <w:szCs w:val="24"/>
        </w:rPr>
        <w:t xml:space="preserve"> thus reducing the overall system size and </w:t>
      </w:r>
      <w:r w:rsidR="005A62BB" w:rsidRPr="00D91D2E">
        <w:rPr>
          <w:rFonts w:asciiTheme="majorBidi" w:hAnsiTheme="majorBidi" w:cstheme="majorBidi"/>
          <w:color w:val="000000" w:themeColor="text1"/>
          <w:sz w:val="24"/>
          <w:szCs w:val="24"/>
        </w:rPr>
        <w:t>complexity</w:t>
      </w:r>
      <w:r w:rsidR="006443F2" w:rsidRPr="00D91D2E">
        <w:rPr>
          <w:rFonts w:asciiTheme="majorBidi" w:hAnsiTheme="majorBidi" w:cstheme="majorBidi"/>
          <w:color w:val="000000" w:themeColor="text1"/>
          <w:sz w:val="24"/>
          <w:szCs w:val="24"/>
        </w:rPr>
        <w:t xml:space="preserve"> </w:t>
      </w:r>
      <w:r w:rsidR="00D3150B" w:rsidRPr="00D91D2E">
        <w:rPr>
          <w:rFonts w:asciiTheme="majorBidi" w:hAnsiTheme="majorBidi" w:cstheme="majorBidi"/>
          <w:color w:val="000000" w:themeColor="text1"/>
          <w:sz w:val="24"/>
          <w:szCs w:val="24"/>
        </w:rPr>
        <w:fldChar w:fldCharType="begin" w:fldLock="1"/>
      </w:r>
      <w:r w:rsidR="00376D48" w:rsidRPr="00D91D2E">
        <w:rPr>
          <w:rFonts w:asciiTheme="majorBidi" w:hAnsiTheme="majorBidi" w:cstheme="majorBidi"/>
          <w:color w:val="000000" w:themeColor="text1"/>
          <w:sz w:val="24"/>
          <w:szCs w:val="24"/>
        </w:rPr>
        <w:instrText>ADDIN CSL_CITATION {"citationItems":[{"id":"ITEM-1","itemData":{"author":[{"dropping-particle":"","family":"Ojaroudi Parchin","given":"Naser","non-dropping-particle":"","parse-names":false,"suffix":""},{"dropping-particle":"","family":"Jahanbakhsh Basherlou","given":"Haleh","non-dropping-particle":"","parse-names":false,"suffix":""},{"dropping-particle":"","family":"Al-Yasir","given":"Yasir I A","non-dropping-particle":"","parse-names":false,"suffix":""},{"dropping-particle":"","family":"Abd-Alhameed","given":"Raed A","non-dropping-particle":"","parse-names":false,"suffix":""},{"dropping-particle":"","family":"Abdulkhaleq","given":"Ahmed M","non-dropping-particle":"","parse-names":false,"suffix":""},{"dropping-particle":"","family":"Noras","given":"James M","non-dropping-particle":"","parse-names":false,"suffix":""}],"container-title":"Electronics","id":"ITEM-1","issue":"2","issued":{"date-parts":[["2019"]]},"page":"128","publisher":"Multidisciplinary Digital Publishing Institute","title":"Recent developments of reconfigurable antennas for current and future wireless communication systems","type":"article-journal","volume":"8"},"uris":["http://www.mendeley.com/documents/?uuid=f7b4d1cf-0e58-478e-80e8-7a9e51901f89"]}],"mendeley":{"formattedCitation":"[3]","plainTextFormattedCitation":"[3]","previouslyFormattedCitation":"[3]"},"properties":{"noteIndex":0},"schema":"https://github.com/citation-style-language/schema/raw/master/csl-citation.json"}</w:instrText>
      </w:r>
      <w:r w:rsidR="00D3150B" w:rsidRPr="00D91D2E">
        <w:rPr>
          <w:rFonts w:asciiTheme="majorBidi" w:hAnsiTheme="majorBidi" w:cstheme="majorBidi"/>
          <w:color w:val="000000" w:themeColor="text1"/>
          <w:sz w:val="24"/>
          <w:szCs w:val="24"/>
        </w:rPr>
        <w:fldChar w:fldCharType="separate"/>
      </w:r>
      <w:r w:rsidR="00D3150B" w:rsidRPr="00D91D2E">
        <w:rPr>
          <w:rFonts w:asciiTheme="majorBidi" w:hAnsiTheme="majorBidi" w:cstheme="majorBidi"/>
          <w:noProof/>
          <w:color w:val="000000" w:themeColor="text1"/>
          <w:sz w:val="24"/>
          <w:szCs w:val="24"/>
        </w:rPr>
        <w:t>[</w:t>
      </w:r>
      <w:r w:rsidR="00C64160" w:rsidRPr="00D91D2E">
        <w:rPr>
          <w:rFonts w:asciiTheme="majorBidi" w:hAnsiTheme="majorBidi" w:cstheme="majorBidi"/>
          <w:noProof/>
          <w:color w:val="000000" w:themeColor="text1"/>
          <w:sz w:val="24"/>
          <w:szCs w:val="24"/>
        </w:rPr>
        <w:t>3</w:t>
      </w:r>
      <w:r w:rsidR="00D3150B" w:rsidRPr="00D91D2E">
        <w:rPr>
          <w:rFonts w:asciiTheme="majorBidi" w:hAnsiTheme="majorBidi" w:cstheme="majorBidi"/>
          <w:noProof/>
          <w:color w:val="000000" w:themeColor="text1"/>
          <w:sz w:val="24"/>
          <w:szCs w:val="24"/>
        </w:rPr>
        <w:t>]</w:t>
      </w:r>
      <w:r w:rsidR="00D3150B" w:rsidRPr="00D91D2E">
        <w:rPr>
          <w:rFonts w:asciiTheme="majorBidi" w:hAnsiTheme="majorBidi" w:cstheme="majorBidi"/>
          <w:color w:val="000000" w:themeColor="text1"/>
          <w:sz w:val="24"/>
          <w:szCs w:val="24"/>
        </w:rPr>
        <w:fldChar w:fldCharType="end"/>
      </w:r>
      <w:r w:rsidR="005A62BB" w:rsidRPr="00D91D2E">
        <w:rPr>
          <w:rFonts w:asciiTheme="majorBidi" w:hAnsiTheme="majorBidi" w:cstheme="majorBidi"/>
          <w:color w:val="000000" w:themeColor="text1"/>
          <w:sz w:val="24"/>
          <w:szCs w:val="24"/>
        </w:rPr>
        <w:t xml:space="preserve">. </w:t>
      </w:r>
      <w:r w:rsidR="00AF44CB" w:rsidRPr="00D91D2E">
        <w:rPr>
          <w:rFonts w:asciiTheme="majorBidi" w:hAnsiTheme="majorBidi" w:cstheme="majorBidi"/>
          <w:color w:val="000000" w:themeColor="text1"/>
          <w:sz w:val="24"/>
          <w:szCs w:val="24"/>
        </w:rPr>
        <w:t xml:space="preserve">The need for such antennas is growing in demand especially for application </w:t>
      </w:r>
      <w:r w:rsidR="005A62BB" w:rsidRPr="00D91D2E">
        <w:rPr>
          <w:rFonts w:asciiTheme="majorBidi" w:hAnsiTheme="majorBidi" w:cstheme="majorBidi"/>
          <w:color w:val="000000" w:themeColor="text1"/>
          <w:sz w:val="24"/>
          <w:szCs w:val="24"/>
        </w:rPr>
        <w:t xml:space="preserve">in smart </w:t>
      </w:r>
      <w:r w:rsidR="00751A78" w:rsidRPr="00D91D2E">
        <w:rPr>
          <w:rFonts w:asciiTheme="majorBidi" w:hAnsiTheme="majorBidi" w:cstheme="majorBidi"/>
          <w:color w:val="000000" w:themeColor="text1"/>
          <w:sz w:val="24"/>
          <w:szCs w:val="24"/>
        </w:rPr>
        <w:t xml:space="preserve">wireless </w:t>
      </w:r>
      <w:r w:rsidR="005A62BB" w:rsidRPr="00D91D2E">
        <w:rPr>
          <w:rFonts w:asciiTheme="majorBidi" w:hAnsiTheme="majorBidi" w:cstheme="majorBidi"/>
          <w:color w:val="000000" w:themeColor="text1"/>
          <w:sz w:val="24"/>
          <w:szCs w:val="24"/>
        </w:rPr>
        <w:t xml:space="preserve">systems </w:t>
      </w:r>
      <w:r w:rsidR="00376D48" w:rsidRPr="00D91D2E">
        <w:rPr>
          <w:rFonts w:asciiTheme="majorBidi" w:hAnsiTheme="majorBidi" w:cstheme="majorBidi"/>
          <w:color w:val="000000" w:themeColor="text1"/>
          <w:sz w:val="24"/>
          <w:szCs w:val="24"/>
        </w:rPr>
        <w:fldChar w:fldCharType="begin" w:fldLock="1"/>
      </w:r>
      <w:r w:rsidR="00376D48" w:rsidRPr="00D91D2E">
        <w:rPr>
          <w:rFonts w:asciiTheme="majorBidi" w:hAnsiTheme="majorBidi" w:cstheme="majorBidi"/>
          <w:color w:val="000000" w:themeColor="text1"/>
          <w:sz w:val="24"/>
          <w:szCs w:val="24"/>
        </w:rPr>
        <w:instrText>ADDIN CSL_CITATION {"citationItems":[{"id":"ITEM-1","itemData":{"author":[{"dropping-particle":"","family":"Bernhard","given":"Jennifer T","non-dropping-particle":"","parse-names":false,"suffix":""}],"container-title":"Synthesis lectures on antennas","id":"ITEM-1","issue":"1","issued":{"date-parts":[["2007"]]},"page":"1-66","publisher":"Morgan &amp; Claypool Publishers","title":"Reconfigurable antennas","type":"article-journal","volume":"2"},"uris":["http://www.mendeley.com/documents/?uuid=d38bf1a1-c6d4-4812-8083-7cb671c70769"]}],"mendeley":{"formattedCitation":"[4]","plainTextFormattedCitation":"[4]","previouslyFormattedCitation":"[4]"},"properties":{"noteIndex":0},"schema":"https://github.com/citation-style-language/schema/raw/master/csl-citation.json"}</w:instrText>
      </w:r>
      <w:r w:rsidR="00376D48" w:rsidRPr="00D91D2E">
        <w:rPr>
          <w:rFonts w:asciiTheme="majorBidi" w:hAnsiTheme="majorBidi" w:cstheme="majorBidi"/>
          <w:color w:val="000000" w:themeColor="text1"/>
          <w:sz w:val="24"/>
          <w:szCs w:val="24"/>
        </w:rPr>
        <w:fldChar w:fldCharType="separate"/>
      </w:r>
      <w:r w:rsidR="00376D48" w:rsidRPr="00D91D2E">
        <w:rPr>
          <w:rFonts w:asciiTheme="majorBidi" w:hAnsiTheme="majorBidi" w:cstheme="majorBidi"/>
          <w:noProof/>
          <w:color w:val="000000" w:themeColor="text1"/>
          <w:sz w:val="24"/>
          <w:szCs w:val="24"/>
        </w:rPr>
        <w:t>[</w:t>
      </w:r>
      <w:r w:rsidR="00C64160" w:rsidRPr="00D91D2E">
        <w:rPr>
          <w:rFonts w:asciiTheme="majorBidi" w:hAnsiTheme="majorBidi" w:cstheme="majorBidi"/>
          <w:noProof/>
          <w:color w:val="000000" w:themeColor="text1"/>
          <w:sz w:val="24"/>
          <w:szCs w:val="24"/>
        </w:rPr>
        <w:t>4</w:t>
      </w:r>
      <w:r w:rsidR="00376D48" w:rsidRPr="00D91D2E">
        <w:rPr>
          <w:rFonts w:asciiTheme="majorBidi" w:hAnsiTheme="majorBidi" w:cstheme="majorBidi"/>
          <w:noProof/>
          <w:color w:val="000000" w:themeColor="text1"/>
          <w:sz w:val="24"/>
          <w:szCs w:val="24"/>
        </w:rPr>
        <w:t>]</w:t>
      </w:r>
      <w:r w:rsidR="00376D48" w:rsidRPr="00D91D2E">
        <w:rPr>
          <w:rFonts w:asciiTheme="majorBidi" w:hAnsiTheme="majorBidi" w:cstheme="majorBidi"/>
          <w:color w:val="000000" w:themeColor="text1"/>
          <w:sz w:val="24"/>
          <w:szCs w:val="24"/>
        </w:rPr>
        <w:fldChar w:fldCharType="end"/>
      </w:r>
      <w:r w:rsidR="005A62BB" w:rsidRPr="00D91D2E">
        <w:rPr>
          <w:rFonts w:asciiTheme="majorBidi" w:hAnsiTheme="majorBidi" w:cstheme="majorBidi"/>
          <w:color w:val="000000" w:themeColor="text1"/>
          <w:sz w:val="24"/>
          <w:szCs w:val="24"/>
        </w:rPr>
        <w:t xml:space="preserve">. </w:t>
      </w:r>
      <w:r w:rsidR="00AF44CB" w:rsidRPr="00D91D2E">
        <w:rPr>
          <w:rFonts w:asciiTheme="majorBidi" w:hAnsiTheme="majorBidi" w:cstheme="majorBidi"/>
          <w:color w:val="000000" w:themeColor="text1"/>
          <w:sz w:val="24"/>
          <w:szCs w:val="24"/>
        </w:rPr>
        <w:t xml:space="preserve">Because reconfigurable </w:t>
      </w:r>
      <w:r w:rsidR="00120B6A" w:rsidRPr="00D91D2E">
        <w:rPr>
          <w:rFonts w:asciiTheme="majorBidi" w:hAnsiTheme="majorBidi" w:cstheme="majorBidi"/>
          <w:color w:val="000000" w:themeColor="text1"/>
          <w:sz w:val="24"/>
          <w:szCs w:val="24"/>
        </w:rPr>
        <w:t>antenna</w:t>
      </w:r>
      <w:r w:rsidR="00E0424B" w:rsidRPr="00D91D2E">
        <w:rPr>
          <w:rFonts w:asciiTheme="majorBidi" w:hAnsiTheme="majorBidi" w:cstheme="majorBidi"/>
          <w:color w:val="000000" w:themeColor="text1"/>
          <w:sz w:val="24"/>
          <w:szCs w:val="24"/>
        </w:rPr>
        <w:t>s</w:t>
      </w:r>
      <w:r w:rsidR="00137611" w:rsidRPr="00D91D2E">
        <w:rPr>
          <w:rFonts w:asciiTheme="majorBidi" w:hAnsiTheme="majorBidi" w:cstheme="majorBidi"/>
          <w:color w:val="000000" w:themeColor="text1"/>
          <w:sz w:val="24"/>
          <w:szCs w:val="24"/>
        </w:rPr>
        <w:t xml:space="preserve"> </w:t>
      </w:r>
      <w:r w:rsidR="00AF44CB" w:rsidRPr="00D91D2E">
        <w:rPr>
          <w:rFonts w:asciiTheme="majorBidi" w:hAnsiTheme="majorBidi" w:cstheme="majorBidi"/>
          <w:color w:val="000000" w:themeColor="text1"/>
          <w:sz w:val="24"/>
          <w:szCs w:val="24"/>
        </w:rPr>
        <w:t xml:space="preserve">can serve </w:t>
      </w:r>
      <w:r w:rsidR="00137611" w:rsidRPr="00D91D2E">
        <w:rPr>
          <w:rFonts w:asciiTheme="majorBidi" w:hAnsiTheme="majorBidi" w:cstheme="majorBidi"/>
          <w:color w:val="000000" w:themeColor="text1"/>
          <w:sz w:val="24"/>
          <w:szCs w:val="24"/>
        </w:rPr>
        <w:t xml:space="preserve">multiple </w:t>
      </w:r>
      <w:r w:rsidR="00AF44CB" w:rsidRPr="00D91D2E">
        <w:rPr>
          <w:rFonts w:asciiTheme="majorBidi" w:hAnsiTheme="majorBidi" w:cstheme="majorBidi"/>
          <w:color w:val="000000" w:themeColor="text1"/>
          <w:sz w:val="24"/>
          <w:szCs w:val="24"/>
        </w:rPr>
        <w:t>devices, they are a topic of intense research</w:t>
      </w:r>
      <w:r w:rsidR="00724389" w:rsidRPr="00D91D2E">
        <w:rPr>
          <w:rFonts w:asciiTheme="majorBidi" w:hAnsiTheme="majorBidi" w:cstheme="majorBidi"/>
          <w:color w:val="000000" w:themeColor="text1"/>
          <w:sz w:val="24"/>
          <w:szCs w:val="24"/>
        </w:rPr>
        <w:t xml:space="preserve"> for use as intelligent surfaces in </w:t>
      </w:r>
      <w:r w:rsidR="00137611" w:rsidRPr="00D91D2E">
        <w:rPr>
          <w:rFonts w:asciiTheme="majorBidi" w:hAnsiTheme="majorBidi" w:cstheme="majorBidi"/>
          <w:color w:val="000000" w:themeColor="text1"/>
          <w:sz w:val="24"/>
          <w:szCs w:val="24"/>
        </w:rPr>
        <w:t xml:space="preserve">future </w:t>
      </w:r>
      <w:r w:rsidR="00724389" w:rsidRPr="00D91D2E">
        <w:rPr>
          <w:rFonts w:asciiTheme="majorBidi" w:hAnsiTheme="majorBidi" w:cstheme="majorBidi"/>
          <w:color w:val="000000" w:themeColor="text1"/>
          <w:sz w:val="24"/>
          <w:szCs w:val="24"/>
        </w:rPr>
        <w:t xml:space="preserve">generation of </w:t>
      </w:r>
      <w:r w:rsidR="00137611" w:rsidRPr="00D91D2E">
        <w:rPr>
          <w:rFonts w:asciiTheme="majorBidi" w:hAnsiTheme="majorBidi" w:cstheme="majorBidi"/>
          <w:color w:val="000000" w:themeColor="text1"/>
          <w:sz w:val="24"/>
          <w:szCs w:val="24"/>
        </w:rPr>
        <w:t>mobile wireless communication systems</w:t>
      </w:r>
      <w:r w:rsidR="00D91D2E" w:rsidRPr="00D91D2E">
        <w:rPr>
          <w:rFonts w:asciiTheme="majorBidi" w:hAnsiTheme="majorBidi" w:cstheme="majorBidi"/>
          <w:color w:val="000000" w:themeColor="text1"/>
          <w:sz w:val="24"/>
          <w:szCs w:val="24"/>
        </w:rPr>
        <w:t xml:space="preserve"> like 6G</w:t>
      </w:r>
      <w:r w:rsidR="00726A0C" w:rsidRPr="00D91D2E">
        <w:rPr>
          <w:rFonts w:asciiTheme="majorBidi" w:hAnsiTheme="majorBidi" w:cstheme="majorBidi"/>
          <w:color w:val="000000" w:themeColor="text1"/>
          <w:sz w:val="24"/>
          <w:szCs w:val="24"/>
        </w:rPr>
        <w:t xml:space="preserve"> </w:t>
      </w:r>
      <w:r w:rsidR="00376D48" w:rsidRPr="00D91D2E">
        <w:rPr>
          <w:rFonts w:asciiTheme="majorBidi" w:hAnsiTheme="majorBidi" w:cstheme="majorBidi"/>
          <w:color w:val="000000" w:themeColor="text1"/>
          <w:sz w:val="24"/>
          <w:szCs w:val="24"/>
        </w:rPr>
        <w:fldChar w:fldCharType="begin" w:fldLock="1"/>
      </w:r>
      <w:r w:rsidR="009E1321" w:rsidRPr="00D91D2E">
        <w:rPr>
          <w:rFonts w:asciiTheme="majorBidi" w:hAnsiTheme="majorBidi" w:cstheme="majorBidi"/>
          <w:color w:val="000000" w:themeColor="text1"/>
          <w:sz w:val="24"/>
          <w:szCs w:val="24"/>
        </w:rPr>
        <w:instrText>ADDIN CSL_CITATION {"citationItems":[{"id":"ITEM-1","itemData":{"ISSN":"2169-3536","author":[{"dropping-particle":"","family":"Darvazehban","given":"Amin","non-dropping-particle":"","parse-names":false,"suffix":""},{"dropping-particle":"","family":"Rezaeieh","given":"Sasan Ahdi","non-dropping-particle":"","parse-names":false,"suffix":""},{"dropping-particle":"","family":"Abbosh","given":"Amin M","non-dropping-particle":"","parse-names":false,"suffix":""}],"container-title":"IEEE Access","id":"ITEM-1","issued":{"date-parts":[["2020"]]},"page":"166801-166812","publisher":"IEEE","title":"Programmable Metasurface Antenna for Electromagnetic Torso Scanning","type":"article-journal","volume":"8"},"uris":["http://www.mendeley.com/documents/?uuid=638eebbd-0cbb-4e42-95db-82f15da3eff5"]}],"mendeley":{"formattedCitation":"[5]","plainTextFormattedCitation":"[5]","previouslyFormattedCitation":"[5]"},"properties":{"noteIndex":0},"schema":"https://github.com/citation-style-language/schema/raw/master/csl-citation.json"}</w:instrText>
      </w:r>
      <w:r w:rsidR="00376D48" w:rsidRPr="00D91D2E">
        <w:rPr>
          <w:rFonts w:asciiTheme="majorBidi" w:hAnsiTheme="majorBidi" w:cstheme="majorBidi"/>
          <w:color w:val="000000" w:themeColor="text1"/>
          <w:sz w:val="24"/>
          <w:szCs w:val="24"/>
        </w:rPr>
        <w:fldChar w:fldCharType="separate"/>
      </w:r>
      <w:r w:rsidR="00376D48" w:rsidRPr="00D91D2E">
        <w:rPr>
          <w:rFonts w:asciiTheme="majorBidi" w:hAnsiTheme="majorBidi" w:cstheme="majorBidi"/>
          <w:noProof/>
          <w:color w:val="000000" w:themeColor="text1"/>
          <w:sz w:val="24"/>
          <w:szCs w:val="24"/>
        </w:rPr>
        <w:t>[</w:t>
      </w:r>
      <w:r w:rsidR="005764E7" w:rsidRPr="00D91D2E">
        <w:rPr>
          <w:rFonts w:asciiTheme="majorBidi" w:hAnsiTheme="majorBidi" w:cstheme="majorBidi"/>
          <w:noProof/>
          <w:color w:val="000000" w:themeColor="text1"/>
          <w:sz w:val="24"/>
          <w:szCs w:val="24"/>
        </w:rPr>
        <w:t>5</w:t>
      </w:r>
      <w:r w:rsidR="00376D48" w:rsidRPr="00D91D2E">
        <w:rPr>
          <w:rFonts w:asciiTheme="majorBidi" w:hAnsiTheme="majorBidi" w:cstheme="majorBidi"/>
          <w:noProof/>
          <w:color w:val="000000" w:themeColor="text1"/>
          <w:sz w:val="24"/>
          <w:szCs w:val="24"/>
        </w:rPr>
        <w:t>]</w:t>
      </w:r>
      <w:r w:rsidR="00376D48" w:rsidRPr="00D91D2E">
        <w:rPr>
          <w:rFonts w:asciiTheme="majorBidi" w:hAnsiTheme="majorBidi" w:cstheme="majorBidi"/>
          <w:color w:val="000000" w:themeColor="text1"/>
          <w:sz w:val="24"/>
          <w:szCs w:val="24"/>
        </w:rPr>
        <w:fldChar w:fldCharType="end"/>
      </w:r>
      <w:r w:rsidR="0063639B" w:rsidRPr="00D91D2E">
        <w:rPr>
          <w:rFonts w:asciiTheme="majorBidi" w:hAnsiTheme="majorBidi" w:cstheme="majorBidi"/>
          <w:color w:val="000000" w:themeColor="text1"/>
          <w:sz w:val="24"/>
          <w:szCs w:val="24"/>
        </w:rPr>
        <w:t>.</w:t>
      </w:r>
      <w:r w:rsidR="00A52A02" w:rsidRPr="00D91D2E">
        <w:rPr>
          <w:rFonts w:asciiTheme="majorBidi" w:hAnsiTheme="majorBidi" w:cstheme="majorBidi"/>
          <w:color w:val="000000" w:themeColor="text1"/>
          <w:sz w:val="24"/>
          <w:szCs w:val="24"/>
        </w:rPr>
        <w:t xml:space="preserve"> </w:t>
      </w:r>
    </w:p>
    <w:p w14:paraId="13182073" w14:textId="699995A7" w:rsidR="003535FB" w:rsidRPr="005730E6" w:rsidRDefault="00C24E34" w:rsidP="00E41576">
      <w:pPr>
        <w:spacing w:after="0" w:line="276" w:lineRule="auto"/>
        <w:ind w:firstLine="567"/>
        <w:contextualSpacing/>
        <w:jc w:val="both"/>
        <w:rPr>
          <w:rFonts w:asciiTheme="majorBidi" w:hAnsiTheme="majorBidi" w:cstheme="majorBidi"/>
          <w:color w:val="000000" w:themeColor="text1"/>
          <w:sz w:val="24"/>
          <w:szCs w:val="24"/>
        </w:rPr>
      </w:pPr>
      <w:r w:rsidRPr="005730E6">
        <w:rPr>
          <w:rFonts w:asciiTheme="majorBidi" w:hAnsiTheme="majorBidi" w:cstheme="majorBidi"/>
          <w:color w:val="000000" w:themeColor="text1"/>
          <w:sz w:val="24"/>
          <w:szCs w:val="24"/>
        </w:rPr>
        <w:t>Several e</w:t>
      </w:r>
      <w:r w:rsidR="00112B74" w:rsidRPr="005730E6">
        <w:rPr>
          <w:rFonts w:asciiTheme="majorBidi" w:hAnsiTheme="majorBidi" w:cstheme="majorBidi"/>
          <w:color w:val="000000" w:themeColor="text1"/>
          <w:sz w:val="24"/>
          <w:szCs w:val="24"/>
        </w:rPr>
        <w:t>lectronically</w:t>
      </w:r>
      <w:r w:rsidR="003535FB" w:rsidRPr="005730E6">
        <w:rPr>
          <w:rFonts w:asciiTheme="majorBidi" w:hAnsiTheme="majorBidi" w:cstheme="majorBidi"/>
          <w:color w:val="000000" w:themeColor="text1"/>
          <w:sz w:val="24"/>
          <w:szCs w:val="24"/>
        </w:rPr>
        <w:t xml:space="preserve"> beam-steer</w:t>
      </w:r>
      <w:r w:rsidR="00112B74" w:rsidRPr="005730E6">
        <w:rPr>
          <w:rFonts w:asciiTheme="majorBidi" w:hAnsiTheme="majorBidi" w:cstheme="majorBidi"/>
          <w:color w:val="000000" w:themeColor="text1"/>
          <w:sz w:val="24"/>
          <w:szCs w:val="24"/>
        </w:rPr>
        <w:t>ing</w:t>
      </w:r>
      <w:r w:rsidR="003535FB" w:rsidRPr="005730E6">
        <w:rPr>
          <w:rFonts w:asciiTheme="majorBidi" w:hAnsiTheme="majorBidi" w:cstheme="majorBidi"/>
          <w:color w:val="000000" w:themeColor="text1"/>
          <w:sz w:val="24"/>
          <w:szCs w:val="24"/>
        </w:rPr>
        <w:t xml:space="preserve"> antennas proposed re</w:t>
      </w:r>
      <w:r w:rsidR="00E0424B" w:rsidRPr="005730E6">
        <w:rPr>
          <w:rFonts w:asciiTheme="majorBidi" w:hAnsiTheme="majorBidi" w:cstheme="majorBidi"/>
          <w:color w:val="000000" w:themeColor="text1"/>
          <w:sz w:val="24"/>
          <w:szCs w:val="24"/>
        </w:rPr>
        <w:t>c</w:t>
      </w:r>
      <w:r w:rsidR="003535FB" w:rsidRPr="005730E6">
        <w:rPr>
          <w:rFonts w:asciiTheme="majorBidi" w:hAnsiTheme="majorBidi" w:cstheme="majorBidi"/>
          <w:color w:val="000000" w:themeColor="text1"/>
          <w:sz w:val="24"/>
          <w:szCs w:val="24"/>
        </w:rPr>
        <w:t>ent</w:t>
      </w:r>
      <w:r w:rsidR="00E0424B" w:rsidRPr="005730E6">
        <w:rPr>
          <w:rFonts w:asciiTheme="majorBidi" w:hAnsiTheme="majorBidi" w:cstheme="majorBidi"/>
          <w:color w:val="000000" w:themeColor="text1"/>
          <w:sz w:val="24"/>
          <w:szCs w:val="24"/>
        </w:rPr>
        <w:t xml:space="preserve">ly </w:t>
      </w:r>
      <w:bookmarkStart w:id="4" w:name="_Hlk77112268"/>
      <w:r w:rsidRPr="005730E6">
        <w:rPr>
          <w:rFonts w:asciiTheme="majorBidi" w:hAnsiTheme="majorBidi" w:cstheme="majorBidi"/>
          <w:color w:val="000000" w:themeColor="text1"/>
          <w:sz w:val="24"/>
          <w:szCs w:val="24"/>
        </w:rPr>
        <w:t xml:space="preserve">include </w:t>
      </w:r>
      <w:r w:rsidR="00FC01F3" w:rsidRPr="005730E6">
        <w:rPr>
          <w:rFonts w:asciiTheme="majorBidi" w:hAnsiTheme="majorBidi" w:cstheme="majorBidi"/>
          <w:color w:val="000000" w:themeColor="text1"/>
          <w:sz w:val="24"/>
          <w:szCs w:val="24"/>
        </w:rPr>
        <w:t xml:space="preserve">Butler matrix </w:t>
      </w:r>
      <w:r w:rsidR="009E1321" w:rsidRPr="005730E6">
        <w:rPr>
          <w:rFonts w:asciiTheme="majorBidi" w:hAnsiTheme="majorBidi" w:cstheme="majorBidi"/>
          <w:color w:val="000000" w:themeColor="text1"/>
          <w:sz w:val="24"/>
          <w:szCs w:val="24"/>
        </w:rPr>
        <w:fldChar w:fldCharType="begin" w:fldLock="1"/>
      </w:r>
      <w:r w:rsidR="009E1321" w:rsidRPr="005730E6">
        <w:rPr>
          <w:rFonts w:asciiTheme="majorBidi" w:hAnsiTheme="majorBidi" w:cstheme="majorBidi"/>
          <w:color w:val="000000" w:themeColor="text1"/>
          <w:sz w:val="24"/>
          <w:szCs w:val="24"/>
        </w:rPr>
        <w:instrText>ADDIN CSL_CITATION {"citationItems":[{"id":"ITEM-1","itemData":{"ISSN":"1536-1225","author":[{"dropping-particle":"","family":"Qin","given":"Chong","non-dropping-particle":"","parse-names":false,"suffix":""},{"dropping-particle":"","family":"Chen","given":"Fu-Chang","non-dropping-particle":"","parse-names":false,"suffix":""},{"dropping-particle":"","family":"Xiang","given":"Kai-Ran","non-dropping-particle":"","parse-names":false,"suffix":""}],"container-title":"IEEE Antennas and Wireless Propagation Letters","id":"ITEM-1","issued":{"date-parts":[["2021"]]},"publisher":"IEEE","title":"A 5 x 8 Butler Matrix Based on Substrate Integrated Waveguide Technology for Millimeter-Wave Multibeam Application","type":"article-journal"},"uris":["http://www.mendeley.com/documents/?uuid=da506563-2e31-44ff-af27-fb4fe50b60df"]}],"mendeley":{"formattedCitation":"[6]","plainTextFormattedCitation":"[6]","previouslyFormattedCitation":"[6]"},"properties":{"noteIndex":0},"schema":"https://github.com/citation-style-language/schema/raw/master/csl-citation.json"}</w:instrText>
      </w:r>
      <w:r w:rsidR="009E1321" w:rsidRPr="005730E6">
        <w:rPr>
          <w:rFonts w:asciiTheme="majorBidi" w:hAnsiTheme="majorBidi" w:cstheme="majorBidi"/>
          <w:color w:val="000000" w:themeColor="text1"/>
          <w:sz w:val="24"/>
          <w:szCs w:val="24"/>
        </w:rPr>
        <w:fldChar w:fldCharType="separate"/>
      </w:r>
      <w:r w:rsidR="009E1321" w:rsidRPr="005730E6">
        <w:rPr>
          <w:rFonts w:asciiTheme="majorBidi" w:hAnsiTheme="majorBidi" w:cstheme="majorBidi"/>
          <w:noProof/>
          <w:color w:val="000000" w:themeColor="text1"/>
          <w:sz w:val="24"/>
          <w:szCs w:val="24"/>
        </w:rPr>
        <w:t>[</w:t>
      </w:r>
      <w:r w:rsidR="005764E7" w:rsidRPr="005730E6">
        <w:rPr>
          <w:rFonts w:asciiTheme="majorBidi" w:hAnsiTheme="majorBidi" w:cstheme="majorBidi"/>
          <w:noProof/>
          <w:color w:val="000000" w:themeColor="text1"/>
          <w:sz w:val="24"/>
          <w:szCs w:val="24"/>
        </w:rPr>
        <w:t>6</w:t>
      </w:r>
      <w:r w:rsidR="009E1321" w:rsidRPr="005730E6">
        <w:rPr>
          <w:rFonts w:asciiTheme="majorBidi" w:hAnsiTheme="majorBidi" w:cstheme="majorBidi"/>
          <w:noProof/>
          <w:color w:val="000000" w:themeColor="text1"/>
          <w:sz w:val="24"/>
          <w:szCs w:val="24"/>
        </w:rPr>
        <w:t>]</w:t>
      </w:r>
      <w:r w:rsidR="009E1321" w:rsidRPr="005730E6">
        <w:rPr>
          <w:rFonts w:asciiTheme="majorBidi" w:hAnsiTheme="majorBidi" w:cstheme="majorBidi"/>
          <w:color w:val="000000" w:themeColor="text1"/>
          <w:sz w:val="24"/>
          <w:szCs w:val="24"/>
        </w:rPr>
        <w:fldChar w:fldCharType="end"/>
      </w:r>
      <w:r w:rsidR="00FC01F3" w:rsidRPr="005730E6">
        <w:rPr>
          <w:rFonts w:asciiTheme="majorBidi" w:hAnsiTheme="majorBidi" w:cstheme="majorBidi"/>
          <w:color w:val="000000" w:themeColor="text1"/>
          <w:sz w:val="24"/>
          <w:szCs w:val="24"/>
        </w:rPr>
        <w:t xml:space="preserve">, phased array </w:t>
      </w:r>
      <w:r w:rsidR="009E1321" w:rsidRPr="005730E6">
        <w:rPr>
          <w:rFonts w:asciiTheme="majorBidi" w:hAnsiTheme="majorBidi" w:cstheme="majorBidi"/>
          <w:color w:val="000000" w:themeColor="text1"/>
          <w:sz w:val="24"/>
          <w:szCs w:val="24"/>
        </w:rPr>
        <w:fldChar w:fldCharType="begin" w:fldLock="1"/>
      </w:r>
      <w:r w:rsidR="00055584" w:rsidRPr="005730E6">
        <w:rPr>
          <w:rFonts w:asciiTheme="majorBidi" w:hAnsiTheme="majorBidi" w:cstheme="majorBidi"/>
          <w:color w:val="000000" w:themeColor="text1"/>
          <w:sz w:val="24"/>
          <w:szCs w:val="24"/>
        </w:rPr>
        <w:instrText>ADDIN CSL_CITATION {"citationItems":[{"id":"ITEM-1","itemData":{"ISSN":"0018-926X","author":[{"dropping-particle":"","family":"Ding","given":"Can","non-dropping-particle":"","parse-names":false,"suffix":""},{"dropping-particle":"","family":"Guo","given":"Y Jay","non-dropping-particle":"","parse-names":false,"suffix":""},{"dropping-particle":"","family":"Qin","given":"Pei-Yuan","non-dropping-particle":"","parse-names":false,"suffix":""},{"dropping-particle":"","family":"Yang","given":"Yintang","non-dropping-particle":"","parse-names":false,"suffix":""}],"container-title":"IEEE Transactions on Antennas and Propagation","id":"ITEM-1","issue":"5","issued":{"date-parts":[["2015"]]},"page":"1985-1996","publisher":"IEEE","title":"A compact microstrip phase shifter employing reconfigurable defected microstrip structure (RDMS) for phased array antennas","type":"article-journal","volume":"63"},"uris":["http://www.mendeley.com/documents/?uuid=7a472d8e-b2c3-4656-8ce3-725ba6a1af86"]}],"mendeley":{"formattedCitation":"[7]","plainTextFormattedCitation":"[7]","previouslyFormattedCitation":"[7]"},"properties":{"noteIndex":0},"schema":"https://github.com/citation-style-language/schema/raw/master/csl-citation.json"}</w:instrText>
      </w:r>
      <w:r w:rsidR="009E1321" w:rsidRPr="005730E6">
        <w:rPr>
          <w:rFonts w:asciiTheme="majorBidi" w:hAnsiTheme="majorBidi" w:cstheme="majorBidi"/>
          <w:color w:val="000000" w:themeColor="text1"/>
          <w:sz w:val="24"/>
          <w:szCs w:val="24"/>
        </w:rPr>
        <w:fldChar w:fldCharType="separate"/>
      </w:r>
      <w:r w:rsidR="009E1321" w:rsidRPr="005730E6">
        <w:rPr>
          <w:rFonts w:asciiTheme="majorBidi" w:hAnsiTheme="majorBidi" w:cstheme="majorBidi"/>
          <w:noProof/>
          <w:color w:val="000000" w:themeColor="text1"/>
          <w:sz w:val="24"/>
          <w:szCs w:val="24"/>
        </w:rPr>
        <w:t>[</w:t>
      </w:r>
      <w:r w:rsidR="002A1BB8" w:rsidRPr="005730E6">
        <w:rPr>
          <w:rFonts w:asciiTheme="majorBidi" w:hAnsiTheme="majorBidi" w:cstheme="majorBidi"/>
          <w:noProof/>
          <w:color w:val="000000" w:themeColor="text1"/>
          <w:sz w:val="24"/>
          <w:szCs w:val="24"/>
        </w:rPr>
        <w:t>7</w:t>
      </w:r>
      <w:r w:rsidR="009E1321" w:rsidRPr="005730E6">
        <w:rPr>
          <w:rFonts w:asciiTheme="majorBidi" w:hAnsiTheme="majorBidi" w:cstheme="majorBidi"/>
          <w:noProof/>
          <w:color w:val="000000" w:themeColor="text1"/>
          <w:sz w:val="24"/>
          <w:szCs w:val="24"/>
        </w:rPr>
        <w:t>]</w:t>
      </w:r>
      <w:r w:rsidR="009E1321" w:rsidRPr="005730E6">
        <w:rPr>
          <w:rFonts w:asciiTheme="majorBidi" w:hAnsiTheme="majorBidi" w:cstheme="majorBidi"/>
          <w:color w:val="000000" w:themeColor="text1"/>
          <w:sz w:val="24"/>
          <w:szCs w:val="24"/>
        </w:rPr>
        <w:fldChar w:fldCharType="end"/>
      </w:r>
      <w:r w:rsidR="00FC01F3" w:rsidRPr="005730E6">
        <w:rPr>
          <w:rFonts w:asciiTheme="majorBidi" w:hAnsiTheme="majorBidi" w:cstheme="majorBidi"/>
          <w:color w:val="000000" w:themeColor="text1"/>
          <w:sz w:val="24"/>
          <w:szCs w:val="24"/>
        </w:rPr>
        <w:t xml:space="preserve">, </w:t>
      </w:r>
      <w:proofErr w:type="spellStart"/>
      <w:r w:rsidR="00112B74" w:rsidRPr="005730E6">
        <w:rPr>
          <w:rFonts w:asciiTheme="majorBidi" w:hAnsiTheme="majorBidi" w:cstheme="majorBidi"/>
          <w:color w:val="000000" w:themeColor="text1"/>
          <w:sz w:val="24"/>
          <w:szCs w:val="24"/>
        </w:rPr>
        <w:t>Lunburg</w:t>
      </w:r>
      <w:proofErr w:type="spellEnd"/>
      <w:r w:rsidR="00112B74" w:rsidRPr="005730E6">
        <w:rPr>
          <w:rFonts w:asciiTheme="majorBidi" w:hAnsiTheme="majorBidi" w:cstheme="majorBidi"/>
          <w:color w:val="000000" w:themeColor="text1"/>
          <w:sz w:val="24"/>
          <w:szCs w:val="24"/>
        </w:rPr>
        <w:t xml:space="preserve"> Lens </w:t>
      </w:r>
      <w:r w:rsidR="00055584" w:rsidRPr="005730E6">
        <w:rPr>
          <w:rFonts w:asciiTheme="majorBidi" w:hAnsiTheme="majorBidi" w:cstheme="majorBidi"/>
          <w:color w:val="000000" w:themeColor="text1"/>
          <w:sz w:val="24"/>
          <w:szCs w:val="24"/>
        </w:rPr>
        <w:fldChar w:fldCharType="begin" w:fldLock="1"/>
      </w:r>
      <w:r w:rsidR="00055584" w:rsidRPr="005730E6">
        <w:rPr>
          <w:rFonts w:asciiTheme="majorBidi" w:hAnsiTheme="majorBidi" w:cstheme="majorBidi"/>
          <w:color w:val="000000" w:themeColor="text1"/>
          <w:sz w:val="24"/>
          <w:szCs w:val="24"/>
        </w:rPr>
        <w:instrText>ADDIN CSL_CITATION {"citationItems":[{"id":"ITEM-1","itemData":{"ISSN":"0018-926X","author":[{"dropping-particle":"","family":"Chou","given":"Hsi-Tseng","non-dropping-particle":"","parse-names":false,"suffix":""},{"dropping-particle":"","family":"Yan","given":"Zhi-Da","non-dropping-particle":"","parse-names":false,"suffix":""}],"container-title":"IEEE Transactions on Antennas and Propagation","id":"ITEM-1","issue":"11","issued":{"date-parts":[["2018"]]},"page":"5794-5804","publisher":"IEEE","title":"Parallel-plate Luneburg lens antenna for broadband multibeam radiation at millimeter-wave frequencies with design optimization","type":"article-journal","volume":"66"},"uris":["http://www.mendeley.com/documents/?uuid=b518e1f6-58fd-4158-b055-041f0392ef28"]}],"mendeley":{"formattedCitation":"[8]","plainTextFormattedCitation":"[8]","previouslyFormattedCitation":"[8]"},"properties":{"noteIndex":0},"schema":"https://github.com/citation-style-language/schema/raw/master/csl-citation.json"}</w:instrText>
      </w:r>
      <w:r w:rsidR="00055584" w:rsidRPr="005730E6">
        <w:rPr>
          <w:rFonts w:asciiTheme="majorBidi" w:hAnsiTheme="majorBidi" w:cstheme="majorBidi"/>
          <w:color w:val="000000" w:themeColor="text1"/>
          <w:sz w:val="24"/>
          <w:szCs w:val="24"/>
        </w:rPr>
        <w:fldChar w:fldCharType="separate"/>
      </w:r>
      <w:r w:rsidR="00055584" w:rsidRPr="005730E6">
        <w:rPr>
          <w:rFonts w:asciiTheme="majorBidi" w:hAnsiTheme="majorBidi" w:cstheme="majorBidi"/>
          <w:noProof/>
          <w:color w:val="000000" w:themeColor="text1"/>
          <w:sz w:val="24"/>
          <w:szCs w:val="24"/>
        </w:rPr>
        <w:t>[</w:t>
      </w:r>
      <w:r w:rsidR="002A1BB8" w:rsidRPr="005730E6">
        <w:rPr>
          <w:rFonts w:asciiTheme="majorBidi" w:hAnsiTheme="majorBidi" w:cstheme="majorBidi"/>
          <w:noProof/>
          <w:color w:val="000000" w:themeColor="text1"/>
          <w:sz w:val="24"/>
          <w:szCs w:val="24"/>
        </w:rPr>
        <w:t>8</w:t>
      </w:r>
      <w:r w:rsidR="00055584" w:rsidRPr="005730E6">
        <w:rPr>
          <w:rFonts w:asciiTheme="majorBidi" w:hAnsiTheme="majorBidi" w:cstheme="majorBidi"/>
          <w:noProof/>
          <w:color w:val="000000" w:themeColor="text1"/>
          <w:sz w:val="24"/>
          <w:szCs w:val="24"/>
        </w:rPr>
        <w:t>]</w:t>
      </w:r>
      <w:r w:rsidR="00055584" w:rsidRPr="005730E6">
        <w:rPr>
          <w:rFonts w:asciiTheme="majorBidi" w:hAnsiTheme="majorBidi" w:cstheme="majorBidi"/>
          <w:color w:val="000000" w:themeColor="text1"/>
          <w:sz w:val="24"/>
          <w:szCs w:val="24"/>
        </w:rPr>
        <w:fldChar w:fldCharType="end"/>
      </w:r>
      <w:r w:rsidR="00112B74" w:rsidRPr="005730E6">
        <w:rPr>
          <w:rFonts w:asciiTheme="majorBidi" w:hAnsiTheme="majorBidi" w:cstheme="majorBidi"/>
          <w:color w:val="000000" w:themeColor="text1"/>
          <w:sz w:val="24"/>
          <w:szCs w:val="24"/>
        </w:rPr>
        <w:t xml:space="preserve">, parallel plate lens </w:t>
      </w:r>
      <w:r w:rsidR="00055584" w:rsidRPr="005730E6">
        <w:rPr>
          <w:rFonts w:asciiTheme="majorBidi" w:hAnsiTheme="majorBidi" w:cstheme="majorBidi"/>
          <w:color w:val="000000" w:themeColor="text1"/>
          <w:sz w:val="24"/>
          <w:szCs w:val="24"/>
        </w:rPr>
        <w:fldChar w:fldCharType="begin" w:fldLock="1"/>
      </w:r>
      <w:r w:rsidR="00055584" w:rsidRPr="005730E6">
        <w:rPr>
          <w:rFonts w:asciiTheme="majorBidi" w:hAnsiTheme="majorBidi" w:cstheme="majorBidi"/>
          <w:color w:val="000000" w:themeColor="text1"/>
          <w:sz w:val="24"/>
          <w:szCs w:val="24"/>
        </w:rPr>
        <w:instrText>ADDIN CSL_CITATION {"citationItems":[{"id":"ITEM-1","itemData":{"ISSN":"0018-926X","author":[{"dropping-particle":"","family":"Manoochehri","given":"Omid","non-dropping-particle":"","parse-names":false,"suffix":""},{"dropping-particle":"","family":"Darvazehban","given":"Amin","non-dropping-particle":"","parse-names":false,"suffix":""},{"dropping-particle":"","family":"Salari","given":"Mohammad Ali","non-dropping-particle":"","parse-names":false,"suffix":""},{"dropping-particle":"","family":"Emadeddin","given":"Ahmad","non-dropping-particle":"","parse-names":false,"suffix":""},{"dropping-particle":"","family":"Erricolo","given":"Danilo","non-dropping-particle":"","parse-names":false,"suffix":""}],"container-title":"IEEE transactions on antennas and propagation","id":"ITEM-1","issue":"9","issued":{"date-parts":[["2018"]]},"page":"4878-4883","publisher":"IEEE","title":"A parallel plate ultrawideband multibeam microwave lens antenna","type":"article-journal","volume":"66"},"uris":["http://www.mendeley.com/documents/?uuid=a9961514-1f25-4cac-b02f-013aaa340f93"]}],"mendeley":{"formattedCitation":"[9]","plainTextFormattedCitation":"[9]","previouslyFormattedCitation":"[9]"},"properties":{"noteIndex":0},"schema":"https://github.com/citation-style-language/schema/raw/master/csl-citation.json"}</w:instrText>
      </w:r>
      <w:r w:rsidR="00055584" w:rsidRPr="005730E6">
        <w:rPr>
          <w:rFonts w:asciiTheme="majorBidi" w:hAnsiTheme="majorBidi" w:cstheme="majorBidi"/>
          <w:color w:val="000000" w:themeColor="text1"/>
          <w:sz w:val="24"/>
          <w:szCs w:val="24"/>
        </w:rPr>
        <w:fldChar w:fldCharType="separate"/>
      </w:r>
      <w:r w:rsidR="00055584" w:rsidRPr="005730E6">
        <w:rPr>
          <w:rFonts w:asciiTheme="majorBidi" w:hAnsiTheme="majorBidi" w:cstheme="majorBidi"/>
          <w:noProof/>
          <w:color w:val="000000" w:themeColor="text1"/>
          <w:sz w:val="24"/>
          <w:szCs w:val="24"/>
        </w:rPr>
        <w:t>[</w:t>
      </w:r>
      <w:r w:rsidR="002A1BB8" w:rsidRPr="005730E6">
        <w:rPr>
          <w:rFonts w:asciiTheme="majorBidi" w:hAnsiTheme="majorBidi" w:cstheme="majorBidi"/>
          <w:noProof/>
          <w:color w:val="000000" w:themeColor="text1"/>
          <w:sz w:val="24"/>
          <w:szCs w:val="24"/>
        </w:rPr>
        <w:t>9</w:t>
      </w:r>
      <w:r w:rsidR="00055584" w:rsidRPr="005730E6">
        <w:rPr>
          <w:rFonts w:asciiTheme="majorBidi" w:hAnsiTheme="majorBidi" w:cstheme="majorBidi"/>
          <w:noProof/>
          <w:color w:val="000000" w:themeColor="text1"/>
          <w:sz w:val="24"/>
          <w:szCs w:val="24"/>
        </w:rPr>
        <w:t>]</w:t>
      </w:r>
      <w:r w:rsidR="00055584" w:rsidRPr="005730E6">
        <w:rPr>
          <w:rFonts w:asciiTheme="majorBidi" w:hAnsiTheme="majorBidi" w:cstheme="majorBidi"/>
          <w:color w:val="000000" w:themeColor="text1"/>
          <w:sz w:val="24"/>
          <w:szCs w:val="24"/>
        </w:rPr>
        <w:fldChar w:fldCharType="end"/>
      </w:r>
      <w:r w:rsidR="00112B74" w:rsidRPr="005730E6">
        <w:rPr>
          <w:rFonts w:asciiTheme="majorBidi" w:hAnsiTheme="majorBidi" w:cstheme="majorBidi"/>
          <w:color w:val="000000" w:themeColor="text1"/>
          <w:sz w:val="24"/>
          <w:szCs w:val="24"/>
        </w:rPr>
        <w:t>,</w:t>
      </w:r>
      <w:r w:rsidR="00FC01F3" w:rsidRPr="005730E6">
        <w:rPr>
          <w:rFonts w:asciiTheme="majorBidi" w:hAnsiTheme="majorBidi" w:cstheme="majorBidi"/>
          <w:color w:val="000000" w:themeColor="text1"/>
          <w:sz w:val="24"/>
          <w:szCs w:val="24"/>
        </w:rPr>
        <w:t xml:space="preserve"> </w:t>
      </w:r>
      <w:proofErr w:type="spellStart"/>
      <w:r w:rsidR="00FC01F3" w:rsidRPr="005730E6">
        <w:rPr>
          <w:rFonts w:asciiTheme="majorBidi" w:hAnsiTheme="majorBidi" w:cstheme="majorBidi"/>
          <w:color w:val="000000" w:themeColor="text1"/>
          <w:sz w:val="24"/>
          <w:szCs w:val="24"/>
        </w:rPr>
        <w:t>Rotman</w:t>
      </w:r>
      <w:proofErr w:type="spellEnd"/>
      <w:r w:rsidR="00FC01F3" w:rsidRPr="005730E6">
        <w:rPr>
          <w:rFonts w:asciiTheme="majorBidi" w:hAnsiTheme="majorBidi" w:cstheme="majorBidi"/>
          <w:color w:val="000000" w:themeColor="text1"/>
          <w:sz w:val="24"/>
          <w:szCs w:val="24"/>
        </w:rPr>
        <w:t xml:space="preserve"> Lens </w:t>
      </w:r>
      <w:r w:rsidR="00055584" w:rsidRPr="005730E6">
        <w:rPr>
          <w:rFonts w:asciiTheme="majorBidi" w:hAnsiTheme="majorBidi" w:cstheme="majorBidi"/>
          <w:color w:val="000000" w:themeColor="text1"/>
          <w:sz w:val="24"/>
          <w:szCs w:val="24"/>
        </w:rPr>
        <w:fldChar w:fldCharType="begin" w:fldLock="1"/>
      </w:r>
      <w:r w:rsidR="00F1708E" w:rsidRPr="005730E6">
        <w:rPr>
          <w:rFonts w:asciiTheme="majorBidi" w:hAnsiTheme="majorBidi" w:cstheme="majorBidi"/>
          <w:color w:val="000000" w:themeColor="text1"/>
          <w:sz w:val="24"/>
          <w:szCs w:val="24"/>
        </w:rPr>
        <w:instrText>ADDIN CSL_CITATION {"citationItems":[{"id":"ITEM-1","itemData":{"ISSN":"0018-9480","author":[{"dropping-particle":"","family":"Darvazehban","given":"Amin","non-dropping-particle":"","parse-names":false,"suffix":""},{"dropping-particle":"","family":"Manoochehri","given":"Omid","non-dropping-particle":"","parse-names":false,"suffix":""},{"dropping-particle":"","family":"Salari","given":"Mohammad Ali","non-dropping-particle":"","parse-names":false,"suffix":""},{"dropping-particle":"","family":"Dehkhoda","given":"Parisa","non-dropping-particle":"","parse-names":false,"suffix":""},{"dropping-particle":"","family":"Tavakoli","given":"Ahad","non-dropping-particle":"","parse-names":false,"suffix":""}],"container-title":"IEEE Transactions on Microwave Theory and Techniques","id":"ITEM-1","issue":"9","issued":{"date-parts":[["2017"]]},"page":"3435-3442","publisher":"IEEE","title":"Ultra-wideband scanning antenna array with Rotman lens","type":"article-journal","volume":"65"},"uris":["http://www.mendeley.com/documents/?uuid=2e2fc69e-f5c5-4c11-8753-0e1600b05ef2"]}],"mendeley":{"formattedCitation":"[10]","plainTextFormattedCitation":"[10]","previouslyFormattedCitation":"[10]"},"properties":{"noteIndex":0},"schema":"https://github.com/citation-style-language/schema/raw/master/csl-citation.json"}</w:instrText>
      </w:r>
      <w:r w:rsidR="00055584" w:rsidRPr="005730E6">
        <w:rPr>
          <w:rFonts w:asciiTheme="majorBidi" w:hAnsiTheme="majorBidi" w:cstheme="majorBidi"/>
          <w:color w:val="000000" w:themeColor="text1"/>
          <w:sz w:val="24"/>
          <w:szCs w:val="24"/>
        </w:rPr>
        <w:fldChar w:fldCharType="separate"/>
      </w:r>
      <w:r w:rsidR="00055584" w:rsidRPr="005730E6">
        <w:rPr>
          <w:rFonts w:asciiTheme="majorBidi" w:hAnsiTheme="majorBidi" w:cstheme="majorBidi"/>
          <w:noProof/>
          <w:color w:val="000000" w:themeColor="text1"/>
          <w:sz w:val="24"/>
          <w:szCs w:val="24"/>
        </w:rPr>
        <w:t>[</w:t>
      </w:r>
      <w:r w:rsidR="00E13468" w:rsidRPr="005730E6">
        <w:rPr>
          <w:rFonts w:asciiTheme="majorBidi" w:hAnsiTheme="majorBidi" w:cstheme="majorBidi"/>
          <w:noProof/>
          <w:color w:val="000000" w:themeColor="text1"/>
          <w:sz w:val="24"/>
          <w:szCs w:val="24"/>
        </w:rPr>
        <w:t>10</w:t>
      </w:r>
      <w:r w:rsidR="00055584" w:rsidRPr="005730E6">
        <w:rPr>
          <w:rFonts w:asciiTheme="majorBidi" w:hAnsiTheme="majorBidi" w:cstheme="majorBidi"/>
          <w:noProof/>
          <w:color w:val="000000" w:themeColor="text1"/>
          <w:sz w:val="24"/>
          <w:szCs w:val="24"/>
        </w:rPr>
        <w:t>]</w:t>
      </w:r>
      <w:r w:rsidR="00055584" w:rsidRPr="005730E6">
        <w:rPr>
          <w:rFonts w:asciiTheme="majorBidi" w:hAnsiTheme="majorBidi" w:cstheme="majorBidi"/>
          <w:color w:val="000000" w:themeColor="text1"/>
          <w:sz w:val="24"/>
          <w:szCs w:val="24"/>
        </w:rPr>
        <w:fldChar w:fldCharType="end"/>
      </w:r>
      <w:r w:rsidR="00FC01F3" w:rsidRPr="005730E6">
        <w:rPr>
          <w:rFonts w:asciiTheme="majorBidi" w:hAnsiTheme="majorBidi" w:cstheme="majorBidi"/>
          <w:color w:val="000000" w:themeColor="text1"/>
          <w:sz w:val="24"/>
          <w:szCs w:val="24"/>
        </w:rPr>
        <w:t>,</w:t>
      </w:r>
      <w:r w:rsidR="00112B74" w:rsidRPr="005730E6">
        <w:rPr>
          <w:rFonts w:asciiTheme="majorBidi" w:hAnsiTheme="majorBidi" w:cstheme="majorBidi"/>
          <w:color w:val="000000" w:themeColor="text1"/>
          <w:sz w:val="24"/>
          <w:szCs w:val="24"/>
        </w:rPr>
        <w:t xml:space="preserve"> </w:t>
      </w:r>
      <w:bookmarkEnd w:id="4"/>
      <w:r w:rsidR="008F4E36" w:rsidRPr="005730E6">
        <w:rPr>
          <w:rFonts w:asciiTheme="majorBidi" w:hAnsiTheme="majorBidi" w:cstheme="majorBidi"/>
          <w:color w:val="000000" w:themeColor="text1"/>
          <w:sz w:val="24"/>
          <w:szCs w:val="24"/>
        </w:rPr>
        <w:t xml:space="preserve">partial reflective surfaces (PRS) </w:t>
      </w:r>
      <w:r w:rsidR="00F1708E" w:rsidRPr="005730E6">
        <w:rPr>
          <w:rFonts w:asciiTheme="majorBidi" w:hAnsiTheme="majorBidi" w:cstheme="majorBidi"/>
          <w:color w:val="000000" w:themeColor="text1"/>
          <w:sz w:val="24"/>
          <w:szCs w:val="24"/>
        </w:rPr>
        <w:fldChar w:fldCharType="begin" w:fldLock="1"/>
      </w:r>
      <w:r w:rsidR="00F1708E" w:rsidRPr="005730E6">
        <w:rPr>
          <w:rFonts w:asciiTheme="majorBidi" w:hAnsiTheme="majorBidi" w:cstheme="majorBidi"/>
          <w:color w:val="000000" w:themeColor="text1"/>
          <w:sz w:val="24"/>
          <w:szCs w:val="24"/>
        </w:rPr>
        <w:instrText>ADDIN CSL_CITATION {"citationItems":[{"id":"ITEM-1","itemData":{"ISSN":"1536-1225","author":[{"dropping-particle":"","family":"Ji","given":"Lu-Yang","non-dropping-particle":"","parse-names":false,"suffix":""},{"dropping-particle":"","family":"Zhang","given":"Zhi-Ya","non-dropping-particle":"","parse-names":false,"suffix":""},{"dropping-particle":"","family":"Liu","given":"Neng-Wu","non-dropping-particle":"","parse-names":false,"suffix":""}],"container-title":"IEEE Antennas and Wireless Propagation Letters","id":"ITEM-1","issue":"6","issued":{"date-parts":[["2019"]]},"page":"1076-1080","publisher":"IEEE","title":"A two-dimensional beam-steering partially reflective surface (PRS) antenna using a reconfigurable FSS structure","type":"article-journal","volume":"18"},"uris":["http://www.mendeley.com/documents/?uuid=82d4acf7-0a08-44d1-af2f-46dfa69a1444"]}],"mendeley":{"formattedCitation":"[11]","plainTextFormattedCitation":"[11]","previouslyFormattedCitation":"[11]"},"properties":{"noteIndex":0},"schema":"https://github.com/citation-style-language/schema/raw/master/csl-citation.json"}</w:instrText>
      </w:r>
      <w:r w:rsidR="00F1708E" w:rsidRPr="005730E6">
        <w:rPr>
          <w:rFonts w:asciiTheme="majorBidi" w:hAnsiTheme="majorBidi" w:cstheme="majorBidi"/>
          <w:color w:val="000000" w:themeColor="text1"/>
          <w:sz w:val="24"/>
          <w:szCs w:val="24"/>
        </w:rPr>
        <w:fldChar w:fldCharType="separate"/>
      </w:r>
      <w:r w:rsidR="00F1708E" w:rsidRPr="005730E6">
        <w:rPr>
          <w:rFonts w:asciiTheme="majorBidi" w:hAnsiTheme="majorBidi" w:cstheme="majorBidi"/>
          <w:noProof/>
          <w:color w:val="000000" w:themeColor="text1"/>
          <w:sz w:val="24"/>
          <w:szCs w:val="24"/>
        </w:rPr>
        <w:t>[1</w:t>
      </w:r>
      <w:r w:rsidR="00E13468" w:rsidRPr="005730E6">
        <w:rPr>
          <w:rFonts w:asciiTheme="majorBidi" w:hAnsiTheme="majorBidi" w:cstheme="majorBidi"/>
          <w:noProof/>
          <w:color w:val="000000" w:themeColor="text1"/>
          <w:sz w:val="24"/>
          <w:szCs w:val="24"/>
        </w:rPr>
        <w:t>1</w:t>
      </w:r>
      <w:r w:rsidR="00F1708E" w:rsidRPr="005730E6">
        <w:rPr>
          <w:rFonts w:asciiTheme="majorBidi" w:hAnsiTheme="majorBidi" w:cstheme="majorBidi"/>
          <w:noProof/>
          <w:color w:val="000000" w:themeColor="text1"/>
          <w:sz w:val="24"/>
          <w:szCs w:val="24"/>
        </w:rPr>
        <w:t>]</w:t>
      </w:r>
      <w:r w:rsidR="00F1708E" w:rsidRPr="005730E6">
        <w:rPr>
          <w:rFonts w:asciiTheme="majorBidi" w:hAnsiTheme="majorBidi" w:cstheme="majorBidi"/>
          <w:color w:val="000000" w:themeColor="text1"/>
          <w:sz w:val="24"/>
          <w:szCs w:val="24"/>
        </w:rPr>
        <w:fldChar w:fldCharType="end"/>
      </w:r>
      <w:r w:rsidR="008F4E36" w:rsidRPr="005730E6">
        <w:rPr>
          <w:rFonts w:asciiTheme="majorBidi" w:hAnsiTheme="majorBidi" w:cstheme="majorBidi"/>
          <w:color w:val="000000" w:themeColor="text1"/>
          <w:sz w:val="24"/>
          <w:szCs w:val="24"/>
        </w:rPr>
        <w:t>,</w:t>
      </w:r>
      <w:r w:rsidR="003535FB" w:rsidRPr="005730E6">
        <w:rPr>
          <w:rFonts w:asciiTheme="majorBidi" w:hAnsiTheme="majorBidi" w:cstheme="majorBidi"/>
          <w:color w:val="000000" w:themeColor="text1"/>
          <w:sz w:val="24"/>
          <w:szCs w:val="24"/>
        </w:rPr>
        <w:t xml:space="preserve"> </w:t>
      </w:r>
      <w:r w:rsidR="00D91D2E">
        <w:rPr>
          <w:rFonts w:asciiTheme="majorBidi" w:hAnsiTheme="majorBidi" w:cstheme="majorBidi"/>
          <w:color w:val="000000" w:themeColor="text1"/>
          <w:sz w:val="24"/>
          <w:szCs w:val="24"/>
        </w:rPr>
        <w:t xml:space="preserve">and </w:t>
      </w:r>
      <w:r w:rsidR="003535FB" w:rsidRPr="005730E6">
        <w:rPr>
          <w:rFonts w:asciiTheme="majorBidi" w:hAnsiTheme="majorBidi" w:cstheme="majorBidi"/>
          <w:color w:val="000000" w:themeColor="text1"/>
          <w:sz w:val="24"/>
          <w:szCs w:val="24"/>
        </w:rPr>
        <w:t xml:space="preserve">reconfigurable </w:t>
      </w:r>
      <w:proofErr w:type="spellStart"/>
      <w:r w:rsidR="003535FB" w:rsidRPr="005730E6">
        <w:rPr>
          <w:rFonts w:asciiTheme="majorBidi" w:hAnsiTheme="majorBidi" w:cstheme="majorBidi"/>
          <w:color w:val="000000" w:themeColor="text1"/>
          <w:sz w:val="24"/>
          <w:szCs w:val="24"/>
        </w:rPr>
        <w:t>metasurface</w:t>
      </w:r>
      <w:proofErr w:type="spellEnd"/>
      <w:r w:rsidR="003535FB" w:rsidRPr="005730E6">
        <w:rPr>
          <w:rFonts w:asciiTheme="majorBidi" w:hAnsiTheme="majorBidi" w:cstheme="majorBidi"/>
          <w:color w:val="000000" w:themeColor="text1"/>
          <w:sz w:val="24"/>
          <w:szCs w:val="24"/>
        </w:rPr>
        <w:t xml:space="preserve"> </w:t>
      </w:r>
      <w:r w:rsidR="00F1708E" w:rsidRPr="005730E6">
        <w:rPr>
          <w:rFonts w:asciiTheme="majorBidi" w:hAnsiTheme="majorBidi" w:cstheme="majorBidi"/>
          <w:color w:val="000000" w:themeColor="text1"/>
          <w:sz w:val="24"/>
          <w:szCs w:val="24"/>
        </w:rPr>
        <w:fldChar w:fldCharType="begin" w:fldLock="1"/>
      </w:r>
      <w:r w:rsidR="00F1708E" w:rsidRPr="005730E6">
        <w:rPr>
          <w:rFonts w:asciiTheme="majorBidi" w:hAnsiTheme="majorBidi" w:cstheme="majorBidi"/>
          <w:color w:val="000000" w:themeColor="text1"/>
          <w:sz w:val="24"/>
          <w:szCs w:val="24"/>
        </w:rPr>
        <w:instrText>ADDIN CSL_CITATION {"citationItems":[{"id":"ITEM-1","itemData":{"ISSN":"2169-3536","author":[{"dropping-particle":"","family":"Hongnara","given":"Tanan","non-dropping-particle":"","parse-names":false,"suffix":""},{"dropping-particle":"","family":"Chaimool","given":"Sarawuth","non-dropping-particle":"","parse-names":false,"suffix":""},{"dropping-particle":"","family":"Akkaraekthalin","given":"Prayoot","non-dropping-particle":"","parse-names":false,"suffix":""},{"dropping-particle":"","family":"Zhao","given":"Yan","non-dropping-particle":"","parse-names":false,"suffix":""}],"container-title":"IEEE access","id":"ITEM-1","issued":{"date-parts":[["2018"]]},"page":"9420-9429","publisher":"IEEE","title":"Design of compact beam-steering antennas using a metasurface formed by uniform square rings","type":"article-journal","volume":"6"},"uris":["http://www.mendeley.com/documents/?uuid=d5cb93ae-f9d6-4b6e-99b4-0606cd8ee9d9"]}],"mendeley":{"formattedCitation":"[12]","plainTextFormattedCitation":"[12]","previouslyFormattedCitation":"[12]"},"properties":{"noteIndex":0},"schema":"https://github.com/citation-style-language/schema/raw/master/csl-citation.json"}</w:instrText>
      </w:r>
      <w:r w:rsidR="00F1708E" w:rsidRPr="005730E6">
        <w:rPr>
          <w:rFonts w:asciiTheme="majorBidi" w:hAnsiTheme="majorBidi" w:cstheme="majorBidi"/>
          <w:color w:val="000000" w:themeColor="text1"/>
          <w:sz w:val="24"/>
          <w:szCs w:val="24"/>
        </w:rPr>
        <w:fldChar w:fldCharType="separate"/>
      </w:r>
      <w:r w:rsidR="00F1708E" w:rsidRPr="005730E6">
        <w:rPr>
          <w:rFonts w:asciiTheme="majorBidi" w:hAnsiTheme="majorBidi" w:cstheme="majorBidi"/>
          <w:noProof/>
          <w:color w:val="000000" w:themeColor="text1"/>
          <w:sz w:val="24"/>
          <w:szCs w:val="24"/>
        </w:rPr>
        <w:t>[1</w:t>
      </w:r>
      <w:r w:rsidR="008B7F0F" w:rsidRPr="005730E6">
        <w:rPr>
          <w:rFonts w:asciiTheme="majorBidi" w:hAnsiTheme="majorBidi" w:cstheme="majorBidi"/>
          <w:noProof/>
          <w:color w:val="000000" w:themeColor="text1"/>
          <w:sz w:val="24"/>
          <w:szCs w:val="24"/>
        </w:rPr>
        <w:t>2</w:t>
      </w:r>
      <w:r w:rsidR="00F1708E" w:rsidRPr="005730E6">
        <w:rPr>
          <w:rFonts w:asciiTheme="majorBidi" w:hAnsiTheme="majorBidi" w:cstheme="majorBidi"/>
          <w:noProof/>
          <w:color w:val="000000" w:themeColor="text1"/>
          <w:sz w:val="24"/>
          <w:szCs w:val="24"/>
        </w:rPr>
        <w:t>]</w:t>
      </w:r>
      <w:r w:rsidR="00F1708E" w:rsidRPr="005730E6">
        <w:rPr>
          <w:rFonts w:asciiTheme="majorBidi" w:hAnsiTheme="majorBidi" w:cstheme="majorBidi"/>
          <w:color w:val="000000" w:themeColor="text1"/>
          <w:sz w:val="24"/>
          <w:szCs w:val="24"/>
        </w:rPr>
        <w:fldChar w:fldCharType="end"/>
      </w:r>
      <w:r w:rsidR="003535FB" w:rsidRPr="005730E6">
        <w:rPr>
          <w:rFonts w:asciiTheme="majorBidi" w:hAnsiTheme="majorBidi" w:cstheme="majorBidi"/>
          <w:color w:val="000000" w:themeColor="text1"/>
          <w:sz w:val="24"/>
          <w:szCs w:val="24"/>
        </w:rPr>
        <w:t>.</w:t>
      </w:r>
      <w:r w:rsidRPr="005730E6">
        <w:rPr>
          <w:rFonts w:asciiTheme="majorBidi" w:hAnsiTheme="majorBidi" w:cstheme="majorBidi"/>
          <w:color w:val="000000" w:themeColor="text1"/>
          <w:sz w:val="24"/>
          <w:szCs w:val="24"/>
        </w:rPr>
        <w:t xml:space="preserve"> </w:t>
      </w:r>
      <w:r w:rsidR="003535FB" w:rsidRPr="005730E6">
        <w:rPr>
          <w:rFonts w:asciiTheme="majorBidi" w:hAnsiTheme="majorBidi" w:cstheme="majorBidi"/>
          <w:color w:val="000000" w:themeColor="text1"/>
          <w:sz w:val="24"/>
          <w:szCs w:val="24"/>
        </w:rPr>
        <w:t xml:space="preserve">Butler matrix </w:t>
      </w:r>
      <w:r w:rsidRPr="005730E6">
        <w:rPr>
          <w:rFonts w:asciiTheme="majorBidi" w:hAnsiTheme="majorBidi" w:cstheme="majorBidi"/>
          <w:color w:val="000000" w:themeColor="text1"/>
          <w:sz w:val="24"/>
          <w:szCs w:val="24"/>
        </w:rPr>
        <w:t>antenna report</w:t>
      </w:r>
      <w:r w:rsidR="003A4AE3">
        <w:rPr>
          <w:rFonts w:asciiTheme="majorBidi" w:hAnsiTheme="majorBidi" w:cstheme="majorBidi"/>
          <w:color w:val="000000" w:themeColor="text1"/>
          <w:sz w:val="24"/>
          <w:szCs w:val="24"/>
        </w:rPr>
        <w:t>ed</w:t>
      </w:r>
      <w:r w:rsidRPr="005730E6">
        <w:rPr>
          <w:rFonts w:asciiTheme="majorBidi" w:hAnsiTheme="majorBidi" w:cstheme="majorBidi"/>
          <w:color w:val="000000" w:themeColor="text1"/>
          <w:sz w:val="24"/>
          <w:szCs w:val="24"/>
        </w:rPr>
        <w:t xml:space="preserve"> in [6] </w:t>
      </w:r>
      <w:r w:rsidR="00FE40CD" w:rsidRPr="005730E6">
        <w:rPr>
          <w:rFonts w:asciiTheme="majorBidi" w:hAnsiTheme="majorBidi" w:cstheme="majorBidi"/>
          <w:color w:val="000000" w:themeColor="text1"/>
          <w:sz w:val="24"/>
          <w:szCs w:val="24"/>
        </w:rPr>
        <w:t>provide</w:t>
      </w:r>
      <w:r w:rsidRPr="005730E6">
        <w:rPr>
          <w:rFonts w:asciiTheme="majorBidi" w:hAnsiTheme="majorBidi" w:cstheme="majorBidi"/>
          <w:color w:val="000000" w:themeColor="text1"/>
          <w:sz w:val="24"/>
          <w:szCs w:val="24"/>
        </w:rPr>
        <w:t>s</w:t>
      </w:r>
      <w:r w:rsidR="003535FB" w:rsidRPr="005730E6">
        <w:rPr>
          <w:rFonts w:asciiTheme="majorBidi" w:hAnsiTheme="majorBidi" w:cstheme="majorBidi"/>
          <w:color w:val="000000" w:themeColor="text1"/>
          <w:sz w:val="24"/>
          <w:szCs w:val="24"/>
        </w:rPr>
        <w:t xml:space="preserve"> low</w:t>
      </w:r>
      <w:r w:rsidR="00D91D2E">
        <w:rPr>
          <w:rFonts w:asciiTheme="majorBidi" w:hAnsiTheme="majorBidi" w:cstheme="majorBidi"/>
          <w:color w:val="000000" w:themeColor="text1"/>
          <w:sz w:val="24"/>
          <w:szCs w:val="24"/>
        </w:rPr>
        <w:t>-</w:t>
      </w:r>
      <w:r w:rsidR="003535FB" w:rsidRPr="005730E6">
        <w:rPr>
          <w:rFonts w:asciiTheme="majorBidi" w:hAnsiTheme="majorBidi" w:cstheme="majorBidi"/>
          <w:color w:val="000000" w:themeColor="text1"/>
          <w:sz w:val="24"/>
          <w:szCs w:val="24"/>
        </w:rPr>
        <w:t>loss and wide bandwidth</w:t>
      </w:r>
      <w:r w:rsidR="00FE40CD" w:rsidRPr="005730E6">
        <w:rPr>
          <w:rFonts w:asciiTheme="majorBidi" w:hAnsiTheme="majorBidi" w:cstheme="majorBidi"/>
          <w:color w:val="000000" w:themeColor="text1"/>
          <w:sz w:val="24"/>
          <w:szCs w:val="24"/>
        </w:rPr>
        <w:t xml:space="preserve">. While, </w:t>
      </w:r>
      <w:r w:rsidR="0013015B" w:rsidRPr="005730E6">
        <w:rPr>
          <w:rFonts w:asciiTheme="majorBidi" w:hAnsiTheme="majorBidi" w:cstheme="majorBidi"/>
          <w:color w:val="000000" w:themeColor="text1"/>
          <w:sz w:val="24"/>
          <w:szCs w:val="24"/>
        </w:rPr>
        <w:t xml:space="preserve">in </w:t>
      </w:r>
      <w:r w:rsidR="00FC7893" w:rsidRPr="005730E6">
        <w:rPr>
          <w:rFonts w:asciiTheme="majorBidi" w:hAnsiTheme="majorBidi" w:cstheme="majorBidi"/>
          <w:color w:val="000000" w:themeColor="text1"/>
          <w:sz w:val="24"/>
          <w:szCs w:val="24"/>
        </w:rPr>
        <w:fldChar w:fldCharType="begin" w:fldLock="1"/>
      </w:r>
      <w:r w:rsidR="00FC7893" w:rsidRPr="005730E6">
        <w:rPr>
          <w:rFonts w:asciiTheme="majorBidi" w:hAnsiTheme="majorBidi" w:cstheme="majorBidi"/>
          <w:color w:val="000000" w:themeColor="text1"/>
          <w:sz w:val="24"/>
          <w:szCs w:val="24"/>
        </w:rPr>
        <w:instrText>ADDIN CSL_CITATION {"citationItems":[{"id":"ITEM-1","itemData":{"ISSN":"0018-926X","author":[{"dropping-particle":"","family":"Ding","given":"Can","non-dropping-particle":"","parse-names":false,"suffix":""},{"dropping-particle":"","family":"Guo","given":"Y Jay","non-dropping-particle":"","parse-names":false,"suffix":""},{"dropping-particle":"","family":"Qin","given":"Pei-Yuan","non-dropping-particle":"","parse-names":false,"suffix":""},{"dropping-particle":"","family":"Yang","given":"Yintang","non-dropping-particle":"","parse-names":false,"suffix":""}],"container-title":"IEEE Transactions on Antennas and Propagation","id":"ITEM-1","issue":"5","issued":{"date-parts":[["2015"]]},"page":"1985-1996","publisher":"IEEE","title":"A compact microstrip phase shifter employing reconfigurable defected microstrip structure (RDMS) for phased array antennas","type":"article-journal","volume":"63"},"uris":["http://www.mendeley.com/documents/?uuid=7a472d8e-b2c3-4656-8ce3-725ba6a1af86"]}],"mendeley":{"formattedCitation":"[7]","plainTextFormattedCitation":"[7]","previouslyFormattedCitation":"[7]"},"properties":{"noteIndex":0},"schema":"https://github.com/citation-style-language/schema/raw/master/csl-citation.json"}</w:instrText>
      </w:r>
      <w:r w:rsidR="00FC7893" w:rsidRPr="005730E6">
        <w:rPr>
          <w:rFonts w:asciiTheme="majorBidi" w:hAnsiTheme="majorBidi" w:cstheme="majorBidi"/>
          <w:color w:val="000000" w:themeColor="text1"/>
          <w:sz w:val="24"/>
          <w:szCs w:val="24"/>
        </w:rPr>
        <w:fldChar w:fldCharType="separate"/>
      </w:r>
      <w:r w:rsidR="00FC7893" w:rsidRPr="005730E6">
        <w:rPr>
          <w:rFonts w:asciiTheme="majorBidi" w:hAnsiTheme="majorBidi" w:cstheme="majorBidi"/>
          <w:noProof/>
          <w:color w:val="000000" w:themeColor="text1"/>
          <w:sz w:val="24"/>
          <w:szCs w:val="24"/>
        </w:rPr>
        <w:t>[</w:t>
      </w:r>
      <w:r w:rsidR="005764E7" w:rsidRPr="005730E6">
        <w:rPr>
          <w:rFonts w:asciiTheme="majorBidi" w:hAnsiTheme="majorBidi" w:cstheme="majorBidi"/>
          <w:noProof/>
          <w:color w:val="000000" w:themeColor="text1"/>
          <w:sz w:val="24"/>
          <w:szCs w:val="24"/>
        </w:rPr>
        <w:t>7</w:t>
      </w:r>
      <w:r w:rsidR="00FC7893" w:rsidRPr="005730E6">
        <w:rPr>
          <w:rFonts w:asciiTheme="majorBidi" w:hAnsiTheme="majorBidi" w:cstheme="majorBidi"/>
          <w:noProof/>
          <w:color w:val="000000" w:themeColor="text1"/>
          <w:sz w:val="24"/>
          <w:szCs w:val="24"/>
        </w:rPr>
        <w:t>]</w:t>
      </w:r>
      <w:r w:rsidR="00FC7893" w:rsidRPr="005730E6">
        <w:rPr>
          <w:rFonts w:asciiTheme="majorBidi" w:hAnsiTheme="majorBidi" w:cstheme="majorBidi"/>
          <w:color w:val="000000" w:themeColor="text1"/>
          <w:sz w:val="24"/>
          <w:szCs w:val="24"/>
        </w:rPr>
        <w:fldChar w:fldCharType="end"/>
      </w:r>
      <w:r w:rsidR="00FE40CD" w:rsidRPr="005730E6">
        <w:rPr>
          <w:rFonts w:asciiTheme="majorBidi" w:hAnsiTheme="majorBidi" w:cstheme="majorBidi"/>
          <w:color w:val="000000" w:themeColor="text1"/>
          <w:sz w:val="24"/>
          <w:szCs w:val="24"/>
        </w:rPr>
        <w:t>, a</w:t>
      </w:r>
      <w:r w:rsidR="0013015B" w:rsidRPr="005730E6">
        <w:rPr>
          <w:rFonts w:asciiTheme="majorBidi" w:hAnsiTheme="majorBidi" w:cstheme="majorBidi"/>
          <w:color w:val="000000" w:themeColor="text1"/>
          <w:sz w:val="24"/>
          <w:szCs w:val="24"/>
        </w:rPr>
        <w:t xml:space="preserve"> </w:t>
      </w:r>
      <w:r w:rsidR="003535FB" w:rsidRPr="005730E6">
        <w:rPr>
          <w:rFonts w:asciiTheme="majorBidi" w:hAnsiTheme="majorBidi" w:cstheme="majorBidi"/>
          <w:color w:val="000000" w:themeColor="text1"/>
          <w:sz w:val="24"/>
          <w:szCs w:val="24"/>
        </w:rPr>
        <w:t xml:space="preserve">phased array antenna </w:t>
      </w:r>
      <w:r w:rsidRPr="005730E6">
        <w:rPr>
          <w:rFonts w:asciiTheme="majorBidi" w:hAnsiTheme="majorBidi" w:cstheme="majorBidi"/>
          <w:color w:val="000000" w:themeColor="text1"/>
          <w:sz w:val="24"/>
          <w:szCs w:val="24"/>
        </w:rPr>
        <w:t xml:space="preserve">exhibits </w:t>
      </w:r>
      <w:r w:rsidR="003535FB" w:rsidRPr="005730E6">
        <w:rPr>
          <w:rFonts w:asciiTheme="majorBidi" w:hAnsiTheme="majorBidi" w:cstheme="majorBidi"/>
          <w:color w:val="000000" w:themeColor="text1"/>
          <w:sz w:val="24"/>
          <w:szCs w:val="24"/>
        </w:rPr>
        <w:t>good radiation performance and rapid beam scan</w:t>
      </w:r>
      <w:r w:rsidR="00FE40CD" w:rsidRPr="005730E6">
        <w:rPr>
          <w:rFonts w:asciiTheme="majorBidi" w:hAnsiTheme="majorBidi" w:cstheme="majorBidi"/>
          <w:color w:val="000000" w:themeColor="text1"/>
          <w:sz w:val="24"/>
          <w:szCs w:val="24"/>
        </w:rPr>
        <w:t>ning</w:t>
      </w:r>
      <w:r w:rsidR="00226A95" w:rsidRPr="005730E6">
        <w:rPr>
          <w:rFonts w:asciiTheme="majorBidi" w:hAnsiTheme="majorBidi" w:cstheme="majorBidi"/>
          <w:color w:val="000000" w:themeColor="text1"/>
          <w:sz w:val="24"/>
          <w:szCs w:val="24"/>
        </w:rPr>
        <w:t xml:space="preserve"> capability</w:t>
      </w:r>
      <w:r w:rsidR="003535FB" w:rsidRPr="005730E6">
        <w:rPr>
          <w:rFonts w:asciiTheme="majorBidi" w:hAnsiTheme="majorBidi" w:cstheme="majorBidi"/>
          <w:color w:val="000000" w:themeColor="text1"/>
          <w:sz w:val="24"/>
          <w:szCs w:val="24"/>
        </w:rPr>
        <w:t xml:space="preserve">. </w:t>
      </w:r>
      <w:r w:rsidR="00F801F3" w:rsidRPr="005730E6">
        <w:rPr>
          <w:rFonts w:asciiTheme="majorBidi" w:hAnsiTheme="majorBidi" w:cstheme="majorBidi"/>
          <w:color w:val="000000" w:themeColor="text1"/>
          <w:sz w:val="24"/>
          <w:szCs w:val="24"/>
        </w:rPr>
        <w:t xml:space="preserve">These two antennas employ multiple radiating elements that make them </w:t>
      </w:r>
      <w:r w:rsidR="00D91D2E" w:rsidRPr="005730E6">
        <w:rPr>
          <w:rFonts w:asciiTheme="majorBidi" w:hAnsiTheme="majorBidi" w:cstheme="majorBidi"/>
          <w:color w:val="000000" w:themeColor="text1"/>
          <w:sz w:val="24"/>
          <w:szCs w:val="24"/>
        </w:rPr>
        <w:t>bulky,</w:t>
      </w:r>
      <w:r w:rsidR="00D91D2E">
        <w:rPr>
          <w:rFonts w:asciiTheme="majorBidi" w:hAnsiTheme="majorBidi" w:cstheme="majorBidi"/>
          <w:color w:val="000000" w:themeColor="text1"/>
          <w:sz w:val="24"/>
          <w:szCs w:val="24"/>
        </w:rPr>
        <w:t xml:space="preserve"> and their complexity makes them challenging to </w:t>
      </w:r>
      <w:r w:rsidR="00226A95" w:rsidRPr="005730E6">
        <w:rPr>
          <w:rFonts w:asciiTheme="majorBidi" w:hAnsiTheme="majorBidi" w:cstheme="majorBidi"/>
          <w:color w:val="000000" w:themeColor="text1"/>
          <w:sz w:val="24"/>
          <w:szCs w:val="24"/>
        </w:rPr>
        <w:t>design</w:t>
      </w:r>
      <w:r w:rsidR="00D91D2E">
        <w:rPr>
          <w:rFonts w:asciiTheme="majorBidi" w:hAnsiTheme="majorBidi" w:cstheme="majorBidi"/>
          <w:color w:val="000000" w:themeColor="text1"/>
          <w:sz w:val="24"/>
          <w:szCs w:val="24"/>
        </w:rPr>
        <w:t xml:space="preserve">. </w:t>
      </w:r>
      <w:r w:rsidR="00F801F3" w:rsidRPr="005730E6">
        <w:rPr>
          <w:rFonts w:asciiTheme="majorBidi" w:hAnsiTheme="majorBidi" w:cstheme="majorBidi"/>
          <w:color w:val="000000" w:themeColor="text1"/>
          <w:sz w:val="24"/>
          <w:szCs w:val="24"/>
        </w:rPr>
        <w:t xml:space="preserve">Antennas based on </w:t>
      </w:r>
      <w:proofErr w:type="spellStart"/>
      <w:r w:rsidR="00FC01F3" w:rsidRPr="005730E6">
        <w:rPr>
          <w:rFonts w:asciiTheme="majorBidi" w:hAnsiTheme="majorBidi" w:cstheme="majorBidi"/>
          <w:color w:val="000000" w:themeColor="text1"/>
          <w:sz w:val="24"/>
          <w:szCs w:val="24"/>
        </w:rPr>
        <w:t>Lunburg</w:t>
      </w:r>
      <w:proofErr w:type="spellEnd"/>
      <w:r w:rsidR="00FC01F3" w:rsidRPr="005730E6">
        <w:rPr>
          <w:rFonts w:asciiTheme="majorBidi" w:hAnsiTheme="majorBidi" w:cstheme="majorBidi"/>
          <w:color w:val="000000" w:themeColor="text1"/>
          <w:sz w:val="24"/>
          <w:szCs w:val="24"/>
        </w:rPr>
        <w:t xml:space="preserve"> Lens, parallel plate lens</w:t>
      </w:r>
      <w:r w:rsidR="0013015B" w:rsidRPr="005730E6">
        <w:rPr>
          <w:rFonts w:asciiTheme="majorBidi" w:hAnsiTheme="majorBidi" w:cstheme="majorBidi"/>
          <w:color w:val="000000" w:themeColor="text1"/>
          <w:sz w:val="24"/>
          <w:szCs w:val="24"/>
        </w:rPr>
        <w:t xml:space="preserve">, and </w:t>
      </w:r>
      <w:proofErr w:type="spellStart"/>
      <w:r w:rsidR="009F79DD" w:rsidRPr="005730E6">
        <w:rPr>
          <w:rFonts w:asciiTheme="majorBidi" w:hAnsiTheme="majorBidi" w:cstheme="majorBidi"/>
          <w:color w:val="000000" w:themeColor="text1"/>
          <w:sz w:val="24"/>
          <w:szCs w:val="24"/>
        </w:rPr>
        <w:t>Rotman</w:t>
      </w:r>
      <w:proofErr w:type="spellEnd"/>
      <w:r w:rsidR="009F79DD" w:rsidRPr="005730E6">
        <w:rPr>
          <w:rFonts w:asciiTheme="majorBidi" w:hAnsiTheme="majorBidi" w:cstheme="majorBidi"/>
          <w:color w:val="000000" w:themeColor="text1"/>
          <w:sz w:val="24"/>
          <w:szCs w:val="24"/>
        </w:rPr>
        <w:t xml:space="preserve"> </w:t>
      </w:r>
      <w:r w:rsidR="00F801F3" w:rsidRPr="005730E6">
        <w:rPr>
          <w:rFonts w:asciiTheme="majorBidi" w:hAnsiTheme="majorBidi" w:cstheme="majorBidi"/>
          <w:color w:val="000000" w:themeColor="text1"/>
          <w:sz w:val="24"/>
          <w:szCs w:val="24"/>
        </w:rPr>
        <w:t>l</w:t>
      </w:r>
      <w:r w:rsidR="009F79DD" w:rsidRPr="005730E6">
        <w:rPr>
          <w:rFonts w:asciiTheme="majorBidi" w:hAnsiTheme="majorBidi" w:cstheme="majorBidi"/>
          <w:color w:val="000000" w:themeColor="text1"/>
          <w:sz w:val="24"/>
          <w:szCs w:val="24"/>
        </w:rPr>
        <w:t>ens</w:t>
      </w:r>
      <w:r w:rsidR="00FE40CD" w:rsidRPr="005730E6">
        <w:rPr>
          <w:rFonts w:asciiTheme="majorBidi" w:hAnsiTheme="majorBidi" w:cstheme="majorBidi"/>
          <w:color w:val="000000" w:themeColor="text1"/>
          <w:sz w:val="24"/>
          <w:szCs w:val="24"/>
        </w:rPr>
        <w:t>,</w:t>
      </w:r>
      <w:r w:rsidR="009F79DD" w:rsidRPr="005730E6">
        <w:rPr>
          <w:rFonts w:asciiTheme="majorBidi" w:hAnsiTheme="majorBidi" w:cstheme="majorBidi"/>
          <w:color w:val="000000" w:themeColor="text1"/>
          <w:sz w:val="24"/>
          <w:szCs w:val="24"/>
        </w:rPr>
        <w:t xml:space="preserve"> </w:t>
      </w:r>
      <w:r w:rsidR="00FC7893" w:rsidRPr="005730E6">
        <w:rPr>
          <w:rFonts w:asciiTheme="majorBidi" w:hAnsiTheme="majorBidi" w:cstheme="majorBidi"/>
          <w:color w:val="000000" w:themeColor="text1"/>
          <w:sz w:val="24"/>
          <w:szCs w:val="24"/>
        </w:rPr>
        <w:fldChar w:fldCharType="begin" w:fldLock="1"/>
      </w:r>
      <w:r w:rsidR="00FC7893" w:rsidRPr="005730E6">
        <w:rPr>
          <w:rFonts w:asciiTheme="majorBidi" w:hAnsiTheme="majorBidi" w:cstheme="majorBidi"/>
          <w:color w:val="000000" w:themeColor="text1"/>
          <w:sz w:val="24"/>
          <w:szCs w:val="24"/>
        </w:rPr>
        <w:instrText>ADDIN CSL_CITATION {"citationItems":[{"id":"ITEM-1","itemData":{"ISSN":"0018-926X","author":[{"dropping-particle":"","family":"Chou","given":"Hsi-Tseng","non-dropping-particle":"","parse-names":false,"suffix":""},{"dropping-particle":"","family":"Yan","given":"Zhi-Da","non-dropping-particle":"","parse-names":false,"suffix":""}],"container-title":"IEEE Transactions on Antennas and Propagation","id":"ITEM-1","issue":"11","issued":{"date-parts":[["2018"]]},"page":"5794-5804","publisher":"IEEE","title":"Parallel-plate Luneburg lens antenna for broadband multibeam radiation at millimeter-wave frequencies with design optimization","type":"article-journal","volume":"66"},"uris":["http://www.mendeley.com/documents/?uuid=b518e1f6-58fd-4158-b055-041f0392ef28"]},{"id":"ITEM-2","itemData":{"ISSN":"0018-926X","author":[{"dropping-particle":"","family":"Manoochehri","given":"Omid","non-dropping-particle":"","parse-names":false,"suffix":""},{"dropping-particle":"","family":"Darvazehban","given":"Amin","non-dropping-particle":"","parse-names":false,"suffix":""},{"dropping-particle":"","family":"Salari","given":"Mohammad Ali","non-dropping-particle":"","parse-names":false,"suffix":""},{"dropping-particle":"","family":"Emadeddin","given":"Ahmad","non-dropping-particle":"","parse-names":false,"suffix":""},{"dropping-particle":"","family":"Erricolo","given":"Danilo","non-dropping-particle":"","parse-names":false,"suffix":""}],"container-title":"IEEE transactions on antennas and propagation","id":"ITEM-2","issue":"9","issued":{"date-parts":[["2018"]]},"page":"4878-4883","publisher":"IEEE","title":"A parallel plate ultrawideband multibeam microwave lens antenna","type":"article-journal","volume":"66"},"uris":["http://www.mendeley.com/documents/?uuid=a9961514-1f25-4cac-b02f-013aaa340f93"]},{"id":"ITEM-3","itemData":{"ISSN":"0018-9480","author":[{"dropping-particle":"","family":"Darvazehban","given":"Amin","non-dropping-particle":"","parse-names":false,"suffix":""},{"dropping-particle":"","family":"Manoochehri","given":"Omid","non-dropping-particle":"","parse-names":false,"suffix":""},{"dropping-particle":"","family":"Salari","given":"Mohammad Ali","non-dropping-particle":"","parse-names":false,"suffix":""},{"dropping-particle":"","family":"Dehkhoda","given":"Parisa","non-dropping-particle":"","parse-names":false,"suffix":""},{"dropping-particle":"","family":"Tavakoli","given":"Ahad","non-dropping-particle":"","parse-names":false,"suffix":""}],"container-title":"IEEE Transactions on Microwave Theory and Techniques","id":"ITEM-3","issue":"9","issued":{"date-parts":[["2017"]]},"page":"3435-3442","publisher":"IEEE","title":"Ultra-wideband scanning antenna array with Rotman lens","type":"article-journal","volume":"65"},"uris":["http://www.mendeley.com/documents/?uuid=2e2fc69e-f5c5-4c11-8753-0e1600b05ef2"]}],"mendeley":{"formattedCitation":"[8]–[10]","plainTextFormattedCitation":"[8]–[10]","previouslyFormattedCitation":"[8]–[10]"},"properties":{"noteIndex":0},"schema":"https://github.com/citation-style-language/schema/raw/master/csl-citation.json"}</w:instrText>
      </w:r>
      <w:r w:rsidR="00FC7893" w:rsidRPr="005730E6">
        <w:rPr>
          <w:rFonts w:asciiTheme="majorBidi" w:hAnsiTheme="majorBidi" w:cstheme="majorBidi"/>
          <w:color w:val="000000" w:themeColor="text1"/>
          <w:sz w:val="24"/>
          <w:szCs w:val="24"/>
        </w:rPr>
        <w:fldChar w:fldCharType="separate"/>
      </w:r>
      <w:r w:rsidR="00FC7893" w:rsidRPr="005730E6">
        <w:rPr>
          <w:rFonts w:asciiTheme="majorBidi" w:hAnsiTheme="majorBidi" w:cstheme="majorBidi"/>
          <w:noProof/>
          <w:color w:val="000000" w:themeColor="text1"/>
          <w:sz w:val="24"/>
          <w:szCs w:val="24"/>
        </w:rPr>
        <w:t>[</w:t>
      </w:r>
      <w:r w:rsidR="002C2DC8" w:rsidRPr="005730E6">
        <w:rPr>
          <w:rFonts w:asciiTheme="majorBidi" w:hAnsiTheme="majorBidi" w:cstheme="majorBidi"/>
          <w:noProof/>
          <w:color w:val="000000" w:themeColor="text1"/>
          <w:sz w:val="24"/>
          <w:szCs w:val="24"/>
        </w:rPr>
        <w:t>8</w:t>
      </w:r>
      <w:r w:rsidR="00FC7893" w:rsidRPr="005730E6">
        <w:rPr>
          <w:rFonts w:asciiTheme="majorBidi" w:hAnsiTheme="majorBidi" w:cstheme="majorBidi"/>
          <w:noProof/>
          <w:color w:val="000000" w:themeColor="text1"/>
          <w:sz w:val="24"/>
          <w:szCs w:val="24"/>
        </w:rPr>
        <w:t>]–[</w:t>
      </w:r>
      <w:r w:rsidR="00E13468" w:rsidRPr="005730E6">
        <w:rPr>
          <w:rFonts w:asciiTheme="majorBidi" w:hAnsiTheme="majorBidi" w:cstheme="majorBidi"/>
          <w:noProof/>
          <w:color w:val="000000" w:themeColor="text1"/>
          <w:sz w:val="24"/>
          <w:szCs w:val="24"/>
        </w:rPr>
        <w:t>10</w:t>
      </w:r>
      <w:r w:rsidR="00FC7893" w:rsidRPr="005730E6">
        <w:rPr>
          <w:rFonts w:asciiTheme="majorBidi" w:hAnsiTheme="majorBidi" w:cstheme="majorBidi"/>
          <w:noProof/>
          <w:color w:val="000000" w:themeColor="text1"/>
          <w:sz w:val="24"/>
          <w:szCs w:val="24"/>
        </w:rPr>
        <w:t>]</w:t>
      </w:r>
      <w:r w:rsidR="00FC7893" w:rsidRPr="005730E6">
        <w:rPr>
          <w:rFonts w:asciiTheme="majorBidi" w:hAnsiTheme="majorBidi" w:cstheme="majorBidi"/>
          <w:color w:val="000000" w:themeColor="text1"/>
          <w:sz w:val="24"/>
          <w:szCs w:val="24"/>
        </w:rPr>
        <w:fldChar w:fldCharType="end"/>
      </w:r>
      <w:r w:rsidR="00F801F3" w:rsidRPr="005730E6">
        <w:rPr>
          <w:rFonts w:asciiTheme="majorBidi" w:hAnsiTheme="majorBidi" w:cstheme="majorBidi"/>
          <w:color w:val="000000" w:themeColor="text1"/>
          <w:sz w:val="24"/>
          <w:szCs w:val="24"/>
        </w:rPr>
        <w:t xml:space="preserve"> are capable of steering </w:t>
      </w:r>
      <w:r w:rsidR="009F79DD" w:rsidRPr="005730E6">
        <w:rPr>
          <w:rFonts w:asciiTheme="majorBidi" w:hAnsiTheme="majorBidi" w:cstheme="majorBidi"/>
          <w:color w:val="000000" w:themeColor="text1"/>
          <w:sz w:val="24"/>
          <w:szCs w:val="24"/>
        </w:rPr>
        <w:t>multi</w:t>
      </w:r>
      <w:r w:rsidR="0013015B" w:rsidRPr="005730E6">
        <w:rPr>
          <w:rFonts w:asciiTheme="majorBidi" w:hAnsiTheme="majorBidi" w:cstheme="majorBidi"/>
          <w:color w:val="000000" w:themeColor="text1"/>
          <w:sz w:val="24"/>
          <w:szCs w:val="24"/>
        </w:rPr>
        <w:t>ple</w:t>
      </w:r>
      <w:r w:rsidR="001D1345" w:rsidRPr="005730E6">
        <w:rPr>
          <w:rFonts w:asciiTheme="majorBidi" w:hAnsiTheme="majorBidi" w:cstheme="majorBidi"/>
          <w:color w:val="000000" w:themeColor="text1"/>
          <w:sz w:val="24"/>
          <w:szCs w:val="24"/>
        </w:rPr>
        <w:t xml:space="preserve"> </w:t>
      </w:r>
      <w:r w:rsidR="009F79DD" w:rsidRPr="005730E6">
        <w:rPr>
          <w:rFonts w:asciiTheme="majorBidi" w:hAnsiTheme="majorBidi" w:cstheme="majorBidi"/>
          <w:color w:val="000000" w:themeColor="text1"/>
          <w:sz w:val="24"/>
          <w:szCs w:val="24"/>
        </w:rPr>
        <w:t>beam</w:t>
      </w:r>
      <w:r w:rsidR="00F801F3" w:rsidRPr="005730E6">
        <w:rPr>
          <w:rFonts w:asciiTheme="majorBidi" w:hAnsiTheme="majorBidi" w:cstheme="majorBidi"/>
          <w:color w:val="000000" w:themeColor="text1"/>
          <w:sz w:val="24"/>
          <w:szCs w:val="24"/>
        </w:rPr>
        <w:t xml:space="preserve">s however these antennas are expensive to </w:t>
      </w:r>
      <w:r w:rsidR="001D1345" w:rsidRPr="005730E6">
        <w:rPr>
          <w:rFonts w:asciiTheme="majorBidi" w:hAnsiTheme="majorBidi" w:cstheme="majorBidi"/>
          <w:color w:val="000000" w:themeColor="text1"/>
          <w:sz w:val="24"/>
          <w:szCs w:val="24"/>
        </w:rPr>
        <w:t>fabricat</w:t>
      </w:r>
      <w:r w:rsidR="00F801F3" w:rsidRPr="005730E6">
        <w:rPr>
          <w:rFonts w:asciiTheme="majorBidi" w:hAnsiTheme="majorBidi" w:cstheme="majorBidi"/>
          <w:color w:val="000000" w:themeColor="text1"/>
          <w:sz w:val="24"/>
          <w:szCs w:val="24"/>
        </w:rPr>
        <w:t>e</w:t>
      </w:r>
      <w:r w:rsidR="006E6683">
        <w:rPr>
          <w:rFonts w:asciiTheme="majorBidi" w:hAnsiTheme="majorBidi" w:cstheme="majorBidi"/>
          <w:color w:val="000000" w:themeColor="text1"/>
          <w:sz w:val="24"/>
          <w:szCs w:val="24"/>
        </w:rPr>
        <w:t xml:space="preserve">. The design of these antennas </w:t>
      </w:r>
      <w:r w:rsidR="002C26B9" w:rsidRPr="005730E6">
        <w:rPr>
          <w:rFonts w:asciiTheme="majorBidi" w:hAnsiTheme="majorBidi" w:cstheme="majorBidi"/>
          <w:color w:val="000000" w:themeColor="text1"/>
          <w:sz w:val="24"/>
          <w:szCs w:val="24"/>
        </w:rPr>
        <w:t>at</w:t>
      </w:r>
      <w:r w:rsidR="009F79DD" w:rsidRPr="005730E6">
        <w:rPr>
          <w:rFonts w:asciiTheme="majorBidi" w:hAnsiTheme="majorBidi" w:cstheme="majorBidi"/>
          <w:color w:val="000000" w:themeColor="text1"/>
          <w:sz w:val="24"/>
          <w:szCs w:val="24"/>
        </w:rPr>
        <w:t xml:space="preserve"> the low microwave frequenc</w:t>
      </w:r>
      <w:r w:rsidR="0073242C" w:rsidRPr="005730E6">
        <w:rPr>
          <w:rFonts w:asciiTheme="majorBidi" w:hAnsiTheme="majorBidi" w:cstheme="majorBidi"/>
          <w:color w:val="000000" w:themeColor="text1"/>
          <w:sz w:val="24"/>
          <w:szCs w:val="24"/>
        </w:rPr>
        <w:t>ies</w:t>
      </w:r>
      <w:r w:rsidR="002C26B9" w:rsidRPr="005730E6">
        <w:rPr>
          <w:rFonts w:asciiTheme="majorBidi" w:hAnsiTheme="majorBidi" w:cstheme="majorBidi"/>
          <w:color w:val="000000" w:themeColor="text1"/>
          <w:sz w:val="24"/>
          <w:szCs w:val="24"/>
        </w:rPr>
        <w:t xml:space="preserve"> </w:t>
      </w:r>
      <w:r w:rsidR="006E6683">
        <w:rPr>
          <w:rFonts w:asciiTheme="majorBidi" w:hAnsiTheme="majorBidi" w:cstheme="majorBidi"/>
          <w:color w:val="000000" w:themeColor="text1"/>
          <w:sz w:val="24"/>
          <w:szCs w:val="24"/>
        </w:rPr>
        <w:t xml:space="preserve">makes them </w:t>
      </w:r>
      <w:r w:rsidR="006E6683" w:rsidRPr="005730E6">
        <w:rPr>
          <w:rFonts w:asciiTheme="majorBidi" w:hAnsiTheme="majorBidi" w:cstheme="majorBidi"/>
          <w:color w:val="000000" w:themeColor="text1"/>
          <w:sz w:val="24"/>
          <w:szCs w:val="24"/>
        </w:rPr>
        <w:t xml:space="preserve">bulky </w:t>
      </w:r>
      <w:r w:rsidR="00FC7893" w:rsidRPr="005730E6">
        <w:rPr>
          <w:rFonts w:asciiTheme="majorBidi" w:hAnsiTheme="majorBidi" w:cstheme="majorBidi"/>
          <w:color w:val="000000" w:themeColor="text1"/>
          <w:sz w:val="24"/>
          <w:szCs w:val="24"/>
        </w:rPr>
        <w:fldChar w:fldCharType="begin" w:fldLock="1"/>
      </w:r>
      <w:r w:rsidR="00FC7893" w:rsidRPr="005730E6">
        <w:rPr>
          <w:rFonts w:asciiTheme="majorBidi" w:hAnsiTheme="majorBidi" w:cstheme="majorBidi"/>
          <w:color w:val="000000" w:themeColor="text1"/>
          <w:sz w:val="24"/>
          <w:szCs w:val="24"/>
        </w:rPr>
        <w:instrText>ADDIN CSL_CITATION {"citationItems":[{"id":"ITEM-1","itemData":{"ISSN":"0018-9480","author":[{"dropping-particle":"","family":"Darvazehban","given":"Amin","non-dropping-particle":"","parse-names":false,"suffix":""},{"dropping-particle":"","family":"Manoochehri","given":"Omid","non-dropping-particle":"","parse-names":false,"suffix":""},{"dropping-particle":"","family":"Salari","given":"Mohammad Ali","non-dropping-particle":"","parse-names":false,"suffix":""},{"dropping-particle":"","family":"Dehkhoda","given":"Parisa","non-dropping-particle":"","parse-names":false,"suffix":""},{"dropping-particle":"","family":"Tavakoli","given":"Ahad","non-dropping-particle":"","parse-names":false,"suffix":""}],"container-title":"IEEE Transactions on Microwave Theory and Techniques","id":"ITEM-1","issue":"9","issued":{"date-parts":[["2017"]]},"page":"3435-3442","publisher":"IEEE","title":"Ultra-wideband scanning antenna array with Rotman lens","type":"article-journal","volume":"65"},"uris":["http://www.mendeley.com/documents/?uuid=2e2fc69e-f5c5-4c11-8753-0e1600b05ef2"]}],"mendeley":{"formattedCitation":"[10]","plainTextFormattedCitation":"[10]","previouslyFormattedCitation":"[10]"},"properties":{"noteIndex":0},"schema":"https://github.com/citation-style-language/schema/raw/master/csl-citation.json"}</w:instrText>
      </w:r>
      <w:r w:rsidR="00FC7893" w:rsidRPr="005730E6">
        <w:rPr>
          <w:rFonts w:asciiTheme="majorBidi" w:hAnsiTheme="majorBidi" w:cstheme="majorBidi"/>
          <w:color w:val="000000" w:themeColor="text1"/>
          <w:sz w:val="24"/>
          <w:szCs w:val="24"/>
        </w:rPr>
        <w:fldChar w:fldCharType="separate"/>
      </w:r>
      <w:r w:rsidR="00FC7893" w:rsidRPr="005730E6">
        <w:rPr>
          <w:rFonts w:asciiTheme="majorBidi" w:hAnsiTheme="majorBidi" w:cstheme="majorBidi"/>
          <w:noProof/>
          <w:color w:val="000000" w:themeColor="text1"/>
          <w:sz w:val="24"/>
          <w:szCs w:val="24"/>
        </w:rPr>
        <w:t>[</w:t>
      </w:r>
      <w:r w:rsidR="00E13468" w:rsidRPr="005730E6">
        <w:rPr>
          <w:rFonts w:asciiTheme="majorBidi" w:hAnsiTheme="majorBidi" w:cstheme="majorBidi"/>
          <w:noProof/>
          <w:color w:val="000000" w:themeColor="text1"/>
          <w:sz w:val="24"/>
          <w:szCs w:val="24"/>
        </w:rPr>
        <w:t>10</w:t>
      </w:r>
      <w:r w:rsidR="00FC7893" w:rsidRPr="005730E6">
        <w:rPr>
          <w:rFonts w:asciiTheme="majorBidi" w:hAnsiTheme="majorBidi" w:cstheme="majorBidi"/>
          <w:noProof/>
          <w:color w:val="000000" w:themeColor="text1"/>
          <w:sz w:val="24"/>
          <w:szCs w:val="24"/>
        </w:rPr>
        <w:t>]</w:t>
      </w:r>
      <w:r w:rsidR="00FC7893" w:rsidRPr="005730E6">
        <w:rPr>
          <w:rFonts w:asciiTheme="majorBidi" w:hAnsiTheme="majorBidi" w:cstheme="majorBidi"/>
          <w:color w:val="000000" w:themeColor="text1"/>
          <w:sz w:val="24"/>
          <w:szCs w:val="24"/>
        </w:rPr>
        <w:fldChar w:fldCharType="end"/>
      </w:r>
      <w:r w:rsidR="009F79DD" w:rsidRPr="005730E6">
        <w:rPr>
          <w:rFonts w:asciiTheme="majorBidi" w:hAnsiTheme="majorBidi" w:cstheme="majorBidi"/>
          <w:color w:val="000000" w:themeColor="text1"/>
          <w:sz w:val="24"/>
          <w:szCs w:val="24"/>
        </w:rPr>
        <w:t>.</w:t>
      </w:r>
      <w:r w:rsidR="00E74D9B" w:rsidRPr="005730E6">
        <w:rPr>
          <w:rFonts w:asciiTheme="majorBidi" w:hAnsiTheme="majorBidi" w:cstheme="majorBidi"/>
          <w:color w:val="000000" w:themeColor="text1"/>
          <w:sz w:val="24"/>
          <w:szCs w:val="24"/>
        </w:rPr>
        <w:t xml:space="preserve"> </w:t>
      </w:r>
      <w:r w:rsidR="0073242C" w:rsidRPr="005730E6">
        <w:rPr>
          <w:rFonts w:asciiTheme="majorBidi" w:hAnsiTheme="majorBidi" w:cstheme="majorBidi"/>
          <w:color w:val="000000" w:themeColor="text1"/>
          <w:sz w:val="24"/>
          <w:szCs w:val="24"/>
        </w:rPr>
        <w:t xml:space="preserve">Although </w:t>
      </w:r>
      <w:r w:rsidR="001F218B" w:rsidRPr="005730E6">
        <w:rPr>
          <w:rFonts w:asciiTheme="majorBidi" w:hAnsiTheme="majorBidi" w:cstheme="majorBidi"/>
          <w:color w:val="000000" w:themeColor="text1"/>
          <w:sz w:val="24"/>
          <w:szCs w:val="24"/>
        </w:rPr>
        <w:t xml:space="preserve">reconfigurable PRS </w:t>
      </w:r>
      <w:r w:rsidR="0073242C" w:rsidRPr="005730E6">
        <w:rPr>
          <w:rFonts w:asciiTheme="majorBidi" w:hAnsiTheme="majorBidi" w:cstheme="majorBidi"/>
          <w:color w:val="000000" w:themeColor="text1"/>
          <w:sz w:val="24"/>
          <w:szCs w:val="24"/>
        </w:rPr>
        <w:t xml:space="preserve">can also be used for </w:t>
      </w:r>
      <w:r w:rsidR="001F218B" w:rsidRPr="005730E6">
        <w:rPr>
          <w:rFonts w:asciiTheme="majorBidi" w:hAnsiTheme="majorBidi" w:cstheme="majorBidi"/>
          <w:color w:val="000000" w:themeColor="text1"/>
          <w:sz w:val="24"/>
          <w:szCs w:val="24"/>
        </w:rPr>
        <w:t>multi</w:t>
      </w:r>
      <w:r w:rsidR="0013015B" w:rsidRPr="005730E6">
        <w:rPr>
          <w:rFonts w:asciiTheme="majorBidi" w:hAnsiTheme="majorBidi" w:cstheme="majorBidi"/>
          <w:color w:val="000000" w:themeColor="text1"/>
          <w:sz w:val="24"/>
          <w:szCs w:val="24"/>
        </w:rPr>
        <w:t>-</w:t>
      </w:r>
      <w:r w:rsidR="001F218B" w:rsidRPr="005730E6">
        <w:rPr>
          <w:rFonts w:asciiTheme="majorBidi" w:hAnsiTheme="majorBidi" w:cstheme="majorBidi"/>
          <w:color w:val="000000" w:themeColor="text1"/>
          <w:sz w:val="24"/>
          <w:szCs w:val="24"/>
        </w:rPr>
        <w:t>beam</w:t>
      </w:r>
      <w:r w:rsidR="0073242C" w:rsidRPr="005730E6">
        <w:rPr>
          <w:rFonts w:asciiTheme="majorBidi" w:hAnsiTheme="majorBidi" w:cstheme="majorBidi"/>
          <w:color w:val="000000" w:themeColor="text1"/>
          <w:sz w:val="24"/>
          <w:szCs w:val="24"/>
        </w:rPr>
        <w:t xml:space="preserve"> applications h</w:t>
      </w:r>
      <w:r w:rsidR="001F218B" w:rsidRPr="005730E6">
        <w:rPr>
          <w:rFonts w:asciiTheme="majorBidi" w:hAnsiTheme="majorBidi" w:cstheme="majorBidi"/>
          <w:color w:val="000000" w:themeColor="text1"/>
          <w:sz w:val="24"/>
          <w:szCs w:val="24"/>
        </w:rPr>
        <w:t>owever</w:t>
      </w:r>
      <w:r w:rsidR="0073242C" w:rsidRPr="005730E6">
        <w:rPr>
          <w:rFonts w:asciiTheme="majorBidi" w:hAnsiTheme="majorBidi" w:cstheme="majorBidi"/>
          <w:color w:val="000000" w:themeColor="text1"/>
          <w:sz w:val="24"/>
          <w:szCs w:val="24"/>
        </w:rPr>
        <w:t xml:space="preserve"> </w:t>
      </w:r>
      <w:r w:rsidR="006E6683">
        <w:rPr>
          <w:rFonts w:asciiTheme="majorBidi" w:hAnsiTheme="majorBidi" w:cstheme="majorBidi"/>
          <w:color w:val="000000" w:themeColor="text1"/>
          <w:sz w:val="24"/>
          <w:szCs w:val="24"/>
        </w:rPr>
        <w:t xml:space="preserve">the </w:t>
      </w:r>
      <w:r w:rsidR="0073242C" w:rsidRPr="005730E6">
        <w:rPr>
          <w:rFonts w:asciiTheme="majorBidi" w:hAnsiTheme="majorBidi" w:cstheme="majorBidi"/>
          <w:color w:val="000000" w:themeColor="text1"/>
          <w:sz w:val="24"/>
          <w:szCs w:val="24"/>
        </w:rPr>
        <w:t xml:space="preserve">large </w:t>
      </w:r>
      <w:r w:rsidR="00350ED4">
        <w:rPr>
          <w:rFonts w:asciiTheme="majorBidi" w:hAnsiTheme="majorBidi" w:cstheme="majorBidi"/>
          <w:color w:val="000000" w:themeColor="text1"/>
          <w:sz w:val="24"/>
          <w:szCs w:val="24"/>
        </w:rPr>
        <w:t xml:space="preserve">profile </w:t>
      </w:r>
      <w:r w:rsidR="006E6683">
        <w:rPr>
          <w:rFonts w:asciiTheme="majorBidi" w:hAnsiTheme="majorBidi" w:cstheme="majorBidi"/>
          <w:color w:val="000000" w:themeColor="text1"/>
          <w:sz w:val="24"/>
          <w:szCs w:val="24"/>
        </w:rPr>
        <w:t xml:space="preserve">of this type of antenna </w:t>
      </w:r>
      <w:r w:rsidR="00350ED4">
        <w:rPr>
          <w:rFonts w:asciiTheme="majorBidi" w:hAnsiTheme="majorBidi" w:cstheme="majorBidi"/>
          <w:color w:val="000000" w:themeColor="text1"/>
          <w:sz w:val="24"/>
          <w:szCs w:val="24"/>
        </w:rPr>
        <w:t>mak</w:t>
      </w:r>
      <w:r w:rsidR="006E6683">
        <w:rPr>
          <w:rFonts w:asciiTheme="majorBidi" w:hAnsiTheme="majorBidi" w:cstheme="majorBidi"/>
          <w:color w:val="000000" w:themeColor="text1"/>
          <w:sz w:val="24"/>
          <w:szCs w:val="24"/>
        </w:rPr>
        <w:t xml:space="preserve">es </w:t>
      </w:r>
      <w:r w:rsidR="00350ED4">
        <w:rPr>
          <w:rFonts w:asciiTheme="majorBidi" w:hAnsiTheme="majorBidi" w:cstheme="majorBidi"/>
          <w:color w:val="000000" w:themeColor="text1"/>
          <w:sz w:val="24"/>
          <w:szCs w:val="24"/>
        </w:rPr>
        <w:t xml:space="preserve">them unsuitable </w:t>
      </w:r>
      <w:r w:rsidR="0073242C" w:rsidRPr="005730E6">
        <w:rPr>
          <w:rFonts w:asciiTheme="majorBidi" w:hAnsiTheme="majorBidi" w:cstheme="majorBidi"/>
          <w:color w:val="000000" w:themeColor="text1"/>
          <w:sz w:val="24"/>
          <w:szCs w:val="24"/>
        </w:rPr>
        <w:t>for many applications [11],</w:t>
      </w:r>
      <w:r w:rsidR="000F45A6" w:rsidRPr="005730E6">
        <w:rPr>
          <w:rFonts w:asciiTheme="majorBidi" w:hAnsiTheme="majorBidi" w:cstheme="majorBidi"/>
          <w:color w:val="000000" w:themeColor="text1"/>
          <w:sz w:val="24"/>
          <w:szCs w:val="24"/>
        </w:rPr>
        <w:fldChar w:fldCharType="begin" w:fldLock="1"/>
      </w:r>
      <w:r w:rsidR="000F45A6" w:rsidRPr="005730E6">
        <w:rPr>
          <w:rFonts w:asciiTheme="majorBidi" w:hAnsiTheme="majorBidi" w:cstheme="majorBidi"/>
          <w:color w:val="000000" w:themeColor="text1"/>
          <w:sz w:val="24"/>
          <w:szCs w:val="24"/>
        </w:rPr>
        <w:instrText>ADDIN CSL_CITATION {"citationItems":[{"id":"ITEM-1","itemData":{"ISSN":"2169-3536","author":[{"dropping-particle":"","family":"Hongnara","given":"Tanan","non-dropping-particle":"","parse-names":false,"suffix":""},{"dropping-particle":"","family":"Chaimool","given":"Sarawuth","non-dropping-particle":"","parse-names":false,"suffix":""},{"dropping-particle":"","family":"Akkaraekthalin","given":"Prayoot","non-dropping-particle":"","parse-names":false,"suffix":""},{"dropping-particle":"","family":"Zhao","given":"Yan","non-dropping-particle":"","parse-names":false,"suffix":""}],"container-title":"IEEE access","id":"ITEM-1","issued":{"date-parts":[["2018"]]},"page":"9420-9429","publisher":"IEEE","title":"Design of compact beam-steering antennas using a metasurface formed by uniform square rings","type":"article-journal","volume":"6"},"uris":["http://www.mendeley.com/documents/?uuid=d5cb93ae-f9d6-4b6e-99b4-0606cd8ee9d9"]}],"mendeley":{"formattedCitation":"[12]","plainTextFormattedCitation":"[12]","previouslyFormattedCitation":"[12]"},"properties":{"noteIndex":0},"schema":"https://github.com/citation-style-language/schema/raw/master/csl-citation.json"}</w:instrText>
      </w:r>
      <w:r w:rsidR="000F45A6" w:rsidRPr="005730E6">
        <w:rPr>
          <w:rFonts w:asciiTheme="majorBidi" w:hAnsiTheme="majorBidi" w:cstheme="majorBidi"/>
          <w:color w:val="000000" w:themeColor="text1"/>
          <w:sz w:val="24"/>
          <w:szCs w:val="24"/>
        </w:rPr>
        <w:fldChar w:fldCharType="separate"/>
      </w:r>
      <w:r w:rsidR="000F45A6" w:rsidRPr="005730E6">
        <w:rPr>
          <w:rFonts w:asciiTheme="majorBidi" w:hAnsiTheme="majorBidi" w:cstheme="majorBidi"/>
          <w:noProof/>
          <w:color w:val="000000" w:themeColor="text1"/>
          <w:sz w:val="24"/>
          <w:szCs w:val="24"/>
        </w:rPr>
        <w:t>[1</w:t>
      </w:r>
      <w:r w:rsidR="008B7F0F" w:rsidRPr="005730E6">
        <w:rPr>
          <w:rFonts w:asciiTheme="majorBidi" w:hAnsiTheme="majorBidi" w:cstheme="majorBidi"/>
          <w:noProof/>
          <w:color w:val="000000" w:themeColor="text1"/>
          <w:sz w:val="24"/>
          <w:szCs w:val="24"/>
        </w:rPr>
        <w:t>2</w:t>
      </w:r>
      <w:r w:rsidR="000F45A6" w:rsidRPr="005730E6">
        <w:rPr>
          <w:rFonts w:asciiTheme="majorBidi" w:hAnsiTheme="majorBidi" w:cstheme="majorBidi"/>
          <w:noProof/>
          <w:color w:val="000000" w:themeColor="text1"/>
          <w:sz w:val="24"/>
          <w:szCs w:val="24"/>
        </w:rPr>
        <w:t>]</w:t>
      </w:r>
      <w:r w:rsidR="000F45A6" w:rsidRPr="005730E6">
        <w:rPr>
          <w:rFonts w:asciiTheme="majorBidi" w:hAnsiTheme="majorBidi" w:cstheme="majorBidi"/>
          <w:color w:val="000000" w:themeColor="text1"/>
          <w:sz w:val="24"/>
          <w:szCs w:val="24"/>
        </w:rPr>
        <w:fldChar w:fldCharType="end"/>
      </w:r>
      <w:r w:rsidR="001F218B" w:rsidRPr="005730E6">
        <w:rPr>
          <w:rFonts w:asciiTheme="majorBidi" w:hAnsiTheme="majorBidi" w:cstheme="majorBidi"/>
          <w:color w:val="000000" w:themeColor="text1"/>
          <w:sz w:val="24"/>
          <w:szCs w:val="24"/>
        </w:rPr>
        <w:t xml:space="preserve">. </w:t>
      </w:r>
      <w:r w:rsidR="00916776" w:rsidRPr="005730E6">
        <w:rPr>
          <w:rFonts w:asciiTheme="majorBidi" w:hAnsiTheme="majorBidi" w:cstheme="majorBidi"/>
          <w:color w:val="000000" w:themeColor="text1"/>
          <w:sz w:val="24"/>
          <w:szCs w:val="24"/>
        </w:rPr>
        <w:t xml:space="preserve">Currently, research is </w:t>
      </w:r>
      <w:r w:rsidR="00350ED4">
        <w:rPr>
          <w:rFonts w:asciiTheme="majorBidi" w:hAnsiTheme="majorBidi" w:cstheme="majorBidi"/>
          <w:color w:val="000000" w:themeColor="text1"/>
          <w:sz w:val="24"/>
          <w:szCs w:val="24"/>
        </w:rPr>
        <w:t xml:space="preserve">focused on </w:t>
      </w:r>
      <w:r w:rsidR="0040089B" w:rsidRPr="005730E6">
        <w:rPr>
          <w:rFonts w:asciiTheme="majorBidi" w:hAnsiTheme="majorBidi" w:cstheme="majorBidi"/>
          <w:color w:val="000000" w:themeColor="text1"/>
          <w:sz w:val="24"/>
          <w:szCs w:val="24"/>
        </w:rPr>
        <w:t>design</w:t>
      </w:r>
      <w:r w:rsidR="0040089B">
        <w:rPr>
          <w:rFonts w:asciiTheme="majorBidi" w:hAnsiTheme="majorBidi" w:cstheme="majorBidi"/>
          <w:color w:val="000000" w:themeColor="text1"/>
          <w:sz w:val="24"/>
          <w:szCs w:val="24"/>
        </w:rPr>
        <w:t xml:space="preserve">ing </w:t>
      </w:r>
      <w:r w:rsidR="0040089B" w:rsidRPr="005730E6">
        <w:rPr>
          <w:rFonts w:asciiTheme="majorBidi" w:hAnsiTheme="majorBidi" w:cstheme="majorBidi"/>
          <w:color w:val="000000" w:themeColor="text1"/>
          <w:sz w:val="24"/>
          <w:szCs w:val="24"/>
        </w:rPr>
        <w:t xml:space="preserve">electronically steerable antennas </w:t>
      </w:r>
      <w:r w:rsidR="0040089B">
        <w:rPr>
          <w:rFonts w:asciiTheme="majorBidi" w:hAnsiTheme="majorBidi" w:cstheme="majorBidi"/>
          <w:color w:val="000000" w:themeColor="text1"/>
          <w:sz w:val="24"/>
          <w:szCs w:val="24"/>
        </w:rPr>
        <w:t xml:space="preserve">that </w:t>
      </w:r>
      <w:r w:rsidR="006E6683">
        <w:rPr>
          <w:rFonts w:asciiTheme="majorBidi" w:hAnsiTheme="majorBidi" w:cstheme="majorBidi"/>
          <w:color w:val="000000" w:themeColor="text1"/>
          <w:sz w:val="24"/>
          <w:szCs w:val="24"/>
        </w:rPr>
        <w:t xml:space="preserve">can </w:t>
      </w:r>
      <w:r w:rsidR="0073242C" w:rsidRPr="005730E6">
        <w:rPr>
          <w:rFonts w:asciiTheme="majorBidi" w:hAnsiTheme="majorBidi" w:cstheme="majorBidi"/>
          <w:color w:val="000000" w:themeColor="text1"/>
          <w:sz w:val="24"/>
          <w:szCs w:val="24"/>
        </w:rPr>
        <w:t>overcom</w:t>
      </w:r>
      <w:r w:rsidR="0040089B">
        <w:rPr>
          <w:rFonts w:asciiTheme="majorBidi" w:hAnsiTheme="majorBidi" w:cstheme="majorBidi"/>
          <w:color w:val="000000" w:themeColor="text1"/>
          <w:sz w:val="24"/>
          <w:szCs w:val="24"/>
        </w:rPr>
        <w:t xml:space="preserve">e </w:t>
      </w:r>
      <w:r w:rsidR="0073242C" w:rsidRPr="005730E6">
        <w:rPr>
          <w:rFonts w:asciiTheme="majorBidi" w:hAnsiTheme="majorBidi" w:cstheme="majorBidi"/>
          <w:color w:val="000000" w:themeColor="text1"/>
          <w:sz w:val="24"/>
          <w:szCs w:val="24"/>
        </w:rPr>
        <w:t xml:space="preserve">the issues </w:t>
      </w:r>
      <w:r w:rsidR="00350ED4">
        <w:rPr>
          <w:rFonts w:asciiTheme="majorBidi" w:hAnsiTheme="majorBidi" w:cstheme="majorBidi"/>
          <w:color w:val="000000" w:themeColor="text1"/>
          <w:sz w:val="24"/>
          <w:szCs w:val="24"/>
        </w:rPr>
        <w:t xml:space="preserve">described above </w:t>
      </w:r>
      <w:r w:rsidR="0040089B">
        <w:rPr>
          <w:rFonts w:asciiTheme="majorBidi" w:hAnsiTheme="majorBidi" w:cstheme="majorBidi"/>
          <w:color w:val="000000" w:themeColor="text1"/>
          <w:sz w:val="24"/>
          <w:szCs w:val="24"/>
        </w:rPr>
        <w:t>[13].</w:t>
      </w:r>
      <w:r w:rsidR="00EF61AF" w:rsidRPr="005730E6">
        <w:rPr>
          <w:rFonts w:asciiTheme="majorBidi" w:hAnsiTheme="majorBidi" w:cstheme="majorBidi"/>
          <w:color w:val="000000" w:themeColor="text1"/>
          <w:sz w:val="24"/>
          <w:szCs w:val="24"/>
          <w:rtl/>
        </w:rPr>
        <w:t xml:space="preserve"> </w:t>
      </w:r>
      <w:r w:rsidR="003535FB" w:rsidRPr="005730E6">
        <w:rPr>
          <w:rFonts w:asciiTheme="majorBidi" w:hAnsiTheme="majorBidi" w:cstheme="majorBidi"/>
          <w:color w:val="000000" w:themeColor="text1"/>
          <w:sz w:val="24"/>
          <w:szCs w:val="24"/>
        </w:rPr>
        <w:t xml:space="preserve">  </w:t>
      </w:r>
    </w:p>
    <w:p w14:paraId="1FA19DB7" w14:textId="19E1E782" w:rsidR="00CB384C" w:rsidRPr="00EC540E" w:rsidRDefault="00384633" w:rsidP="00E41576">
      <w:pPr>
        <w:spacing w:after="0" w:line="276" w:lineRule="auto"/>
        <w:ind w:firstLine="567"/>
        <w:contextualSpacing/>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w:t>
      </w:r>
      <w:r w:rsidR="00EF61AF" w:rsidRPr="005730E6">
        <w:rPr>
          <w:rFonts w:asciiTheme="majorBidi" w:hAnsiTheme="majorBidi" w:cstheme="majorBidi"/>
          <w:color w:val="000000" w:themeColor="text1"/>
          <w:sz w:val="24"/>
          <w:szCs w:val="24"/>
        </w:rPr>
        <w:t>ntenna performance</w:t>
      </w:r>
      <w:r w:rsidR="00762E43" w:rsidRPr="005730E6">
        <w:rPr>
          <w:rFonts w:asciiTheme="majorBidi" w:hAnsiTheme="majorBidi" w:cstheme="majorBidi"/>
          <w:color w:val="000000" w:themeColor="text1"/>
          <w:sz w:val="24"/>
          <w:szCs w:val="24"/>
        </w:rPr>
        <w:t xml:space="preserve"> can be controlled using </w:t>
      </w:r>
      <w:r w:rsidR="00CE7D75" w:rsidRPr="005730E6">
        <w:rPr>
          <w:rFonts w:asciiTheme="majorBidi" w:hAnsiTheme="majorBidi" w:cstheme="majorBidi"/>
          <w:color w:val="000000" w:themeColor="text1"/>
          <w:sz w:val="24"/>
          <w:szCs w:val="24"/>
        </w:rPr>
        <w:t xml:space="preserve">various methods based on mechanical, </w:t>
      </w:r>
      <w:r w:rsidR="00BC45F5" w:rsidRPr="005730E6">
        <w:rPr>
          <w:rFonts w:asciiTheme="majorBidi" w:hAnsiTheme="majorBidi" w:cstheme="majorBidi"/>
          <w:color w:val="000000" w:themeColor="text1"/>
          <w:sz w:val="24"/>
          <w:szCs w:val="24"/>
        </w:rPr>
        <w:t xml:space="preserve">optical, </w:t>
      </w:r>
      <w:r w:rsidR="00CE7D75" w:rsidRPr="005730E6">
        <w:rPr>
          <w:rFonts w:asciiTheme="majorBidi" w:hAnsiTheme="majorBidi" w:cstheme="majorBidi"/>
          <w:color w:val="000000" w:themeColor="text1"/>
          <w:sz w:val="24"/>
          <w:szCs w:val="24"/>
        </w:rPr>
        <w:t>or electronic. Smart material have also been reported to dynamically r</w:t>
      </w:r>
      <w:r w:rsidR="00DC3B8B" w:rsidRPr="005730E6">
        <w:rPr>
          <w:rFonts w:asciiTheme="majorBidi" w:hAnsiTheme="majorBidi" w:cstheme="majorBidi"/>
          <w:color w:val="000000" w:themeColor="text1"/>
          <w:sz w:val="24"/>
          <w:szCs w:val="24"/>
        </w:rPr>
        <w:t>econfigur</w:t>
      </w:r>
      <w:r w:rsidR="00CE7D75" w:rsidRPr="005730E6">
        <w:rPr>
          <w:rFonts w:asciiTheme="majorBidi" w:hAnsiTheme="majorBidi" w:cstheme="majorBidi"/>
          <w:color w:val="000000" w:themeColor="text1"/>
          <w:sz w:val="24"/>
          <w:szCs w:val="24"/>
        </w:rPr>
        <w:t xml:space="preserve">e antenna’s radiation characteristics </w:t>
      </w:r>
      <w:r w:rsidR="00242BB0" w:rsidRPr="005730E6">
        <w:rPr>
          <w:rFonts w:asciiTheme="majorBidi" w:hAnsiTheme="majorBidi" w:cstheme="majorBidi"/>
          <w:color w:val="000000" w:themeColor="text1"/>
          <w:sz w:val="24"/>
          <w:szCs w:val="24"/>
        </w:rPr>
        <w:fldChar w:fldCharType="begin" w:fldLock="1"/>
      </w:r>
      <w:r w:rsidR="00242BB0" w:rsidRPr="005730E6">
        <w:rPr>
          <w:rFonts w:asciiTheme="majorBidi" w:hAnsiTheme="majorBidi" w:cstheme="majorBidi"/>
          <w:color w:val="000000" w:themeColor="text1"/>
          <w:sz w:val="24"/>
          <w:szCs w:val="24"/>
        </w:rPr>
        <w:instrText>ADDIN CSL_CITATION {"citationItems":[{"id":"ITEM-1","itemData":{"author":[{"dropping-particle":"","family":"Ojaroudi Parchin","given":"Naser","non-dropping-particle":"","parse-names":false,"suffix":""},{"dropping-particle":"","family":"Jahanbakhsh Basherlou","given":"Haleh","non-dropping-particle":"","parse-names":false,"suffix":""},{"dropping-particle":"","family":"Al-Yasir","given":"Yasir I A","non-dropping-particle":"","parse-names":false,"suffix":""},{"dropping-particle":"","family":"M Abdulkhaleq","given":"Ahmed","non-dropping-particle":"","parse-names":false,"suffix":""},{"dropping-particle":"","family":"A Abd-Alhameed","given":"Raed","non-dropping-particle":"","parse-names":false,"suffix":""}],"container-title":"Electronics","id":"ITEM-1","issue":"2","issued":{"date-parts":[["2020"]]},"page":"336","publisher":"Multidisciplinary Digital Publishing Institute","title":"Reconfigurable antennas: Switching techniques—A survey","type":"article-journal","volume":"9"},"uris":["http://www.mendeley.com/documents/?uuid=d87fd929-9ca3-4fcb-b98b-0a2d58288b4c"]}],"mendeley":{"formattedCitation":"[15]","plainTextFormattedCitation":"[15]","previouslyFormattedCitation":"[15]"},"properties":{"noteIndex":0},"schema":"https://github.com/citation-style-language/schema/raw/master/csl-citation.json"}</w:instrText>
      </w:r>
      <w:r w:rsidR="00242BB0" w:rsidRPr="005730E6">
        <w:rPr>
          <w:rFonts w:asciiTheme="majorBidi" w:hAnsiTheme="majorBidi" w:cstheme="majorBidi"/>
          <w:color w:val="000000" w:themeColor="text1"/>
          <w:sz w:val="24"/>
          <w:szCs w:val="24"/>
        </w:rPr>
        <w:fldChar w:fldCharType="separate"/>
      </w:r>
      <w:r w:rsidR="00242BB0" w:rsidRPr="005730E6">
        <w:rPr>
          <w:rFonts w:asciiTheme="majorBidi" w:hAnsiTheme="majorBidi" w:cstheme="majorBidi"/>
          <w:noProof/>
          <w:color w:val="000000" w:themeColor="text1"/>
          <w:sz w:val="24"/>
          <w:szCs w:val="24"/>
        </w:rPr>
        <w:t>[1</w:t>
      </w:r>
      <w:r w:rsidR="00803F73" w:rsidRPr="005730E6">
        <w:rPr>
          <w:rFonts w:asciiTheme="majorBidi" w:hAnsiTheme="majorBidi" w:cstheme="majorBidi"/>
          <w:noProof/>
          <w:color w:val="000000" w:themeColor="text1"/>
          <w:sz w:val="24"/>
          <w:szCs w:val="24"/>
        </w:rPr>
        <w:t>4</w:t>
      </w:r>
      <w:r w:rsidR="00242BB0" w:rsidRPr="005730E6">
        <w:rPr>
          <w:rFonts w:asciiTheme="majorBidi" w:hAnsiTheme="majorBidi" w:cstheme="majorBidi"/>
          <w:noProof/>
          <w:color w:val="000000" w:themeColor="text1"/>
          <w:sz w:val="24"/>
          <w:szCs w:val="24"/>
        </w:rPr>
        <w:t>]</w:t>
      </w:r>
      <w:r w:rsidR="00242BB0" w:rsidRPr="005730E6">
        <w:rPr>
          <w:rFonts w:asciiTheme="majorBidi" w:hAnsiTheme="majorBidi" w:cstheme="majorBidi"/>
          <w:color w:val="000000" w:themeColor="text1"/>
          <w:sz w:val="24"/>
          <w:szCs w:val="24"/>
        </w:rPr>
        <w:fldChar w:fldCharType="end"/>
      </w:r>
      <w:r w:rsidR="00BC45F5" w:rsidRPr="005730E6">
        <w:rPr>
          <w:rFonts w:asciiTheme="majorBidi" w:hAnsiTheme="majorBidi" w:cstheme="majorBidi"/>
          <w:color w:val="000000" w:themeColor="text1"/>
          <w:sz w:val="24"/>
          <w:szCs w:val="24"/>
        </w:rPr>
        <w:t xml:space="preserve">. </w:t>
      </w:r>
      <w:r w:rsidR="00690A40" w:rsidRPr="005730E6">
        <w:rPr>
          <w:rFonts w:asciiTheme="majorBidi" w:hAnsiTheme="majorBidi" w:cstheme="majorBidi"/>
          <w:color w:val="000000" w:themeColor="text1"/>
          <w:sz w:val="24"/>
          <w:szCs w:val="24"/>
        </w:rPr>
        <w:t>Most</w:t>
      </w:r>
      <w:r w:rsidR="00CE7D75" w:rsidRPr="005730E6">
        <w:rPr>
          <w:rFonts w:asciiTheme="majorBidi" w:hAnsiTheme="majorBidi" w:cstheme="majorBidi"/>
          <w:color w:val="000000" w:themeColor="text1"/>
          <w:sz w:val="24"/>
          <w:szCs w:val="24"/>
        </w:rPr>
        <w:t xml:space="preserve"> </w:t>
      </w:r>
      <w:r w:rsidR="00762E43" w:rsidRPr="005730E6">
        <w:rPr>
          <w:rFonts w:asciiTheme="majorBidi" w:hAnsiTheme="majorBidi" w:cstheme="majorBidi"/>
          <w:color w:val="000000" w:themeColor="text1"/>
          <w:sz w:val="24"/>
          <w:szCs w:val="24"/>
        </w:rPr>
        <w:t>r</w:t>
      </w:r>
      <w:r w:rsidR="00BC45F5" w:rsidRPr="005730E6">
        <w:rPr>
          <w:rFonts w:asciiTheme="majorBidi" w:hAnsiTheme="majorBidi" w:cstheme="majorBidi"/>
          <w:color w:val="000000" w:themeColor="text1"/>
          <w:sz w:val="24"/>
          <w:szCs w:val="24"/>
        </w:rPr>
        <w:t xml:space="preserve">econfigurable antennas </w:t>
      </w:r>
      <w:r w:rsidR="00690A40" w:rsidRPr="005730E6">
        <w:rPr>
          <w:rFonts w:asciiTheme="majorBidi" w:hAnsiTheme="majorBidi" w:cstheme="majorBidi"/>
          <w:color w:val="000000" w:themeColor="text1"/>
          <w:sz w:val="24"/>
          <w:szCs w:val="24"/>
        </w:rPr>
        <w:t xml:space="preserve">use </w:t>
      </w:r>
      <w:r w:rsidR="00BC45F5" w:rsidRPr="005730E6">
        <w:rPr>
          <w:rFonts w:asciiTheme="majorBidi" w:hAnsiTheme="majorBidi" w:cstheme="majorBidi"/>
          <w:color w:val="000000" w:themeColor="text1"/>
          <w:sz w:val="24"/>
          <w:szCs w:val="24"/>
        </w:rPr>
        <w:t xml:space="preserve">electronic switches </w:t>
      </w:r>
      <w:r w:rsidR="00690A40" w:rsidRPr="005730E6">
        <w:rPr>
          <w:rFonts w:asciiTheme="majorBidi" w:hAnsiTheme="majorBidi" w:cstheme="majorBidi"/>
          <w:color w:val="000000" w:themeColor="text1"/>
          <w:sz w:val="24"/>
          <w:szCs w:val="24"/>
        </w:rPr>
        <w:t xml:space="preserve">because they can </w:t>
      </w:r>
      <w:r w:rsidR="00BC45F5" w:rsidRPr="005730E6">
        <w:rPr>
          <w:rFonts w:asciiTheme="majorBidi" w:hAnsiTheme="majorBidi" w:cstheme="majorBidi"/>
          <w:color w:val="000000" w:themeColor="text1"/>
          <w:sz w:val="24"/>
          <w:szCs w:val="24"/>
        </w:rPr>
        <w:t>eas</w:t>
      </w:r>
      <w:r w:rsidR="00690A40" w:rsidRPr="005730E6">
        <w:rPr>
          <w:rFonts w:asciiTheme="majorBidi" w:hAnsiTheme="majorBidi" w:cstheme="majorBidi"/>
          <w:color w:val="000000" w:themeColor="text1"/>
          <w:sz w:val="24"/>
          <w:szCs w:val="24"/>
        </w:rPr>
        <w:t xml:space="preserve">ily be </w:t>
      </w:r>
      <w:r w:rsidR="00BC45F5" w:rsidRPr="005730E6">
        <w:rPr>
          <w:rFonts w:asciiTheme="majorBidi" w:hAnsiTheme="majorBidi" w:cstheme="majorBidi"/>
          <w:color w:val="000000" w:themeColor="text1"/>
          <w:sz w:val="24"/>
          <w:szCs w:val="24"/>
        </w:rPr>
        <w:t>integrat</w:t>
      </w:r>
      <w:r w:rsidR="00690A40" w:rsidRPr="005730E6">
        <w:rPr>
          <w:rFonts w:asciiTheme="majorBidi" w:hAnsiTheme="majorBidi" w:cstheme="majorBidi"/>
          <w:color w:val="000000" w:themeColor="text1"/>
          <w:sz w:val="24"/>
          <w:szCs w:val="24"/>
        </w:rPr>
        <w:t xml:space="preserve">ed </w:t>
      </w:r>
      <w:r w:rsidR="00BC45F5" w:rsidRPr="005730E6">
        <w:rPr>
          <w:rFonts w:asciiTheme="majorBidi" w:hAnsiTheme="majorBidi" w:cstheme="majorBidi"/>
          <w:color w:val="000000" w:themeColor="text1"/>
          <w:sz w:val="24"/>
          <w:szCs w:val="24"/>
        </w:rPr>
        <w:t xml:space="preserve">with </w:t>
      </w:r>
      <w:r w:rsidR="00690A40" w:rsidRPr="005730E6">
        <w:rPr>
          <w:rFonts w:asciiTheme="majorBidi" w:hAnsiTheme="majorBidi" w:cstheme="majorBidi"/>
          <w:color w:val="000000" w:themeColor="text1"/>
          <w:sz w:val="24"/>
          <w:szCs w:val="24"/>
        </w:rPr>
        <w:t>RF/</w:t>
      </w:r>
      <w:r w:rsidR="00BC45F5" w:rsidRPr="005730E6">
        <w:rPr>
          <w:rFonts w:asciiTheme="majorBidi" w:hAnsiTheme="majorBidi" w:cstheme="majorBidi"/>
          <w:color w:val="000000" w:themeColor="text1"/>
          <w:sz w:val="24"/>
          <w:szCs w:val="24"/>
        </w:rPr>
        <w:t>microwave circuitry</w:t>
      </w:r>
      <w:r w:rsidR="00A52A02" w:rsidRPr="005730E6">
        <w:rPr>
          <w:rFonts w:asciiTheme="majorBidi" w:hAnsiTheme="majorBidi" w:cstheme="majorBidi"/>
          <w:color w:val="000000" w:themeColor="text1"/>
          <w:sz w:val="24"/>
          <w:szCs w:val="24"/>
        </w:rPr>
        <w:t>.</w:t>
      </w:r>
      <w:r w:rsidR="001B1FDC" w:rsidRPr="005730E6">
        <w:rPr>
          <w:rFonts w:asciiTheme="majorBidi" w:hAnsiTheme="majorBidi" w:cstheme="majorBidi"/>
          <w:color w:val="000000" w:themeColor="text1"/>
          <w:sz w:val="24"/>
          <w:szCs w:val="24"/>
        </w:rPr>
        <w:t xml:space="preserve"> </w:t>
      </w:r>
      <w:r w:rsidR="00C71103">
        <w:rPr>
          <w:rFonts w:asciiTheme="majorBidi" w:hAnsiTheme="majorBidi" w:cstheme="majorBidi"/>
          <w:color w:val="000000" w:themeColor="text1"/>
          <w:sz w:val="24"/>
          <w:szCs w:val="24"/>
        </w:rPr>
        <w:t>The s</w:t>
      </w:r>
      <w:r w:rsidR="00690A40" w:rsidRPr="005730E6">
        <w:rPr>
          <w:rFonts w:asciiTheme="majorBidi" w:hAnsiTheme="majorBidi" w:cstheme="majorBidi"/>
          <w:color w:val="000000" w:themeColor="text1"/>
          <w:sz w:val="24"/>
          <w:szCs w:val="24"/>
        </w:rPr>
        <w:t>witch</w:t>
      </w:r>
      <w:r w:rsidR="00C71103">
        <w:rPr>
          <w:rFonts w:asciiTheme="majorBidi" w:hAnsiTheme="majorBidi" w:cstheme="majorBidi"/>
          <w:color w:val="000000" w:themeColor="text1"/>
          <w:sz w:val="24"/>
          <w:szCs w:val="24"/>
        </w:rPr>
        <w:t xml:space="preserve">ing devices </w:t>
      </w:r>
      <w:r w:rsidR="00690A40" w:rsidRPr="005730E6">
        <w:rPr>
          <w:rFonts w:asciiTheme="majorBidi" w:hAnsiTheme="majorBidi" w:cstheme="majorBidi"/>
          <w:color w:val="000000" w:themeColor="text1"/>
          <w:sz w:val="24"/>
          <w:szCs w:val="24"/>
        </w:rPr>
        <w:t xml:space="preserve">commonly used </w:t>
      </w:r>
      <w:r w:rsidR="00C71103">
        <w:rPr>
          <w:rFonts w:asciiTheme="majorBidi" w:hAnsiTheme="majorBidi" w:cstheme="majorBidi"/>
          <w:color w:val="000000" w:themeColor="text1"/>
          <w:sz w:val="24"/>
          <w:szCs w:val="24"/>
        </w:rPr>
        <w:t xml:space="preserve">include </w:t>
      </w:r>
      <w:r w:rsidR="00684900" w:rsidRPr="005730E6">
        <w:rPr>
          <w:rFonts w:asciiTheme="majorBidi" w:hAnsiTheme="majorBidi" w:cstheme="majorBidi"/>
          <w:color w:val="000000" w:themeColor="text1"/>
          <w:sz w:val="24"/>
          <w:szCs w:val="24"/>
        </w:rPr>
        <w:t xml:space="preserve">PIN </w:t>
      </w:r>
      <w:r w:rsidR="00BC45F5" w:rsidRPr="005730E6">
        <w:rPr>
          <w:rFonts w:asciiTheme="majorBidi" w:hAnsiTheme="majorBidi" w:cstheme="majorBidi"/>
          <w:color w:val="000000" w:themeColor="text1"/>
          <w:sz w:val="24"/>
          <w:szCs w:val="24"/>
        </w:rPr>
        <w:t xml:space="preserve">diodes, </w:t>
      </w:r>
      <w:r w:rsidR="00690A40" w:rsidRPr="005730E6">
        <w:rPr>
          <w:rFonts w:asciiTheme="majorBidi" w:hAnsiTheme="majorBidi" w:cstheme="majorBidi"/>
          <w:color w:val="000000" w:themeColor="text1"/>
          <w:sz w:val="24"/>
          <w:szCs w:val="24"/>
        </w:rPr>
        <w:t xml:space="preserve">RF </w:t>
      </w:r>
      <w:r w:rsidR="00684900" w:rsidRPr="005730E6">
        <w:rPr>
          <w:rFonts w:asciiTheme="majorBidi" w:hAnsiTheme="majorBidi" w:cstheme="majorBidi"/>
          <w:color w:val="000000" w:themeColor="text1"/>
          <w:sz w:val="24"/>
          <w:szCs w:val="24"/>
        </w:rPr>
        <w:t>micro</w:t>
      </w:r>
      <w:r w:rsidR="00DC3B8B" w:rsidRPr="005730E6">
        <w:rPr>
          <w:rFonts w:asciiTheme="majorBidi" w:hAnsiTheme="majorBidi" w:cstheme="majorBidi"/>
          <w:color w:val="000000" w:themeColor="text1"/>
          <w:sz w:val="24"/>
          <w:szCs w:val="24"/>
        </w:rPr>
        <w:t>-</w:t>
      </w:r>
      <w:r w:rsidR="00245DA4" w:rsidRPr="005730E6">
        <w:rPr>
          <w:rFonts w:asciiTheme="majorBidi" w:hAnsiTheme="majorBidi" w:cstheme="majorBidi"/>
          <w:color w:val="000000" w:themeColor="text1"/>
          <w:sz w:val="24"/>
          <w:szCs w:val="24"/>
        </w:rPr>
        <w:t>e</w:t>
      </w:r>
      <w:r w:rsidR="00684900" w:rsidRPr="005730E6">
        <w:rPr>
          <w:rFonts w:asciiTheme="majorBidi" w:hAnsiTheme="majorBidi" w:cstheme="majorBidi"/>
          <w:color w:val="000000" w:themeColor="text1"/>
          <w:sz w:val="24"/>
          <w:szCs w:val="24"/>
        </w:rPr>
        <w:t xml:space="preserve">lectromechanical systems (MEMS), </w:t>
      </w:r>
      <w:r w:rsidR="00690A40" w:rsidRPr="005730E6">
        <w:rPr>
          <w:rFonts w:asciiTheme="majorBidi" w:hAnsiTheme="majorBidi" w:cstheme="majorBidi"/>
          <w:color w:val="000000" w:themeColor="text1"/>
          <w:sz w:val="24"/>
          <w:szCs w:val="24"/>
        </w:rPr>
        <w:t>v</w:t>
      </w:r>
      <w:r w:rsidR="00684900" w:rsidRPr="005730E6">
        <w:rPr>
          <w:rFonts w:asciiTheme="majorBidi" w:hAnsiTheme="majorBidi" w:cstheme="majorBidi"/>
          <w:color w:val="000000" w:themeColor="text1"/>
          <w:sz w:val="24"/>
          <w:szCs w:val="24"/>
        </w:rPr>
        <w:t>aractor diodes</w:t>
      </w:r>
      <w:r w:rsidR="001B1FDC" w:rsidRPr="005730E6">
        <w:rPr>
          <w:rFonts w:asciiTheme="majorBidi" w:hAnsiTheme="majorBidi" w:cstheme="majorBidi"/>
          <w:color w:val="000000" w:themeColor="text1"/>
          <w:sz w:val="24"/>
          <w:szCs w:val="24"/>
        </w:rPr>
        <w:t xml:space="preserve">, </w:t>
      </w:r>
      <w:r w:rsidR="00690A40" w:rsidRPr="005730E6">
        <w:rPr>
          <w:rFonts w:asciiTheme="majorBidi" w:hAnsiTheme="majorBidi" w:cstheme="majorBidi"/>
          <w:color w:val="000000" w:themeColor="text1"/>
          <w:sz w:val="24"/>
          <w:szCs w:val="24"/>
        </w:rPr>
        <w:t xml:space="preserve">and piezoelectric actuators </w:t>
      </w:r>
      <w:r w:rsidR="00803F73" w:rsidRPr="005730E6">
        <w:rPr>
          <w:rFonts w:asciiTheme="majorBidi" w:hAnsiTheme="majorBidi" w:cstheme="majorBidi"/>
          <w:color w:val="000000" w:themeColor="text1"/>
          <w:sz w:val="24"/>
          <w:szCs w:val="24"/>
        </w:rPr>
        <w:t>[2],</w:t>
      </w:r>
      <w:r w:rsidR="00821946" w:rsidRPr="005730E6">
        <w:rPr>
          <w:rFonts w:asciiTheme="majorBidi" w:hAnsiTheme="majorBidi" w:cstheme="majorBidi"/>
          <w:color w:val="000000" w:themeColor="text1"/>
          <w:sz w:val="24"/>
          <w:szCs w:val="24"/>
        </w:rPr>
        <w:fldChar w:fldCharType="begin" w:fldLock="1"/>
      </w:r>
      <w:r w:rsidR="00821946" w:rsidRPr="005730E6">
        <w:rPr>
          <w:rFonts w:asciiTheme="majorBidi" w:hAnsiTheme="majorBidi" w:cstheme="majorBidi"/>
          <w:color w:val="000000" w:themeColor="text1"/>
          <w:sz w:val="24"/>
          <w:szCs w:val="24"/>
        </w:rPr>
        <w:instrText>ADDIN CSL_CITATION {"citationItems":[{"id":"ITEM-1","itemData":{"author":[{"dropping-particle":"","family":"Cao","given":"Tongtong","non-dropping-particle":"","parse-names":false,"suffix":""},{"dropping-particle":"","family":"Hu","given":"Tengjiang","non-dropping-particle":"","parse-names":false,"suffix":""},{"dropping-particle":"","family":"Zhao","given":"Yulong","non-dropping-particle":"","parse-names":false,"suffix":""}],"container-title":"Micromachines","id":"ITEM-1","issue":"7","issued":{"date-parts":[["2020"]]},"page":"694","publisher":"Multidisciplinary Digital Publishing Institute","title":"Research status and development trend of MEMS switches: A review","type":"article-journal","volume":"11"},"uris":["http://www.mendeley.com/documents/?uuid=dd1498b0-f33b-424a-b1f7-7fee920a482a"]},{"id":"ITEM-2","itemData":{"ISSN":"1536-1225","author":[{"dropping-particle":"","family":"Tawk","given":"Y","non-dropping-particle":"","parse-names":false,"suffix":""},{"dropping-particle":"","family":"Costantine","given":"J","non-dropping-particle":"","parse-names":false,"suffix":""},{"dropping-particle":"","family":"Christodoulou","given":"C G","non-dropping-particle":"","parse-names":false,"suffix":""}],"container-title":"IEEE Antennas and wireless propagation letters","id":"ITEM-2","issued":{"date-parts":[["2012"]]},"page":"716-719","publisher":"IEEE","title":"A varactor-based reconfigurable filtenna","type":"article-journal","volume":"11"},"uris":["http://www.mendeley.com/documents/?uuid=84de5c7b-ef55-4175-8d96-8b4c51e73fe6"]},{"id":"ITEM-3","itemData":{"ISSN":"0018-926X","author":[{"dropping-particle":"","family":"Mavridou","given":"Marina","non-dropping-particle":"","parse-names":false,"suffix":""},{"dropping-particle":"","family":"Feresidis","given":"Alexandros P","non-dropping-particle":"","parse-names":false,"suffix":""}],"container-title":"IEEE Transactions on Antennas and Propagation","id":"ITEM-3","issue":"12","issued":{"date-parts":[["2016"]]},"page":"5190-5197","publisher":"IEEE","title":"Dynamically reconfigurable high impedance and frequency selective metasurfaces using piezoelectric actuators","type":"article-journal","volume":"64"},"uris":["http://www.mendeley.com/documents/?uuid=7df74bda-ff91-4601-8cc9-54716f4239d1"]},{"id":"ITEM-4","itemData":{"ISSN":"0018-926X","author":[{"dropping-particle":"","family":"Nikolaou","given":"Symeon","non-dropping-particle":"","parse-names":false,"suffix":""},{"dropping-particle":"","family":"Bairavasubramanian","given":"Ramanan","non-dropping-particle":"","parse-names":false,"suffix":""},{"dropping-particle":"","family":"Lugo","given":"Cesar","non-dropping-particle":"","parse-names":false,"suffix":""},{"dropping-particle":"","family":"Carrasquillo","given":"Ileana","non-dropping-particle":"","parse-names":false,"suffix":""},{"dropping-particle":"","family":"Thompson","given":"Dane C","non-dropping-particle":"","parse-names":false,"suffix":""},{"dropping-particle":"","family":"Ponchak","given":"George E","non-dropping-particle":"","parse-names":false,"suffix":""},{"dropping-particle":"","family":"Papapolymerou","given":"John","non-dropping-particle":"","parse-names":false,"suffix":""},{"dropping-particle":"","family":"Tentzeris","given":"Manos M","non-dropping-particle":"","parse-names":false,"suffix":""}],"container-title":"IEEE Transactions on Antennas and Propagation","id":"ITEM-4","issue":"2","issued":{"date-parts":[["2006"]]},"page":"439-448","publisher":"IEEE","title":"Pattern and frequency reconfigurable annular slot antenna using PIN diodes","type":"article-journal","volume":"54"},"uris":["http://www.mendeley.com/documents/?uuid=7d5b7353-00c0-4c35-ab76-5641105769a3"]}],"mendeley":{"formattedCitation":"[16]–[19]","plainTextFormattedCitation":"[16]–[19]","previouslyFormattedCitation":"[16]–[19]"},"properties":{"noteIndex":0},"schema":"https://github.com/citation-style-language/schema/raw/master/csl-citation.json"}</w:instrText>
      </w:r>
      <w:r w:rsidR="00821946" w:rsidRPr="005730E6">
        <w:rPr>
          <w:rFonts w:asciiTheme="majorBidi" w:hAnsiTheme="majorBidi" w:cstheme="majorBidi"/>
          <w:color w:val="000000" w:themeColor="text1"/>
          <w:sz w:val="24"/>
          <w:szCs w:val="24"/>
        </w:rPr>
        <w:fldChar w:fldCharType="separate"/>
      </w:r>
      <w:r w:rsidR="00821946" w:rsidRPr="005730E6">
        <w:rPr>
          <w:rFonts w:asciiTheme="majorBidi" w:hAnsiTheme="majorBidi" w:cstheme="majorBidi"/>
          <w:noProof/>
          <w:color w:val="000000" w:themeColor="text1"/>
          <w:sz w:val="24"/>
          <w:szCs w:val="24"/>
        </w:rPr>
        <w:t>[1</w:t>
      </w:r>
      <w:r w:rsidR="00803F73" w:rsidRPr="005730E6">
        <w:rPr>
          <w:rFonts w:asciiTheme="majorBidi" w:hAnsiTheme="majorBidi" w:cstheme="majorBidi"/>
          <w:noProof/>
          <w:color w:val="000000" w:themeColor="text1"/>
          <w:sz w:val="24"/>
          <w:szCs w:val="24"/>
        </w:rPr>
        <w:t>5</w:t>
      </w:r>
      <w:r w:rsidR="00821946" w:rsidRPr="005730E6">
        <w:rPr>
          <w:rFonts w:asciiTheme="majorBidi" w:hAnsiTheme="majorBidi" w:cstheme="majorBidi"/>
          <w:noProof/>
          <w:color w:val="000000" w:themeColor="text1"/>
          <w:sz w:val="24"/>
          <w:szCs w:val="24"/>
        </w:rPr>
        <w:t>]–[1</w:t>
      </w:r>
      <w:r w:rsidR="0091126E" w:rsidRPr="005730E6">
        <w:rPr>
          <w:rFonts w:asciiTheme="majorBidi" w:hAnsiTheme="majorBidi" w:cstheme="majorBidi"/>
          <w:noProof/>
          <w:color w:val="000000" w:themeColor="text1"/>
          <w:sz w:val="24"/>
          <w:szCs w:val="24"/>
        </w:rPr>
        <w:t>7</w:t>
      </w:r>
      <w:r w:rsidR="00821946" w:rsidRPr="005730E6">
        <w:rPr>
          <w:rFonts w:asciiTheme="majorBidi" w:hAnsiTheme="majorBidi" w:cstheme="majorBidi"/>
          <w:noProof/>
          <w:color w:val="000000" w:themeColor="text1"/>
          <w:sz w:val="24"/>
          <w:szCs w:val="24"/>
        </w:rPr>
        <w:t>]</w:t>
      </w:r>
      <w:r w:rsidR="00821946" w:rsidRPr="005730E6">
        <w:rPr>
          <w:rFonts w:asciiTheme="majorBidi" w:hAnsiTheme="majorBidi" w:cstheme="majorBidi"/>
          <w:color w:val="000000" w:themeColor="text1"/>
          <w:sz w:val="24"/>
          <w:szCs w:val="24"/>
        </w:rPr>
        <w:fldChar w:fldCharType="end"/>
      </w:r>
      <w:r w:rsidR="000400DD" w:rsidRPr="005730E6">
        <w:rPr>
          <w:rFonts w:asciiTheme="majorBidi" w:hAnsiTheme="majorBidi" w:cstheme="majorBidi"/>
          <w:color w:val="000000" w:themeColor="text1"/>
          <w:sz w:val="24"/>
          <w:szCs w:val="24"/>
        </w:rPr>
        <w:t xml:space="preserve">. </w:t>
      </w:r>
      <w:r w:rsidR="00F2479C" w:rsidRPr="005730E6">
        <w:rPr>
          <w:rFonts w:asciiTheme="majorBidi" w:hAnsiTheme="majorBidi" w:cstheme="majorBidi"/>
          <w:color w:val="000000" w:themeColor="text1"/>
          <w:sz w:val="24"/>
          <w:szCs w:val="24"/>
        </w:rPr>
        <w:t xml:space="preserve">Although, these switches </w:t>
      </w:r>
      <w:r w:rsidR="00103A6D" w:rsidRPr="005730E6">
        <w:rPr>
          <w:rFonts w:asciiTheme="majorBidi" w:hAnsiTheme="majorBidi" w:cstheme="majorBidi"/>
          <w:color w:val="000000" w:themeColor="text1"/>
          <w:sz w:val="24"/>
          <w:szCs w:val="24"/>
        </w:rPr>
        <w:t>consume</w:t>
      </w:r>
      <w:r w:rsidR="00F2479C" w:rsidRPr="005730E6">
        <w:rPr>
          <w:rFonts w:asciiTheme="majorBidi" w:hAnsiTheme="majorBidi" w:cstheme="majorBidi"/>
          <w:color w:val="000000" w:themeColor="text1"/>
          <w:sz w:val="24"/>
          <w:szCs w:val="24"/>
        </w:rPr>
        <w:t xml:space="preserve"> low power </w:t>
      </w:r>
      <w:r w:rsidR="004F3A36" w:rsidRPr="005730E6">
        <w:rPr>
          <w:rFonts w:asciiTheme="majorBidi" w:hAnsiTheme="majorBidi" w:cstheme="majorBidi"/>
          <w:color w:val="000000" w:themeColor="text1"/>
          <w:sz w:val="24"/>
          <w:szCs w:val="24"/>
        </w:rPr>
        <w:t xml:space="preserve">and have </w:t>
      </w:r>
      <w:r w:rsidR="00F2479C" w:rsidRPr="005730E6">
        <w:rPr>
          <w:rFonts w:asciiTheme="majorBidi" w:hAnsiTheme="majorBidi" w:cstheme="majorBidi"/>
          <w:color w:val="000000" w:themeColor="text1"/>
          <w:sz w:val="24"/>
          <w:szCs w:val="24"/>
        </w:rPr>
        <w:t xml:space="preserve">excellent miniaturization factor </w:t>
      </w:r>
      <w:r w:rsidR="004F3A36" w:rsidRPr="005730E6">
        <w:rPr>
          <w:rFonts w:asciiTheme="majorBidi" w:hAnsiTheme="majorBidi" w:cstheme="majorBidi"/>
          <w:color w:val="000000" w:themeColor="text1"/>
          <w:sz w:val="24"/>
          <w:szCs w:val="24"/>
        </w:rPr>
        <w:t xml:space="preserve">however </w:t>
      </w:r>
      <w:r w:rsidR="00F2479C" w:rsidRPr="005730E6">
        <w:rPr>
          <w:rFonts w:asciiTheme="majorBidi" w:hAnsiTheme="majorBidi" w:cstheme="majorBidi"/>
          <w:color w:val="000000" w:themeColor="text1"/>
          <w:sz w:val="24"/>
          <w:szCs w:val="24"/>
        </w:rPr>
        <w:t xml:space="preserve">they </w:t>
      </w:r>
      <w:r w:rsidR="004F3A36" w:rsidRPr="005730E6">
        <w:rPr>
          <w:rFonts w:asciiTheme="majorBidi" w:hAnsiTheme="majorBidi" w:cstheme="majorBidi"/>
          <w:color w:val="000000" w:themeColor="text1"/>
          <w:sz w:val="24"/>
          <w:szCs w:val="24"/>
        </w:rPr>
        <w:t>require</w:t>
      </w:r>
      <w:r w:rsidR="00C01FF0" w:rsidRPr="005730E6">
        <w:rPr>
          <w:rFonts w:asciiTheme="majorBidi" w:hAnsiTheme="majorBidi" w:cstheme="majorBidi"/>
          <w:color w:val="000000" w:themeColor="text1"/>
          <w:sz w:val="24"/>
          <w:szCs w:val="24"/>
        </w:rPr>
        <w:t xml:space="preserve"> </w:t>
      </w:r>
      <w:r w:rsidR="004F3A36" w:rsidRPr="005730E6">
        <w:rPr>
          <w:rFonts w:asciiTheme="majorBidi" w:hAnsiTheme="majorBidi" w:cstheme="majorBidi"/>
          <w:color w:val="000000" w:themeColor="text1"/>
          <w:sz w:val="24"/>
          <w:szCs w:val="24"/>
        </w:rPr>
        <w:t xml:space="preserve">DC </w:t>
      </w:r>
      <w:r w:rsidR="00103A6D" w:rsidRPr="005730E6">
        <w:rPr>
          <w:rFonts w:asciiTheme="majorBidi" w:hAnsiTheme="majorBidi" w:cstheme="majorBidi"/>
          <w:color w:val="000000" w:themeColor="text1"/>
          <w:sz w:val="24"/>
          <w:szCs w:val="24"/>
        </w:rPr>
        <w:t xml:space="preserve">biasing </w:t>
      </w:r>
      <w:r w:rsidR="004F3A36" w:rsidRPr="005730E6">
        <w:rPr>
          <w:rFonts w:asciiTheme="majorBidi" w:hAnsiTheme="majorBidi" w:cstheme="majorBidi"/>
          <w:color w:val="000000" w:themeColor="text1"/>
          <w:sz w:val="24"/>
          <w:szCs w:val="24"/>
        </w:rPr>
        <w:t xml:space="preserve">circuitry </w:t>
      </w:r>
      <w:r w:rsidR="00242BB0" w:rsidRPr="005730E6">
        <w:rPr>
          <w:rFonts w:asciiTheme="majorBidi" w:hAnsiTheme="majorBidi" w:cstheme="majorBidi"/>
          <w:color w:val="000000" w:themeColor="text1"/>
          <w:sz w:val="24"/>
          <w:szCs w:val="24"/>
        </w:rPr>
        <w:fldChar w:fldCharType="begin" w:fldLock="1"/>
      </w:r>
      <w:r w:rsidR="00397CF1" w:rsidRPr="005730E6">
        <w:rPr>
          <w:rFonts w:asciiTheme="majorBidi" w:hAnsiTheme="majorBidi" w:cstheme="majorBidi"/>
          <w:color w:val="000000" w:themeColor="text1"/>
          <w:sz w:val="24"/>
          <w:szCs w:val="24"/>
        </w:rPr>
        <w:instrText>ADDIN CSL_CITATION {"citationItems":[{"id":"ITEM-1","itemData":{"author":[{"dropping-particle":"","family":"Cao","given":"Tongtong","non-dropping-particle":"","parse-names":false,"suffix":""},{"dropping-particle":"","family":"Hu","given":"Tengjiang","non-dropping-particle":"","parse-names":false,"suffix":""},{"dropping-particle":"","family":"Zhao","given":"Yulong","non-dropping-particle":"","parse-names":false,"suffix":""}],"container-title":"Micromachines","id":"ITEM-1","issue":"7","issued":{"date-parts":[["2020"]]},"page":"694","publisher":"Multidisciplinary Digital Publishing Institute","title":"Research status and development trend of MEMS switches: A review","type":"article-journal","volume":"11"},"uris":["http://www.mendeley.com/documents/?uuid=dd1498b0-f33b-424a-b1f7-7fee920a482a"]}],"mendeley":{"formattedCitation":"[16]","plainTextFormattedCitation":"[16]","previouslyFormattedCitation":"[16]"},"properties":{"noteIndex":0},"schema":"https://github.com/citation-style-language/schema/raw/master/csl-citation.json"}</w:instrText>
      </w:r>
      <w:r w:rsidR="00242BB0" w:rsidRPr="005730E6">
        <w:rPr>
          <w:rFonts w:asciiTheme="majorBidi" w:hAnsiTheme="majorBidi" w:cstheme="majorBidi"/>
          <w:color w:val="000000" w:themeColor="text1"/>
          <w:sz w:val="24"/>
          <w:szCs w:val="24"/>
        </w:rPr>
        <w:fldChar w:fldCharType="separate"/>
      </w:r>
      <w:r w:rsidR="00242BB0" w:rsidRPr="005730E6">
        <w:rPr>
          <w:rFonts w:asciiTheme="majorBidi" w:hAnsiTheme="majorBidi" w:cstheme="majorBidi"/>
          <w:noProof/>
          <w:color w:val="000000" w:themeColor="text1"/>
          <w:sz w:val="24"/>
          <w:szCs w:val="24"/>
        </w:rPr>
        <w:t>[</w:t>
      </w:r>
      <w:r w:rsidR="006E6683">
        <w:rPr>
          <w:rFonts w:asciiTheme="majorBidi" w:hAnsiTheme="majorBidi" w:cstheme="majorBidi"/>
          <w:noProof/>
          <w:color w:val="000000" w:themeColor="text1"/>
          <w:sz w:val="24"/>
          <w:szCs w:val="24"/>
        </w:rPr>
        <w:t xml:space="preserve">14], </w:t>
      </w:r>
      <w:r w:rsidR="00242BB0" w:rsidRPr="005730E6">
        <w:rPr>
          <w:rFonts w:asciiTheme="majorBidi" w:hAnsiTheme="majorBidi" w:cstheme="majorBidi"/>
          <w:noProof/>
          <w:color w:val="000000" w:themeColor="text1"/>
          <w:sz w:val="24"/>
          <w:szCs w:val="24"/>
        </w:rPr>
        <w:t>1</w:t>
      </w:r>
      <w:r w:rsidR="00803F73" w:rsidRPr="005730E6">
        <w:rPr>
          <w:rFonts w:asciiTheme="majorBidi" w:hAnsiTheme="majorBidi" w:cstheme="majorBidi"/>
          <w:noProof/>
          <w:color w:val="000000" w:themeColor="text1"/>
          <w:sz w:val="24"/>
          <w:szCs w:val="24"/>
        </w:rPr>
        <w:t>5</w:t>
      </w:r>
      <w:r w:rsidR="00242BB0" w:rsidRPr="005730E6">
        <w:rPr>
          <w:rFonts w:asciiTheme="majorBidi" w:hAnsiTheme="majorBidi" w:cstheme="majorBidi"/>
          <w:noProof/>
          <w:color w:val="000000" w:themeColor="text1"/>
          <w:sz w:val="24"/>
          <w:szCs w:val="24"/>
        </w:rPr>
        <w:t>]</w:t>
      </w:r>
      <w:r w:rsidR="00242BB0" w:rsidRPr="005730E6">
        <w:rPr>
          <w:rFonts w:asciiTheme="majorBidi" w:hAnsiTheme="majorBidi" w:cstheme="majorBidi"/>
          <w:color w:val="000000" w:themeColor="text1"/>
          <w:sz w:val="24"/>
          <w:szCs w:val="24"/>
        </w:rPr>
        <w:fldChar w:fldCharType="end"/>
      </w:r>
      <w:r w:rsidR="001B1FDC" w:rsidRPr="005730E6">
        <w:rPr>
          <w:rFonts w:asciiTheme="majorBidi" w:hAnsiTheme="majorBidi" w:cstheme="majorBidi"/>
          <w:color w:val="000000" w:themeColor="text1"/>
          <w:sz w:val="24"/>
          <w:szCs w:val="24"/>
        </w:rPr>
        <w:t xml:space="preserve">. </w:t>
      </w:r>
      <w:r w:rsidR="004F3A36" w:rsidRPr="005730E6">
        <w:rPr>
          <w:rFonts w:asciiTheme="majorBidi" w:hAnsiTheme="majorBidi" w:cstheme="majorBidi"/>
          <w:color w:val="000000" w:themeColor="text1"/>
          <w:sz w:val="24"/>
          <w:szCs w:val="24"/>
        </w:rPr>
        <w:t xml:space="preserve">Also, </w:t>
      </w:r>
      <w:r w:rsidR="00C71103">
        <w:rPr>
          <w:rFonts w:asciiTheme="majorBidi" w:hAnsiTheme="majorBidi" w:cstheme="majorBidi"/>
          <w:color w:val="000000" w:themeColor="text1"/>
          <w:sz w:val="24"/>
          <w:szCs w:val="24"/>
        </w:rPr>
        <w:t xml:space="preserve">the operational bandwidth of </w:t>
      </w:r>
      <w:r w:rsidR="004F3A36" w:rsidRPr="005730E6">
        <w:rPr>
          <w:rFonts w:asciiTheme="majorBidi" w:hAnsiTheme="majorBidi" w:cstheme="majorBidi"/>
          <w:color w:val="000000" w:themeColor="text1"/>
          <w:sz w:val="24"/>
          <w:szCs w:val="24"/>
        </w:rPr>
        <w:t xml:space="preserve">reconfigurable </w:t>
      </w:r>
      <w:r w:rsidR="00103A6D" w:rsidRPr="005730E6">
        <w:rPr>
          <w:rFonts w:asciiTheme="majorBidi" w:hAnsiTheme="majorBidi" w:cstheme="majorBidi"/>
          <w:color w:val="000000" w:themeColor="text1"/>
          <w:sz w:val="24"/>
          <w:szCs w:val="24"/>
        </w:rPr>
        <w:t xml:space="preserve">antennas </w:t>
      </w:r>
      <w:r w:rsidR="004F3A36" w:rsidRPr="005730E6">
        <w:rPr>
          <w:rFonts w:asciiTheme="majorBidi" w:hAnsiTheme="majorBidi" w:cstheme="majorBidi"/>
          <w:color w:val="000000" w:themeColor="text1"/>
          <w:sz w:val="24"/>
          <w:szCs w:val="24"/>
        </w:rPr>
        <w:t xml:space="preserve">using </w:t>
      </w:r>
      <w:r w:rsidR="001D4641" w:rsidRPr="005730E6">
        <w:rPr>
          <w:rFonts w:asciiTheme="majorBidi" w:hAnsiTheme="majorBidi" w:cstheme="majorBidi"/>
          <w:color w:val="000000" w:themeColor="text1"/>
          <w:sz w:val="24"/>
          <w:szCs w:val="24"/>
        </w:rPr>
        <w:t xml:space="preserve">varactor diodes </w:t>
      </w:r>
      <w:r w:rsidR="00C71103">
        <w:rPr>
          <w:rFonts w:asciiTheme="majorBidi" w:hAnsiTheme="majorBidi" w:cstheme="majorBidi"/>
          <w:color w:val="000000" w:themeColor="text1"/>
          <w:sz w:val="24"/>
          <w:szCs w:val="24"/>
        </w:rPr>
        <w:t>is limited</w:t>
      </w:r>
      <w:r w:rsidR="00183521" w:rsidRPr="005730E6">
        <w:rPr>
          <w:rFonts w:asciiTheme="majorBidi" w:hAnsiTheme="majorBidi" w:cstheme="majorBidi"/>
          <w:color w:val="000000" w:themeColor="text1"/>
          <w:sz w:val="24"/>
          <w:szCs w:val="24"/>
        </w:rPr>
        <w:t xml:space="preserve"> </w:t>
      </w:r>
      <w:r w:rsidR="00397CF1" w:rsidRPr="005730E6">
        <w:rPr>
          <w:rFonts w:asciiTheme="majorBidi" w:hAnsiTheme="majorBidi" w:cstheme="majorBidi"/>
          <w:color w:val="000000" w:themeColor="text1"/>
          <w:sz w:val="24"/>
          <w:szCs w:val="24"/>
        </w:rPr>
        <w:fldChar w:fldCharType="begin" w:fldLock="1"/>
      </w:r>
      <w:r w:rsidR="00397CF1" w:rsidRPr="005730E6">
        <w:rPr>
          <w:rFonts w:asciiTheme="majorBidi" w:hAnsiTheme="majorBidi" w:cstheme="majorBidi"/>
          <w:color w:val="000000" w:themeColor="text1"/>
          <w:sz w:val="24"/>
          <w:szCs w:val="24"/>
        </w:rPr>
        <w:instrText>ADDIN CSL_CITATION {"citationItems":[{"id":"ITEM-1","itemData":{"ISSN":"1536-1225","author":[{"dropping-particle":"","family":"Tawk","given":"Y","non-dropping-particle":"","parse-names":false,"suffix":""},{"dropping-particle":"","family":"Costantine","given":"J","non-dropping-particle":"","parse-names":false,"suffix":""},{"dropping-particle":"","family":"Christodoulou","given":"C G","non-dropping-particle":"","parse-names":false,"suffix":""}],"container-title":"IEEE Antennas and wireless propagation letters","id":"ITEM-1","issued":{"date-parts":[["2012"]]},"page":"716-719","publisher":"IEEE","title":"A varactor-based reconfigurable filtenna","type":"article-journal","volume":"11"},"uris":["http://www.mendeley.com/documents/?uuid=84de5c7b-ef55-4175-8d96-8b4c51e73fe6"]}],"mendeley":{"formattedCitation":"[17]","plainTextFormattedCitation":"[17]","previouslyFormattedCitation":"[17]"},"properties":{"noteIndex":0},"schema":"https://github.com/citation-style-language/schema/raw/master/csl-citation.json"}</w:instrText>
      </w:r>
      <w:r w:rsidR="00397CF1" w:rsidRPr="005730E6">
        <w:rPr>
          <w:rFonts w:asciiTheme="majorBidi" w:hAnsiTheme="majorBidi" w:cstheme="majorBidi"/>
          <w:color w:val="000000" w:themeColor="text1"/>
          <w:sz w:val="24"/>
          <w:szCs w:val="24"/>
        </w:rPr>
        <w:fldChar w:fldCharType="separate"/>
      </w:r>
      <w:r w:rsidR="00397CF1" w:rsidRPr="005730E6">
        <w:rPr>
          <w:rFonts w:asciiTheme="majorBidi" w:hAnsiTheme="majorBidi" w:cstheme="majorBidi"/>
          <w:noProof/>
          <w:color w:val="000000" w:themeColor="text1"/>
          <w:sz w:val="24"/>
          <w:szCs w:val="24"/>
        </w:rPr>
        <w:t>[</w:t>
      </w:r>
      <w:r w:rsidR="008B0386" w:rsidRPr="005730E6">
        <w:rPr>
          <w:rFonts w:asciiTheme="majorBidi" w:hAnsiTheme="majorBidi" w:cstheme="majorBidi"/>
          <w:noProof/>
          <w:color w:val="000000" w:themeColor="text1"/>
          <w:sz w:val="24"/>
          <w:szCs w:val="24"/>
        </w:rPr>
        <w:t>2</w:t>
      </w:r>
      <w:r w:rsidR="00397CF1" w:rsidRPr="005730E6">
        <w:rPr>
          <w:rFonts w:asciiTheme="majorBidi" w:hAnsiTheme="majorBidi" w:cstheme="majorBidi"/>
          <w:noProof/>
          <w:color w:val="000000" w:themeColor="text1"/>
          <w:sz w:val="24"/>
          <w:szCs w:val="24"/>
        </w:rPr>
        <w:t>]</w:t>
      </w:r>
      <w:r w:rsidR="00397CF1" w:rsidRPr="005730E6">
        <w:rPr>
          <w:rFonts w:asciiTheme="majorBidi" w:hAnsiTheme="majorBidi" w:cstheme="majorBidi"/>
          <w:color w:val="000000" w:themeColor="text1"/>
          <w:sz w:val="24"/>
          <w:szCs w:val="24"/>
        </w:rPr>
        <w:fldChar w:fldCharType="end"/>
      </w:r>
      <w:r w:rsidR="00FC1F7F" w:rsidRPr="005730E6">
        <w:rPr>
          <w:rFonts w:asciiTheme="majorBidi" w:hAnsiTheme="majorBidi" w:cstheme="majorBidi"/>
          <w:color w:val="000000" w:themeColor="text1"/>
          <w:sz w:val="24"/>
          <w:szCs w:val="24"/>
        </w:rPr>
        <w:t xml:space="preserve">. </w:t>
      </w:r>
      <w:r w:rsidR="00183521" w:rsidRPr="005730E6">
        <w:rPr>
          <w:rFonts w:asciiTheme="majorBidi" w:hAnsiTheme="majorBidi" w:cstheme="majorBidi"/>
          <w:color w:val="000000" w:themeColor="text1"/>
          <w:sz w:val="24"/>
          <w:szCs w:val="24"/>
        </w:rPr>
        <w:t>T</w:t>
      </w:r>
      <w:r w:rsidR="009778EC" w:rsidRPr="005730E6">
        <w:rPr>
          <w:rFonts w:asciiTheme="majorBidi" w:hAnsiTheme="majorBidi" w:cstheme="majorBidi"/>
          <w:color w:val="000000" w:themeColor="text1"/>
          <w:sz w:val="24"/>
          <w:szCs w:val="24"/>
        </w:rPr>
        <w:t>he antenna</w:t>
      </w:r>
      <w:r w:rsidR="00183521" w:rsidRPr="005730E6">
        <w:rPr>
          <w:rFonts w:asciiTheme="majorBidi" w:hAnsiTheme="majorBidi" w:cstheme="majorBidi"/>
          <w:color w:val="000000" w:themeColor="text1"/>
          <w:sz w:val="24"/>
          <w:szCs w:val="24"/>
        </w:rPr>
        <w:t xml:space="preserve">s based on </w:t>
      </w:r>
      <w:r w:rsidR="009778EC" w:rsidRPr="005730E6">
        <w:rPr>
          <w:rFonts w:asciiTheme="majorBidi" w:hAnsiTheme="majorBidi" w:cstheme="majorBidi"/>
          <w:color w:val="000000" w:themeColor="text1"/>
          <w:sz w:val="24"/>
          <w:szCs w:val="24"/>
        </w:rPr>
        <w:t xml:space="preserve">piezoelectric </w:t>
      </w:r>
      <w:r w:rsidR="004F3A36" w:rsidRPr="005730E6">
        <w:rPr>
          <w:rFonts w:asciiTheme="majorBidi" w:hAnsiTheme="majorBidi" w:cstheme="majorBidi"/>
          <w:color w:val="000000" w:themeColor="text1"/>
          <w:sz w:val="24"/>
          <w:szCs w:val="24"/>
        </w:rPr>
        <w:t xml:space="preserve">actuators </w:t>
      </w:r>
      <w:r w:rsidR="00183521" w:rsidRPr="005730E6">
        <w:rPr>
          <w:rFonts w:asciiTheme="majorBidi" w:hAnsiTheme="majorBidi" w:cstheme="majorBidi"/>
          <w:color w:val="000000" w:themeColor="text1"/>
          <w:sz w:val="24"/>
          <w:szCs w:val="24"/>
        </w:rPr>
        <w:t xml:space="preserve">are limited </w:t>
      </w:r>
      <w:r w:rsidR="007374D0" w:rsidRPr="005730E6">
        <w:rPr>
          <w:rFonts w:asciiTheme="majorBidi" w:hAnsiTheme="majorBidi" w:cstheme="majorBidi"/>
          <w:color w:val="000000" w:themeColor="text1"/>
          <w:sz w:val="24"/>
          <w:szCs w:val="24"/>
        </w:rPr>
        <w:t xml:space="preserve">to </w:t>
      </w:r>
      <w:r w:rsidR="00183521" w:rsidRPr="005730E6">
        <w:rPr>
          <w:rFonts w:asciiTheme="majorBidi" w:hAnsiTheme="majorBidi" w:cstheme="majorBidi"/>
          <w:color w:val="000000" w:themeColor="text1"/>
          <w:sz w:val="24"/>
          <w:szCs w:val="24"/>
        </w:rPr>
        <w:t xml:space="preserve">certain applications </w:t>
      </w:r>
      <w:r w:rsidR="00CB384C" w:rsidRPr="005730E6">
        <w:rPr>
          <w:rFonts w:asciiTheme="majorBidi" w:hAnsiTheme="majorBidi" w:cstheme="majorBidi"/>
          <w:color w:val="000000" w:themeColor="text1"/>
          <w:sz w:val="24"/>
          <w:szCs w:val="24"/>
        </w:rPr>
        <w:t xml:space="preserve">due to the </w:t>
      </w:r>
      <w:r w:rsidR="00CB384C" w:rsidRPr="005730E6">
        <w:rPr>
          <w:rFonts w:asciiTheme="majorBidi" w:hAnsiTheme="majorBidi" w:cstheme="majorBidi"/>
          <w:color w:val="000000" w:themeColor="text1"/>
          <w:sz w:val="24"/>
          <w:szCs w:val="24"/>
        </w:rPr>
        <w:lastRenderedPageBreak/>
        <w:t xml:space="preserve">effects of the mechanical vibration </w:t>
      </w:r>
      <w:r w:rsidR="004F3A36" w:rsidRPr="005730E6">
        <w:rPr>
          <w:rFonts w:asciiTheme="majorBidi" w:hAnsiTheme="majorBidi" w:cstheme="majorBidi"/>
          <w:color w:val="000000" w:themeColor="text1"/>
          <w:sz w:val="24"/>
          <w:szCs w:val="24"/>
        </w:rPr>
        <w:t xml:space="preserve">on </w:t>
      </w:r>
      <w:r w:rsidR="00CB384C" w:rsidRPr="005730E6">
        <w:rPr>
          <w:rFonts w:asciiTheme="majorBidi" w:hAnsiTheme="majorBidi" w:cstheme="majorBidi"/>
          <w:color w:val="000000" w:themeColor="text1"/>
          <w:sz w:val="24"/>
          <w:szCs w:val="24"/>
        </w:rPr>
        <w:t xml:space="preserve">the </w:t>
      </w:r>
      <w:r w:rsidR="004F3A36" w:rsidRPr="005730E6">
        <w:rPr>
          <w:rFonts w:asciiTheme="majorBidi" w:hAnsiTheme="majorBidi" w:cstheme="majorBidi"/>
          <w:color w:val="000000" w:themeColor="text1"/>
          <w:sz w:val="24"/>
          <w:szCs w:val="24"/>
        </w:rPr>
        <w:t xml:space="preserve">antenna </w:t>
      </w:r>
      <w:r w:rsidR="00CB384C" w:rsidRPr="005730E6">
        <w:rPr>
          <w:rFonts w:asciiTheme="majorBidi" w:hAnsiTheme="majorBidi" w:cstheme="majorBidi"/>
          <w:color w:val="000000" w:themeColor="text1"/>
          <w:sz w:val="24"/>
          <w:szCs w:val="24"/>
        </w:rPr>
        <w:t xml:space="preserve">performance </w:t>
      </w:r>
      <w:r w:rsidR="00397CF1" w:rsidRPr="005730E6">
        <w:rPr>
          <w:rFonts w:asciiTheme="majorBidi" w:hAnsiTheme="majorBidi" w:cstheme="majorBidi"/>
          <w:color w:val="000000" w:themeColor="text1"/>
          <w:sz w:val="24"/>
          <w:szCs w:val="24"/>
        </w:rPr>
        <w:fldChar w:fldCharType="begin" w:fldLock="1"/>
      </w:r>
      <w:r w:rsidR="00397CF1" w:rsidRPr="005730E6">
        <w:rPr>
          <w:rFonts w:asciiTheme="majorBidi" w:hAnsiTheme="majorBidi" w:cstheme="majorBidi"/>
          <w:color w:val="000000" w:themeColor="text1"/>
          <w:sz w:val="24"/>
          <w:szCs w:val="24"/>
        </w:rPr>
        <w:instrText>ADDIN CSL_CITATION {"citationItems":[{"id":"ITEM-1","itemData":{"ISSN":"0018-926X","author":[{"dropping-particle":"","family":"Mavridou","given":"Marina","non-dropping-particle":"","parse-names":false,"suffix":""},{"dropping-particle":"","family":"Feresidis","given":"Alexandros P","non-dropping-particle":"","parse-names":false,"suffix":""}],"container-title":"IEEE Transactions on Antennas and Propagation","id":"ITEM-1","issue":"12","issued":{"date-parts":[["2016"]]},"page":"5190-5197","publisher":"IEEE","title":"Dynamically reconfigurable high impedance and frequency selective metasurfaces using piezoelectric actuators","type":"article-journal","volume":"64"},"uris":["http://www.mendeley.com/documents/?uuid=7df74bda-ff91-4601-8cc9-54716f4239d1"]}],"mendeley":{"formattedCitation":"[18]","plainTextFormattedCitation":"[18]","previouslyFormattedCitation":"[18]"},"properties":{"noteIndex":0},"schema":"https://github.com/citation-style-language/schema/raw/master/csl-citation.json"}</w:instrText>
      </w:r>
      <w:r w:rsidR="00397CF1" w:rsidRPr="005730E6">
        <w:rPr>
          <w:rFonts w:asciiTheme="majorBidi" w:hAnsiTheme="majorBidi" w:cstheme="majorBidi"/>
          <w:color w:val="000000" w:themeColor="text1"/>
          <w:sz w:val="24"/>
          <w:szCs w:val="24"/>
        </w:rPr>
        <w:fldChar w:fldCharType="separate"/>
      </w:r>
      <w:r w:rsidR="00397CF1" w:rsidRPr="005730E6">
        <w:rPr>
          <w:rFonts w:asciiTheme="majorBidi" w:hAnsiTheme="majorBidi" w:cstheme="majorBidi"/>
          <w:noProof/>
          <w:color w:val="000000" w:themeColor="text1"/>
          <w:sz w:val="24"/>
          <w:szCs w:val="24"/>
        </w:rPr>
        <w:t>[1</w:t>
      </w:r>
      <w:r w:rsidR="0091126E" w:rsidRPr="005730E6">
        <w:rPr>
          <w:rFonts w:asciiTheme="majorBidi" w:hAnsiTheme="majorBidi" w:cstheme="majorBidi"/>
          <w:noProof/>
          <w:color w:val="000000" w:themeColor="text1"/>
          <w:sz w:val="24"/>
          <w:szCs w:val="24"/>
        </w:rPr>
        <w:t>6</w:t>
      </w:r>
      <w:r w:rsidR="00397CF1" w:rsidRPr="005730E6">
        <w:rPr>
          <w:rFonts w:asciiTheme="majorBidi" w:hAnsiTheme="majorBidi" w:cstheme="majorBidi"/>
          <w:noProof/>
          <w:color w:val="000000" w:themeColor="text1"/>
          <w:sz w:val="24"/>
          <w:szCs w:val="24"/>
        </w:rPr>
        <w:t>]</w:t>
      </w:r>
      <w:r w:rsidR="00397CF1" w:rsidRPr="005730E6">
        <w:rPr>
          <w:rFonts w:asciiTheme="majorBidi" w:hAnsiTheme="majorBidi" w:cstheme="majorBidi"/>
          <w:color w:val="000000" w:themeColor="text1"/>
          <w:sz w:val="24"/>
          <w:szCs w:val="24"/>
        </w:rPr>
        <w:fldChar w:fldCharType="end"/>
      </w:r>
      <w:r w:rsidR="00E26B66" w:rsidRPr="005730E6">
        <w:rPr>
          <w:rFonts w:asciiTheme="majorBidi" w:hAnsiTheme="majorBidi" w:cstheme="majorBidi"/>
          <w:color w:val="000000" w:themeColor="text1"/>
          <w:sz w:val="24"/>
          <w:szCs w:val="24"/>
        </w:rPr>
        <w:t>.</w:t>
      </w:r>
      <w:r w:rsidR="00805D98" w:rsidRPr="005730E6">
        <w:rPr>
          <w:rFonts w:asciiTheme="majorBidi" w:hAnsiTheme="majorBidi" w:cstheme="majorBidi"/>
          <w:color w:val="000000" w:themeColor="text1"/>
          <w:sz w:val="24"/>
          <w:szCs w:val="24"/>
        </w:rPr>
        <w:t xml:space="preserve"> </w:t>
      </w:r>
      <w:r w:rsidR="006E6683">
        <w:rPr>
          <w:rFonts w:asciiTheme="majorBidi" w:hAnsiTheme="majorBidi" w:cstheme="majorBidi"/>
          <w:color w:val="000000" w:themeColor="text1"/>
          <w:sz w:val="24"/>
          <w:szCs w:val="24"/>
        </w:rPr>
        <w:t xml:space="preserve">This makes </w:t>
      </w:r>
      <w:r w:rsidR="00931217" w:rsidRPr="005730E6">
        <w:rPr>
          <w:rFonts w:asciiTheme="majorBidi" w:hAnsiTheme="majorBidi" w:cstheme="majorBidi"/>
          <w:color w:val="000000" w:themeColor="text1"/>
          <w:sz w:val="24"/>
          <w:szCs w:val="24"/>
        </w:rPr>
        <w:t xml:space="preserve">reconfigurable antennas </w:t>
      </w:r>
      <w:r w:rsidR="00C71103">
        <w:rPr>
          <w:rFonts w:asciiTheme="majorBidi" w:hAnsiTheme="majorBidi" w:cstheme="majorBidi"/>
          <w:color w:val="000000" w:themeColor="text1"/>
          <w:sz w:val="24"/>
          <w:szCs w:val="24"/>
        </w:rPr>
        <w:t xml:space="preserve">using </w:t>
      </w:r>
      <w:r w:rsidR="00C71103" w:rsidRPr="005730E6">
        <w:rPr>
          <w:rFonts w:asciiTheme="majorBidi" w:hAnsiTheme="majorBidi" w:cstheme="majorBidi"/>
          <w:color w:val="000000" w:themeColor="text1"/>
          <w:sz w:val="24"/>
          <w:szCs w:val="24"/>
        </w:rPr>
        <w:t xml:space="preserve">PIN diodes </w:t>
      </w:r>
      <w:r w:rsidR="006E6683">
        <w:rPr>
          <w:rFonts w:asciiTheme="majorBidi" w:hAnsiTheme="majorBidi" w:cstheme="majorBidi"/>
          <w:color w:val="000000" w:themeColor="text1"/>
          <w:sz w:val="24"/>
          <w:szCs w:val="24"/>
        </w:rPr>
        <w:t xml:space="preserve">the </w:t>
      </w:r>
      <w:r w:rsidR="00C71103">
        <w:rPr>
          <w:rFonts w:asciiTheme="majorBidi" w:hAnsiTheme="majorBidi" w:cstheme="majorBidi"/>
          <w:color w:val="000000" w:themeColor="text1"/>
          <w:sz w:val="24"/>
          <w:szCs w:val="24"/>
        </w:rPr>
        <w:t>default o</w:t>
      </w:r>
      <w:r w:rsidR="007374D0" w:rsidRPr="005730E6">
        <w:rPr>
          <w:rFonts w:asciiTheme="majorBidi" w:hAnsiTheme="majorBidi" w:cstheme="majorBidi"/>
          <w:color w:val="000000" w:themeColor="text1"/>
          <w:sz w:val="24"/>
          <w:szCs w:val="24"/>
        </w:rPr>
        <w:t>ption</w:t>
      </w:r>
      <w:r w:rsidR="00CB384C" w:rsidRPr="005730E6">
        <w:rPr>
          <w:rFonts w:asciiTheme="majorBidi" w:hAnsiTheme="majorBidi" w:cstheme="majorBidi"/>
          <w:color w:val="000000" w:themeColor="text1"/>
          <w:sz w:val="24"/>
          <w:szCs w:val="24"/>
        </w:rPr>
        <w:t xml:space="preserve"> </w:t>
      </w:r>
      <w:r w:rsidR="00397CF1" w:rsidRPr="005730E6">
        <w:rPr>
          <w:rFonts w:asciiTheme="majorBidi" w:hAnsiTheme="majorBidi" w:cstheme="majorBidi"/>
          <w:color w:val="000000" w:themeColor="text1"/>
          <w:sz w:val="24"/>
          <w:szCs w:val="24"/>
        </w:rPr>
        <w:fldChar w:fldCharType="begin" w:fldLock="1"/>
      </w:r>
      <w:r w:rsidR="00821946" w:rsidRPr="005730E6">
        <w:rPr>
          <w:rFonts w:asciiTheme="majorBidi" w:hAnsiTheme="majorBidi" w:cstheme="majorBidi"/>
          <w:color w:val="000000" w:themeColor="text1"/>
          <w:sz w:val="24"/>
          <w:szCs w:val="24"/>
        </w:rPr>
        <w:instrText>ADDIN CSL_CITATION {"citationItems":[{"id":"ITEM-1","itemData":{"ISSN":"0018-926X","author":[{"dropping-particle":"","family":"Nikolaou","given":"Symeon","non-dropping-particle":"","parse-names":false,"suffix":""},{"dropping-particle":"","family":"Bairavasubramanian","given":"Ramanan","non-dropping-particle":"","parse-names":false,"suffix":""},{"dropping-particle":"","family":"Lugo","given":"Cesar","non-dropping-particle":"","parse-names":false,"suffix":""},{"dropping-particle":"","family":"Carrasquillo","given":"Ileana","non-dropping-particle":"","parse-names":false,"suffix":""},{"dropping-particle":"","family":"Thompson","given":"Dane C","non-dropping-particle":"","parse-names":false,"suffix":""},{"dropping-particle":"","family":"Ponchak","given":"George E","non-dropping-particle":"","parse-names":false,"suffix":""},{"dropping-particle":"","family":"Papapolymerou","given":"John","non-dropping-particle":"","parse-names":false,"suffix":""},{"dropping-particle":"","family":"Tentzeris","given":"Manos M","non-dropping-particle":"","parse-names":false,"suffix":""}],"container-title":"IEEE Transactions on Antennas and Propagation","id":"ITEM-1","issue":"2","issued":{"date-parts":[["2006"]]},"page":"439-448","publisher":"IEEE","title":"Pattern and frequency reconfigurable annular slot antenna using PIN diodes","type":"article-journal","volume":"54"},"uris":["http://www.mendeley.com/documents/?uuid=7d5b7353-00c0-4c35-ab76-5641105769a3"]}],"mendeley":{"formattedCitation":"[19]","plainTextFormattedCitation":"[19]","previouslyFormattedCitation":"[19]"},"properties":{"noteIndex":0},"schema":"https://github.com/citation-style-language/schema/raw/master/csl-citation.json"}</w:instrText>
      </w:r>
      <w:r w:rsidR="00397CF1" w:rsidRPr="005730E6">
        <w:rPr>
          <w:rFonts w:asciiTheme="majorBidi" w:hAnsiTheme="majorBidi" w:cstheme="majorBidi"/>
          <w:color w:val="000000" w:themeColor="text1"/>
          <w:sz w:val="24"/>
          <w:szCs w:val="24"/>
        </w:rPr>
        <w:fldChar w:fldCharType="separate"/>
      </w:r>
      <w:r w:rsidR="00397CF1" w:rsidRPr="005730E6">
        <w:rPr>
          <w:rFonts w:asciiTheme="majorBidi" w:hAnsiTheme="majorBidi" w:cstheme="majorBidi"/>
          <w:noProof/>
          <w:color w:val="000000" w:themeColor="text1"/>
          <w:sz w:val="24"/>
          <w:szCs w:val="24"/>
        </w:rPr>
        <w:t>[1</w:t>
      </w:r>
      <w:r w:rsidR="0091126E" w:rsidRPr="005730E6">
        <w:rPr>
          <w:rFonts w:asciiTheme="majorBidi" w:hAnsiTheme="majorBidi" w:cstheme="majorBidi"/>
          <w:noProof/>
          <w:color w:val="000000" w:themeColor="text1"/>
          <w:sz w:val="24"/>
          <w:szCs w:val="24"/>
        </w:rPr>
        <w:t>7</w:t>
      </w:r>
      <w:r w:rsidR="00397CF1" w:rsidRPr="005730E6">
        <w:rPr>
          <w:rFonts w:asciiTheme="majorBidi" w:hAnsiTheme="majorBidi" w:cstheme="majorBidi"/>
          <w:noProof/>
          <w:color w:val="000000" w:themeColor="text1"/>
          <w:sz w:val="24"/>
          <w:szCs w:val="24"/>
        </w:rPr>
        <w:t>]</w:t>
      </w:r>
      <w:r w:rsidR="00397CF1" w:rsidRPr="005730E6">
        <w:rPr>
          <w:rFonts w:asciiTheme="majorBidi" w:hAnsiTheme="majorBidi" w:cstheme="majorBidi"/>
          <w:color w:val="000000" w:themeColor="text1"/>
          <w:sz w:val="24"/>
          <w:szCs w:val="24"/>
        </w:rPr>
        <w:fldChar w:fldCharType="end"/>
      </w:r>
      <w:r w:rsidR="0046071F" w:rsidRPr="005730E6">
        <w:rPr>
          <w:rFonts w:asciiTheme="majorBidi" w:hAnsiTheme="majorBidi" w:cstheme="majorBidi"/>
          <w:color w:val="000000" w:themeColor="text1"/>
          <w:sz w:val="24"/>
          <w:szCs w:val="24"/>
        </w:rPr>
        <w:t>.</w:t>
      </w:r>
      <w:r w:rsidR="007374D0" w:rsidRPr="005730E6">
        <w:rPr>
          <w:rFonts w:asciiTheme="majorBidi" w:hAnsiTheme="majorBidi" w:cstheme="majorBidi"/>
          <w:color w:val="000000" w:themeColor="text1"/>
          <w:sz w:val="24"/>
          <w:szCs w:val="24"/>
        </w:rPr>
        <w:t xml:space="preserve"> DC biasing circuitry of PIN diodes however </w:t>
      </w:r>
      <w:r w:rsidR="00C91667">
        <w:rPr>
          <w:rFonts w:asciiTheme="majorBidi" w:hAnsiTheme="majorBidi" w:cstheme="majorBidi"/>
          <w:color w:val="000000" w:themeColor="text1"/>
          <w:sz w:val="24"/>
          <w:szCs w:val="24"/>
        </w:rPr>
        <w:t xml:space="preserve">can </w:t>
      </w:r>
      <w:r w:rsidR="007374D0" w:rsidRPr="005730E6">
        <w:rPr>
          <w:rFonts w:asciiTheme="majorBidi" w:hAnsiTheme="majorBidi" w:cstheme="majorBidi"/>
          <w:color w:val="000000" w:themeColor="text1"/>
          <w:sz w:val="24"/>
          <w:szCs w:val="24"/>
        </w:rPr>
        <w:t xml:space="preserve">adversely </w:t>
      </w:r>
      <w:r w:rsidR="00CC7DC4" w:rsidRPr="005730E6">
        <w:rPr>
          <w:rFonts w:asciiTheme="majorBidi" w:hAnsiTheme="majorBidi" w:cstheme="majorBidi"/>
          <w:color w:val="000000" w:themeColor="text1"/>
          <w:sz w:val="24"/>
          <w:szCs w:val="24"/>
        </w:rPr>
        <w:t xml:space="preserve">interfere with the </w:t>
      </w:r>
      <w:r w:rsidR="007374D0" w:rsidRPr="00EC540E">
        <w:rPr>
          <w:rFonts w:asciiTheme="majorBidi" w:hAnsiTheme="majorBidi" w:cstheme="majorBidi"/>
          <w:color w:val="000000" w:themeColor="text1"/>
          <w:sz w:val="24"/>
          <w:szCs w:val="24"/>
        </w:rPr>
        <w:t xml:space="preserve">antenna’s </w:t>
      </w:r>
      <w:r w:rsidR="00CC7DC4" w:rsidRPr="00EC540E">
        <w:rPr>
          <w:rFonts w:asciiTheme="majorBidi" w:hAnsiTheme="majorBidi" w:cstheme="majorBidi"/>
          <w:color w:val="000000" w:themeColor="text1"/>
          <w:sz w:val="24"/>
          <w:szCs w:val="24"/>
        </w:rPr>
        <w:t>performance</w:t>
      </w:r>
      <w:r w:rsidR="00E26B66" w:rsidRPr="00EC540E">
        <w:rPr>
          <w:rFonts w:asciiTheme="majorBidi" w:hAnsiTheme="majorBidi" w:cstheme="majorBidi"/>
          <w:color w:val="000000" w:themeColor="text1"/>
          <w:sz w:val="24"/>
          <w:szCs w:val="24"/>
        </w:rPr>
        <w:t xml:space="preserve"> </w:t>
      </w:r>
      <w:r w:rsidR="00821946" w:rsidRPr="00EC540E">
        <w:rPr>
          <w:rFonts w:asciiTheme="majorBidi" w:hAnsiTheme="majorBidi" w:cstheme="majorBidi"/>
          <w:color w:val="000000" w:themeColor="text1"/>
          <w:sz w:val="24"/>
          <w:szCs w:val="24"/>
        </w:rPr>
        <w:fldChar w:fldCharType="begin" w:fldLock="1"/>
      </w:r>
      <w:r w:rsidR="00F06E38" w:rsidRPr="00EC540E">
        <w:rPr>
          <w:rFonts w:asciiTheme="majorBidi" w:hAnsiTheme="majorBidi" w:cstheme="majorBidi"/>
          <w:color w:val="000000" w:themeColor="text1"/>
          <w:sz w:val="24"/>
          <w:szCs w:val="24"/>
        </w:rPr>
        <w:instrText>ADDIN CSL_CITATION {"citationItems":[{"id":"ITEM-1","itemData":{"ISSN":"1687-5869","author":[{"dropping-particle":"","family":"Haider","given":"N","non-dropping-particle":"","parse-names":false,"suffix":""},{"dropping-particle":"","family":"Caratelli","given":"D","non-dropping-particle":"","parse-names":false,"suffix":""},{"dropping-particle":"","family":"Yarovoy","given":"A G","non-dropping-particle":"","parse-names":false,"suffix":""}],"container-title":"International Journal of Antennas and Propagation","id":"ITEM-1","issued":{"date-parts":[["2013"]]},"publisher":"Hindawi","title":"Recent developments in reconfigurable and multiband antenna technology","type":"article-journal","volume":"2013"},"uris":["http://www.mendeley.com/documents/?uuid=64873089-b3e3-4ca8-acbf-deb7409374e1"]}],"mendeley":{"formattedCitation":"[20]","plainTextFormattedCitation":"[20]","previouslyFormattedCitation":"[20]"},"properties":{"noteIndex":0},"schema":"https://github.com/citation-style-language/schema/raw/master/csl-citation.json"}</w:instrText>
      </w:r>
      <w:r w:rsidR="00821946" w:rsidRPr="00EC540E">
        <w:rPr>
          <w:rFonts w:asciiTheme="majorBidi" w:hAnsiTheme="majorBidi" w:cstheme="majorBidi"/>
          <w:color w:val="000000" w:themeColor="text1"/>
          <w:sz w:val="24"/>
          <w:szCs w:val="24"/>
        </w:rPr>
        <w:fldChar w:fldCharType="separate"/>
      </w:r>
      <w:r w:rsidR="00821946" w:rsidRPr="00EC540E">
        <w:rPr>
          <w:rFonts w:asciiTheme="majorBidi" w:hAnsiTheme="majorBidi" w:cstheme="majorBidi"/>
          <w:noProof/>
          <w:color w:val="000000" w:themeColor="text1"/>
          <w:sz w:val="24"/>
          <w:szCs w:val="24"/>
        </w:rPr>
        <w:t>[</w:t>
      </w:r>
      <w:r w:rsidR="0091126E" w:rsidRPr="00EC540E">
        <w:rPr>
          <w:rFonts w:asciiTheme="majorBidi" w:hAnsiTheme="majorBidi" w:cstheme="majorBidi"/>
          <w:noProof/>
          <w:color w:val="000000" w:themeColor="text1"/>
          <w:sz w:val="24"/>
          <w:szCs w:val="24"/>
        </w:rPr>
        <w:t>18</w:t>
      </w:r>
      <w:r w:rsidR="00821946" w:rsidRPr="00EC540E">
        <w:rPr>
          <w:rFonts w:asciiTheme="majorBidi" w:hAnsiTheme="majorBidi" w:cstheme="majorBidi"/>
          <w:noProof/>
          <w:color w:val="000000" w:themeColor="text1"/>
          <w:sz w:val="24"/>
          <w:szCs w:val="24"/>
        </w:rPr>
        <w:t>]</w:t>
      </w:r>
      <w:r w:rsidR="00821946" w:rsidRPr="00EC540E">
        <w:rPr>
          <w:rFonts w:asciiTheme="majorBidi" w:hAnsiTheme="majorBidi" w:cstheme="majorBidi"/>
          <w:color w:val="000000" w:themeColor="text1"/>
          <w:sz w:val="24"/>
          <w:szCs w:val="24"/>
        </w:rPr>
        <w:fldChar w:fldCharType="end"/>
      </w:r>
      <w:r w:rsidR="00E26B66" w:rsidRPr="00EC540E">
        <w:rPr>
          <w:rFonts w:asciiTheme="majorBidi" w:hAnsiTheme="majorBidi" w:cstheme="majorBidi"/>
          <w:color w:val="000000" w:themeColor="text1"/>
          <w:sz w:val="24"/>
          <w:szCs w:val="24"/>
        </w:rPr>
        <w:t>.</w:t>
      </w:r>
    </w:p>
    <w:p w14:paraId="162C4954" w14:textId="6CA71965" w:rsidR="00947E14" w:rsidRPr="00EC540E" w:rsidRDefault="006E6683" w:rsidP="00B04920">
      <w:pPr>
        <w:spacing w:after="0" w:line="276" w:lineRule="auto"/>
        <w:ind w:firstLine="567"/>
        <w:contextualSpacing/>
        <w:jc w:val="both"/>
        <w:rPr>
          <w:rFonts w:asciiTheme="majorBidi" w:hAnsiTheme="majorBidi" w:cstheme="majorBidi"/>
          <w:color w:val="000000" w:themeColor="text1"/>
          <w:sz w:val="24"/>
          <w:szCs w:val="24"/>
        </w:rPr>
      </w:pPr>
      <w:r w:rsidRPr="00EC540E">
        <w:rPr>
          <w:rFonts w:asciiTheme="majorBidi" w:hAnsiTheme="majorBidi" w:cstheme="majorBidi"/>
          <w:color w:val="000000" w:themeColor="text1"/>
          <w:sz w:val="24"/>
          <w:szCs w:val="24"/>
        </w:rPr>
        <w:t>P</w:t>
      </w:r>
      <w:r w:rsidR="002B3A23" w:rsidRPr="00EC540E">
        <w:rPr>
          <w:rFonts w:asciiTheme="majorBidi" w:hAnsiTheme="majorBidi" w:cstheme="majorBidi"/>
          <w:color w:val="000000" w:themeColor="text1"/>
          <w:sz w:val="24"/>
          <w:szCs w:val="24"/>
        </w:rPr>
        <w:t>ropose</w:t>
      </w:r>
      <w:r w:rsidRPr="00EC540E">
        <w:rPr>
          <w:rFonts w:asciiTheme="majorBidi" w:hAnsiTheme="majorBidi" w:cstheme="majorBidi"/>
          <w:color w:val="000000" w:themeColor="text1"/>
          <w:sz w:val="24"/>
          <w:szCs w:val="24"/>
        </w:rPr>
        <w:t xml:space="preserve">d in this </w:t>
      </w:r>
      <w:r w:rsidR="003B74B4" w:rsidRPr="00EC540E">
        <w:rPr>
          <w:rFonts w:asciiTheme="majorBidi" w:hAnsiTheme="majorBidi" w:cstheme="majorBidi"/>
          <w:color w:val="000000" w:themeColor="text1"/>
          <w:sz w:val="24"/>
          <w:szCs w:val="24"/>
        </w:rPr>
        <w:t xml:space="preserve">paper </w:t>
      </w:r>
      <w:r w:rsidR="002B3A23" w:rsidRPr="00EC540E">
        <w:rPr>
          <w:rFonts w:asciiTheme="majorBidi" w:hAnsiTheme="majorBidi" w:cstheme="majorBidi"/>
          <w:color w:val="000000" w:themeColor="text1"/>
          <w:sz w:val="24"/>
          <w:szCs w:val="24"/>
        </w:rPr>
        <w:t xml:space="preserve">is </w:t>
      </w:r>
      <w:r w:rsidRPr="00EC540E">
        <w:rPr>
          <w:rFonts w:asciiTheme="majorBidi" w:hAnsiTheme="majorBidi" w:cstheme="majorBidi"/>
          <w:color w:val="000000" w:themeColor="text1"/>
          <w:sz w:val="24"/>
          <w:szCs w:val="24"/>
        </w:rPr>
        <w:t xml:space="preserve">an antenna that overcomes the limitations of the existing beam steering techniques. The proposed antenna is based on </w:t>
      </w:r>
      <w:proofErr w:type="spellStart"/>
      <w:r w:rsidRPr="00EC540E">
        <w:rPr>
          <w:rFonts w:asciiTheme="majorBidi" w:hAnsiTheme="majorBidi" w:cstheme="majorBidi"/>
          <w:color w:val="000000" w:themeColor="text1"/>
          <w:sz w:val="24"/>
          <w:szCs w:val="24"/>
        </w:rPr>
        <w:t>metasurface</w:t>
      </w:r>
      <w:proofErr w:type="spellEnd"/>
      <w:r w:rsidRPr="00EC540E">
        <w:rPr>
          <w:rFonts w:asciiTheme="majorBidi" w:hAnsiTheme="majorBidi" w:cstheme="majorBidi"/>
          <w:color w:val="000000" w:themeColor="text1"/>
          <w:sz w:val="24"/>
          <w:szCs w:val="24"/>
        </w:rPr>
        <w:t xml:space="preserve"> and its </w:t>
      </w:r>
      <w:r w:rsidR="00384633" w:rsidRPr="00EC540E">
        <w:rPr>
          <w:rFonts w:asciiTheme="majorBidi" w:hAnsiTheme="majorBidi" w:cstheme="majorBidi"/>
          <w:color w:val="000000" w:themeColor="text1"/>
          <w:sz w:val="24"/>
          <w:szCs w:val="24"/>
        </w:rPr>
        <w:t xml:space="preserve">main </w:t>
      </w:r>
      <w:r w:rsidR="00C626ED" w:rsidRPr="00EC540E">
        <w:rPr>
          <w:rFonts w:asciiTheme="majorBidi" w:hAnsiTheme="majorBidi" w:cstheme="majorBidi"/>
          <w:color w:val="000000" w:themeColor="text1"/>
          <w:sz w:val="24"/>
          <w:szCs w:val="24"/>
        </w:rPr>
        <w:t>beam</w:t>
      </w:r>
      <w:r w:rsidR="00CE0E7C" w:rsidRPr="00EC540E">
        <w:rPr>
          <w:rFonts w:asciiTheme="majorBidi" w:hAnsiTheme="majorBidi" w:cstheme="majorBidi"/>
          <w:color w:val="000000" w:themeColor="text1"/>
          <w:sz w:val="24"/>
          <w:szCs w:val="24"/>
        </w:rPr>
        <w:t xml:space="preserve"> </w:t>
      </w:r>
      <w:r w:rsidRPr="00EC540E">
        <w:rPr>
          <w:rFonts w:asciiTheme="majorBidi" w:hAnsiTheme="majorBidi" w:cstheme="majorBidi"/>
          <w:color w:val="000000" w:themeColor="text1"/>
          <w:sz w:val="24"/>
          <w:szCs w:val="24"/>
        </w:rPr>
        <w:t xml:space="preserve">is </w:t>
      </w:r>
      <w:r w:rsidR="00384633" w:rsidRPr="00EC540E">
        <w:rPr>
          <w:rFonts w:asciiTheme="majorBidi" w:hAnsiTheme="majorBidi" w:cstheme="majorBidi"/>
          <w:color w:val="000000" w:themeColor="text1"/>
          <w:sz w:val="24"/>
          <w:szCs w:val="24"/>
        </w:rPr>
        <w:t xml:space="preserve">reconfigured by photonic means. </w:t>
      </w:r>
      <w:r w:rsidR="00206C89" w:rsidRPr="00EC540E">
        <w:rPr>
          <w:rFonts w:asciiTheme="majorBidi" w:hAnsiTheme="majorBidi" w:cstheme="majorBidi"/>
          <w:color w:val="000000" w:themeColor="text1"/>
          <w:sz w:val="24"/>
          <w:szCs w:val="24"/>
        </w:rPr>
        <w:t xml:space="preserve">The </w:t>
      </w:r>
      <w:r w:rsidR="007E74CA" w:rsidRPr="00EC540E">
        <w:rPr>
          <w:rFonts w:asciiTheme="majorBidi" w:hAnsiTheme="majorBidi" w:cstheme="majorBidi"/>
          <w:color w:val="000000" w:themeColor="text1"/>
          <w:sz w:val="24"/>
          <w:szCs w:val="24"/>
        </w:rPr>
        <w:t>antenna</w:t>
      </w:r>
      <w:r w:rsidR="00206C89" w:rsidRPr="00EC540E">
        <w:rPr>
          <w:rFonts w:asciiTheme="majorBidi" w:hAnsiTheme="majorBidi" w:cstheme="majorBidi"/>
          <w:color w:val="000000" w:themeColor="text1"/>
          <w:sz w:val="24"/>
          <w:szCs w:val="24"/>
        </w:rPr>
        <w:t xml:space="preserve"> </w:t>
      </w:r>
      <w:r w:rsidR="00EC540E" w:rsidRPr="00EC540E">
        <w:rPr>
          <w:rFonts w:asciiTheme="majorBidi" w:hAnsiTheme="majorBidi" w:cstheme="majorBidi"/>
          <w:color w:val="000000" w:themeColor="text1"/>
          <w:sz w:val="24"/>
          <w:szCs w:val="24"/>
        </w:rPr>
        <w:t>uses a s</w:t>
      </w:r>
      <w:r w:rsidR="003B74B4" w:rsidRPr="00EC540E">
        <w:rPr>
          <w:rFonts w:asciiTheme="majorBidi" w:hAnsiTheme="majorBidi" w:cstheme="majorBidi"/>
          <w:color w:val="000000" w:themeColor="text1"/>
          <w:sz w:val="24"/>
          <w:szCs w:val="24"/>
        </w:rPr>
        <w:t xml:space="preserve">ingle </w:t>
      </w:r>
      <w:r w:rsidR="00206C89" w:rsidRPr="00EC540E">
        <w:rPr>
          <w:rFonts w:asciiTheme="majorBidi" w:hAnsiTheme="majorBidi" w:cstheme="majorBidi"/>
          <w:color w:val="000000" w:themeColor="text1"/>
          <w:sz w:val="24"/>
          <w:szCs w:val="24"/>
        </w:rPr>
        <w:t xml:space="preserve">rectangular patch on which is constructed </w:t>
      </w:r>
      <w:r w:rsidR="007E74CA" w:rsidRPr="00EC540E">
        <w:rPr>
          <w:rFonts w:asciiTheme="majorBidi" w:hAnsiTheme="majorBidi" w:cstheme="majorBidi"/>
          <w:color w:val="000000" w:themeColor="text1"/>
          <w:sz w:val="24"/>
          <w:szCs w:val="24"/>
        </w:rPr>
        <w:t xml:space="preserve">H-tree </w:t>
      </w:r>
      <w:r w:rsidR="00206C89" w:rsidRPr="00EC540E">
        <w:rPr>
          <w:rFonts w:asciiTheme="majorBidi" w:hAnsiTheme="majorBidi" w:cstheme="majorBidi"/>
          <w:color w:val="000000" w:themeColor="text1"/>
          <w:sz w:val="24"/>
          <w:szCs w:val="24"/>
        </w:rPr>
        <w:t xml:space="preserve">shaped </w:t>
      </w:r>
      <w:r w:rsidR="007E74CA" w:rsidRPr="00EC540E">
        <w:rPr>
          <w:rFonts w:asciiTheme="majorBidi" w:hAnsiTheme="majorBidi" w:cstheme="majorBidi"/>
          <w:color w:val="000000" w:themeColor="text1"/>
          <w:sz w:val="24"/>
          <w:szCs w:val="24"/>
        </w:rPr>
        <w:t>fractal slot</w:t>
      </w:r>
      <w:r w:rsidR="00206C89" w:rsidRPr="00EC540E">
        <w:rPr>
          <w:rFonts w:asciiTheme="majorBidi" w:hAnsiTheme="majorBidi" w:cstheme="majorBidi"/>
          <w:color w:val="000000" w:themeColor="text1"/>
          <w:sz w:val="24"/>
          <w:szCs w:val="24"/>
        </w:rPr>
        <w:t>. Place</w:t>
      </w:r>
      <w:r w:rsidR="00B04920" w:rsidRPr="00EC540E">
        <w:rPr>
          <w:rFonts w:asciiTheme="majorBidi" w:hAnsiTheme="majorBidi" w:cstheme="majorBidi"/>
          <w:color w:val="000000" w:themeColor="text1"/>
          <w:sz w:val="24"/>
          <w:szCs w:val="24"/>
        </w:rPr>
        <w:t>d</w:t>
      </w:r>
      <w:r w:rsidR="00206C89" w:rsidRPr="00EC540E">
        <w:rPr>
          <w:rFonts w:asciiTheme="majorBidi" w:hAnsiTheme="majorBidi" w:cstheme="majorBidi"/>
          <w:color w:val="000000" w:themeColor="text1"/>
          <w:sz w:val="24"/>
          <w:szCs w:val="24"/>
        </w:rPr>
        <w:t xml:space="preserve"> above the patch </w:t>
      </w:r>
      <w:r w:rsidR="009F7A82" w:rsidRPr="00EC540E">
        <w:rPr>
          <w:rFonts w:asciiTheme="majorBidi" w:hAnsiTheme="majorBidi" w:cstheme="majorBidi"/>
          <w:color w:val="000000" w:themeColor="text1"/>
          <w:sz w:val="24"/>
          <w:szCs w:val="24"/>
        </w:rPr>
        <w:t xml:space="preserve">is a </w:t>
      </w:r>
      <w:proofErr w:type="spellStart"/>
      <w:r w:rsidR="003B74B4" w:rsidRPr="00EC540E">
        <w:rPr>
          <w:rFonts w:asciiTheme="majorBidi" w:hAnsiTheme="majorBidi" w:cstheme="majorBidi"/>
          <w:color w:val="000000" w:themeColor="text1"/>
          <w:sz w:val="24"/>
          <w:szCs w:val="24"/>
        </w:rPr>
        <w:t>m</w:t>
      </w:r>
      <w:r w:rsidR="00183636" w:rsidRPr="00EC540E">
        <w:rPr>
          <w:rFonts w:asciiTheme="majorBidi" w:hAnsiTheme="majorBidi" w:cstheme="majorBidi"/>
          <w:color w:val="000000" w:themeColor="text1"/>
          <w:sz w:val="24"/>
          <w:szCs w:val="24"/>
        </w:rPr>
        <w:t>etasurface</w:t>
      </w:r>
      <w:proofErr w:type="spellEnd"/>
      <w:r w:rsidR="009F7A82" w:rsidRPr="00EC540E">
        <w:rPr>
          <w:rFonts w:asciiTheme="majorBidi" w:hAnsiTheme="majorBidi" w:cstheme="majorBidi"/>
          <w:color w:val="000000" w:themeColor="text1"/>
          <w:sz w:val="24"/>
          <w:szCs w:val="24"/>
        </w:rPr>
        <w:t xml:space="preserve"> layer</w:t>
      </w:r>
      <w:r w:rsidR="00A02570" w:rsidRPr="00EC540E">
        <w:rPr>
          <w:rFonts w:asciiTheme="majorBidi" w:hAnsiTheme="majorBidi" w:cstheme="majorBidi"/>
          <w:color w:val="000000" w:themeColor="text1"/>
          <w:sz w:val="24"/>
          <w:szCs w:val="24"/>
        </w:rPr>
        <w:t xml:space="preserve"> </w:t>
      </w:r>
      <w:r w:rsidR="00B04920" w:rsidRPr="00EC540E">
        <w:rPr>
          <w:rFonts w:asciiTheme="majorBidi" w:hAnsiTheme="majorBidi" w:cstheme="majorBidi"/>
          <w:color w:val="000000" w:themeColor="text1"/>
          <w:sz w:val="24"/>
          <w:szCs w:val="24"/>
        </w:rPr>
        <w:t xml:space="preserve">comprising </w:t>
      </w:r>
      <w:r w:rsidR="004D6B9F" w:rsidRPr="00EC540E">
        <w:rPr>
          <w:rFonts w:asciiTheme="majorBidi" w:hAnsiTheme="majorBidi" w:cstheme="majorBidi"/>
          <w:color w:val="000000" w:themeColor="text1"/>
          <w:sz w:val="24"/>
          <w:szCs w:val="24"/>
        </w:rPr>
        <w:t>PIN photodiodes</w:t>
      </w:r>
      <w:r w:rsidR="00A02570" w:rsidRPr="00EC540E">
        <w:rPr>
          <w:rFonts w:asciiTheme="majorBidi" w:hAnsiTheme="majorBidi" w:cstheme="majorBidi"/>
          <w:color w:val="000000" w:themeColor="text1"/>
          <w:sz w:val="24"/>
          <w:szCs w:val="24"/>
        </w:rPr>
        <w:t>. Placed under the patch is a reflective surface that blocks radiation from the backside of the patch</w:t>
      </w:r>
      <w:r w:rsidR="003B74B4" w:rsidRPr="00EC540E">
        <w:rPr>
          <w:rFonts w:asciiTheme="majorBidi" w:hAnsiTheme="majorBidi" w:cstheme="majorBidi"/>
          <w:color w:val="000000" w:themeColor="text1"/>
          <w:sz w:val="24"/>
          <w:szCs w:val="24"/>
        </w:rPr>
        <w:t xml:space="preserve">, which is necessary to </w:t>
      </w:r>
      <w:r w:rsidR="00A02570" w:rsidRPr="00EC540E">
        <w:rPr>
          <w:rFonts w:asciiTheme="majorBidi" w:hAnsiTheme="majorBidi" w:cstheme="majorBidi"/>
          <w:color w:val="000000" w:themeColor="text1"/>
          <w:sz w:val="24"/>
          <w:szCs w:val="24"/>
        </w:rPr>
        <w:t xml:space="preserve">improve the antenna’s front-to-back ratio. </w:t>
      </w:r>
      <w:r w:rsidR="00183636" w:rsidRPr="00EC540E">
        <w:rPr>
          <w:rFonts w:asciiTheme="majorBidi" w:hAnsiTheme="majorBidi" w:cstheme="majorBidi"/>
          <w:bCs/>
          <w:color w:val="000000" w:themeColor="text1"/>
          <w:sz w:val="24"/>
          <w:szCs w:val="24"/>
        </w:rPr>
        <w:t xml:space="preserve">Beam steering is implemented by affecting the properties of the </w:t>
      </w:r>
      <w:proofErr w:type="spellStart"/>
      <w:r w:rsidR="00183636" w:rsidRPr="00EC540E">
        <w:rPr>
          <w:rFonts w:asciiTheme="majorBidi" w:hAnsiTheme="majorBidi" w:cstheme="majorBidi"/>
          <w:bCs/>
          <w:color w:val="000000" w:themeColor="text1"/>
          <w:sz w:val="24"/>
          <w:szCs w:val="24"/>
        </w:rPr>
        <w:t>metasurface</w:t>
      </w:r>
      <w:proofErr w:type="spellEnd"/>
      <w:r w:rsidR="00183636" w:rsidRPr="00EC540E">
        <w:rPr>
          <w:rFonts w:asciiTheme="majorBidi" w:hAnsiTheme="majorBidi" w:cstheme="majorBidi"/>
          <w:bCs/>
          <w:color w:val="000000" w:themeColor="text1"/>
          <w:sz w:val="24"/>
          <w:szCs w:val="24"/>
        </w:rPr>
        <w:t xml:space="preserve"> layer. This is achieved by optically </w:t>
      </w:r>
      <w:r w:rsidR="00EC540E" w:rsidRPr="00EC540E">
        <w:rPr>
          <w:rFonts w:asciiTheme="majorBidi" w:hAnsiTheme="majorBidi" w:cstheme="majorBidi"/>
          <w:bCs/>
          <w:color w:val="000000" w:themeColor="text1"/>
          <w:sz w:val="24"/>
          <w:szCs w:val="24"/>
        </w:rPr>
        <w:t xml:space="preserve">switching </w:t>
      </w:r>
      <w:r w:rsidR="00183636" w:rsidRPr="00EC540E">
        <w:rPr>
          <w:rFonts w:asciiTheme="majorBidi" w:hAnsiTheme="majorBidi" w:cstheme="majorBidi"/>
          <w:bCs/>
          <w:color w:val="000000" w:themeColor="text1"/>
          <w:sz w:val="24"/>
          <w:szCs w:val="24"/>
        </w:rPr>
        <w:t xml:space="preserve">the array of </w:t>
      </w:r>
      <w:r w:rsidR="004D6B9F" w:rsidRPr="00EC540E">
        <w:rPr>
          <w:rFonts w:asciiTheme="majorBidi" w:hAnsiTheme="majorBidi" w:cstheme="majorBidi"/>
          <w:bCs/>
          <w:color w:val="000000" w:themeColor="text1"/>
          <w:sz w:val="24"/>
          <w:szCs w:val="24"/>
        </w:rPr>
        <w:t>PIN photodiodes</w:t>
      </w:r>
      <w:r w:rsidR="00183636" w:rsidRPr="00EC540E">
        <w:rPr>
          <w:rFonts w:asciiTheme="majorBidi" w:hAnsiTheme="majorBidi" w:cstheme="majorBidi"/>
          <w:bCs/>
          <w:color w:val="000000" w:themeColor="text1"/>
          <w:sz w:val="24"/>
          <w:szCs w:val="24"/>
        </w:rPr>
        <w:t xml:space="preserve"> embedded in </w:t>
      </w:r>
      <w:proofErr w:type="spellStart"/>
      <w:r w:rsidR="00183636" w:rsidRPr="00EC540E">
        <w:rPr>
          <w:rFonts w:asciiTheme="majorBidi" w:hAnsiTheme="majorBidi" w:cstheme="majorBidi"/>
          <w:bCs/>
          <w:color w:val="000000" w:themeColor="text1"/>
          <w:sz w:val="24"/>
          <w:szCs w:val="24"/>
        </w:rPr>
        <w:t>metasurface</w:t>
      </w:r>
      <w:proofErr w:type="spellEnd"/>
      <w:r w:rsidR="00183636" w:rsidRPr="00EC540E">
        <w:rPr>
          <w:rFonts w:asciiTheme="majorBidi" w:hAnsiTheme="majorBidi" w:cstheme="majorBidi"/>
          <w:bCs/>
          <w:color w:val="000000" w:themeColor="text1"/>
          <w:sz w:val="24"/>
          <w:szCs w:val="24"/>
        </w:rPr>
        <w:t xml:space="preserve"> layer</w:t>
      </w:r>
      <w:r w:rsidR="00B04920" w:rsidRPr="00EC540E">
        <w:rPr>
          <w:rFonts w:asciiTheme="majorBidi" w:hAnsiTheme="majorBidi" w:cstheme="majorBidi"/>
          <w:color w:val="000000" w:themeColor="text1"/>
          <w:sz w:val="24"/>
          <w:szCs w:val="24"/>
        </w:rPr>
        <w:t xml:space="preserve">. </w:t>
      </w:r>
      <w:r w:rsidR="00EC540E" w:rsidRPr="00EC540E">
        <w:rPr>
          <w:rFonts w:asciiTheme="majorBidi" w:hAnsiTheme="majorBidi" w:cstheme="majorBidi"/>
          <w:bCs/>
          <w:color w:val="000000" w:themeColor="text1"/>
          <w:sz w:val="24"/>
          <w:szCs w:val="24"/>
        </w:rPr>
        <w:t>By s</w:t>
      </w:r>
      <w:r w:rsidR="00B04920" w:rsidRPr="00EC540E">
        <w:rPr>
          <w:rFonts w:asciiTheme="majorBidi" w:hAnsiTheme="majorBidi" w:cstheme="majorBidi"/>
          <w:color w:val="000000" w:themeColor="text1"/>
          <w:sz w:val="24"/>
          <w:szCs w:val="24"/>
        </w:rPr>
        <w:t xml:space="preserve">trategically </w:t>
      </w:r>
      <w:r w:rsidR="00EC540E" w:rsidRPr="00EC540E">
        <w:rPr>
          <w:rFonts w:asciiTheme="majorBidi" w:hAnsiTheme="majorBidi" w:cstheme="majorBidi"/>
          <w:color w:val="000000" w:themeColor="text1"/>
          <w:sz w:val="24"/>
          <w:szCs w:val="24"/>
        </w:rPr>
        <w:t xml:space="preserve">activating the </w:t>
      </w:r>
      <w:r w:rsidR="00B04920" w:rsidRPr="00EC540E">
        <w:rPr>
          <w:rFonts w:asciiTheme="majorBidi" w:hAnsiTheme="majorBidi" w:cstheme="majorBidi"/>
          <w:color w:val="000000" w:themeColor="text1"/>
          <w:sz w:val="24"/>
          <w:szCs w:val="24"/>
        </w:rPr>
        <w:t xml:space="preserve">column of </w:t>
      </w:r>
      <w:r w:rsidR="004D6B9F" w:rsidRPr="00EC540E">
        <w:rPr>
          <w:rFonts w:asciiTheme="majorBidi" w:hAnsiTheme="majorBidi" w:cstheme="majorBidi"/>
          <w:color w:val="000000" w:themeColor="text1"/>
          <w:sz w:val="24"/>
          <w:szCs w:val="24"/>
        </w:rPr>
        <w:t>PIN photodiodes</w:t>
      </w:r>
      <w:r w:rsidR="00B04920" w:rsidRPr="00EC540E">
        <w:rPr>
          <w:rFonts w:asciiTheme="majorBidi" w:hAnsiTheme="majorBidi" w:cstheme="majorBidi"/>
          <w:bCs/>
          <w:color w:val="000000" w:themeColor="text1"/>
          <w:sz w:val="24"/>
          <w:szCs w:val="24"/>
        </w:rPr>
        <w:t xml:space="preserve"> the main beam of the antenna can be steered by ±24</w:t>
      </w:r>
      <w:r w:rsidR="00B04920" w:rsidRPr="00EC540E">
        <w:rPr>
          <w:rFonts w:asciiTheme="majorBidi" w:hAnsiTheme="majorBidi" w:cstheme="majorBidi"/>
          <w:bCs/>
          <w:color w:val="000000" w:themeColor="text1"/>
          <w:sz w:val="24"/>
          <w:szCs w:val="24"/>
          <w:vertAlign w:val="superscript"/>
        </w:rPr>
        <w:t>o</w:t>
      </w:r>
      <w:r w:rsidR="00B04920" w:rsidRPr="00EC540E">
        <w:rPr>
          <w:rFonts w:asciiTheme="majorBidi" w:hAnsiTheme="majorBidi" w:cstheme="majorBidi"/>
          <w:bCs/>
          <w:color w:val="000000" w:themeColor="text1"/>
          <w:sz w:val="24"/>
          <w:szCs w:val="24"/>
        </w:rPr>
        <w:t xml:space="preserve"> in the elevation plane.</w:t>
      </w:r>
      <w:r w:rsidR="00B04920" w:rsidRPr="00EC540E">
        <w:rPr>
          <w:rFonts w:asciiTheme="majorBidi" w:hAnsiTheme="majorBidi" w:cstheme="majorBidi"/>
          <w:color w:val="000000" w:themeColor="text1"/>
          <w:sz w:val="24"/>
          <w:szCs w:val="24"/>
        </w:rPr>
        <w:t xml:space="preserve"> Moreover, the </w:t>
      </w:r>
      <w:r w:rsidR="00AB780F" w:rsidRPr="00EC540E">
        <w:rPr>
          <w:rFonts w:asciiTheme="majorBidi" w:hAnsiTheme="majorBidi" w:cstheme="majorBidi"/>
          <w:color w:val="000000" w:themeColor="text1"/>
          <w:sz w:val="24"/>
          <w:szCs w:val="24"/>
        </w:rPr>
        <w:t xml:space="preserve">proposed antenna </w:t>
      </w:r>
      <w:r w:rsidR="008F6AE2" w:rsidRPr="00EC540E">
        <w:rPr>
          <w:rFonts w:asciiTheme="majorBidi" w:hAnsiTheme="majorBidi" w:cstheme="majorBidi"/>
          <w:color w:val="000000" w:themeColor="text1"/>
          <w:sz w:val="24"/>
          <w:szCs w:val="24"/>
        </w:rPr>
        <w:t>has a fra</w:t>
      </w:r>
      <w:r w:rsidR="00AB780F" w:rsidRPr="00EC540E">
        <w:rPr>
          <w:rFonts w:asciiTheme="majorBidi" w:hAnsiTheme="majorBidi" w:cstheme="majorBidi"/>
          <w:color w:val="000000" w:themeColor="text1"/>
          <w:sz w:val="24"/>
          <w:szCs w:val="24"/>
        </w:rPr>
        <w:t xml:space="preserve">ctional bandwidth </w:t>
      </w:r>
      <w:r w:rsidR="008F6AE2" w:rsidRPr="00EC540E">
        <w:rPr>
          <w:rFonts w:asciiTheme="majorBidi" w:hAnsiTheme="majorBidi" w:cstheme="majorBidi"/>
          <w:color w:val="000000" w:themeColor="text1"/>
          <w:sz w:val="24"/>
          <w:szCs w:val="24"/>
        </w:rPr>
        <w:t xml:space="preserve">of </w:t>
      </w:r>
      <w:r w:rsidR="00AB780F" w:rsidRPr="00EC540E">
        <w:rPr>
          <w:rFonts w:asciiTheme="majorBidi" w:hAnsiTheme="majorBidi" w:cstheme="majorBidi"/>
          <w:color w:val="000000" w:themeColor="text1"/>
          <w:sz w:val="24"/>
          <w:szCs w:val="24"/>
        </w:rPr>
        <w:t>55</w:t>
      </w:r>
      <w:r w:rsidR="00F8743F" w:rsidRPr="00EC540E">
        <w:rPr>
          <w:rFonts w:asciiTheme="majorBidi" w:hAnsiTheme="majorBidi" w:cstheme="majorBidi"/>
          <w:color w:val="000000" w:themeColor="text1"/>
          <w:sz w:val="24"/>
          <w:szCs w:val="24"/>
        </w:rPr>
        <w:t>.5</w:t>
      </w:r>
      <w:r w:rsidR="00AB780F" w:rsidRPr="00EC540E">
        <w:rPr>
          <w:rFonts w:asciiTheme="majorBidi" w:hAnsiTheme="majorBidi" w:cstheme="majorBidi"/>
          <w:color w:val="000000" w:themeColor="text1"/>
          <w:sz w:val="24"/>
          <w:szCs w:val="24"/>
        </w:rPr>
        <w:t xml:space="preserve">% </w:t>
      </w:r>
      <w:r w:rsidR="008F6AE2" w:rsidRPr="00EC540E">
        <w:rPr>
          <w:rFonts w:asciiTheme="majorBidi" w:hAnsiTheme="majorBidi" w:cstheme="majorBidi"/>
          <w:color w:val="000000" w:themeColor="text1"/>
          <w:sz w:val="24"/>
          <w:szCs w:val="24"/>
        </w:rPr>
        <w:t xml:space="preserve">from </w:t>
      </w:r>
      <w:r w:rsidR="00AB780F" w:rsidRPr="00EC540E">
        <w:rPr>
          <w:rFonts w:asciiTheme="majorBidi" w:hAnsiTheme="majorBidi" w:cstheme="majorBidi"/>
          <w:color w:val="000000" w:themeColor="text1"/>
          <w:sz w:val="24"/>
          <w:szCs w:val="24"/>
        </w:rPr>
        <w:t>0.978 -1.73 GHz</w:t>
      </w:r>
      <w:r w:rsidR="00946A40" w:rsidRPr="00EC540E">
        <w:rPr>
          <w:rFonts w:asciiTheme="majorBidi" w:hAnsiTheme="majorBidi" w:cstheme="majorBidi"/>
          <w:color w:val="000000" w:themeColor="text1"/>
          <w:sz w:val="24"/>
          <w:szCs w:val="24"/>
        </w:rPr>
        <w:t>.</w:t>
      </w:r>
      <w:r w:rsidR="008F6AE2" w:rsidRPr="00EC540E">
        <w:rPr>
          <w:rFonts w:asciiTheme="majorBidi" w:hAnsiTheme="majorBidi" w:cstheme="majorBidi"/>
          <w:color w:val="000000" w:themeColor="text1"/>
          <w:sz w:val="24"/>
          <w:szCs w:val="24"/>
        </w:rPr>
        <w:t xml:space="preserve"> </w:t>
      </w:r>
    </w:p>
    <w:p w14:paraId="3F5EF2F2" w14:textId="389B13BE" w:rsidR="00206C89" w:rsidRPr="008A3FEF" w:rsidRDefault="00206C89" w:rsidP="00947E14">
      <w:pPr>
        <w:spacing w:after="0" w:line="276" w:lineRule="auto"/>
        <w:ind w:firstLine="567"/>
        <w:contextualSpacing/>
        <w:jc w:val="both"/>
        <w:rPr>
          <w:rFonts w:asciiTheme="majorBidi" w:hAnsiTheme="majorBidi" w:cstheme="majorBidi"/>
          <w:color w:val="000000" w:themeColor="text1"/>
          <w:sz w:val="24"/>
          <w:szCs w:val="24"/>
        </w:rPr>
      </w:pPr>
    </w:p>
    <w:p w14:paraId="475B4701" w14:textId="46D515D8" w:rsidR="00F26937" w:rsidRPr="008A3FEF" w:rsidRDefault="00783D2B" w:rsidP="00E41576">
      <w:pPr>
        <w:spacing w:after="0" w:line="276" w:lineRule="auto"/>
        <w:contextualSpacing/>
        <w:jc w:val="both"/>
        <w:rPr>
          <w:rFonts w:asciiTheme="majorBidi" w:hAnsiTheme="majorBidi" w:cstheme="majorBidi"/>
          <w:color w:val="000000" w:themeColor="text1"/>
          <w:sz w:val="24"/>
          <w:szCs w:val="24"/>
        </w:rPr>
      </w:pPr>
      <w:r w:rsidRPr="008A3FEF">
        <w:rPr>
          <w:rFonts w:asciiTheme="majorBidi" w:hAnsiTheme="majorBidi" w:cstheme="majorBidi"/>
          <w:b/>
          <w:bCs/>
          <w:color w:val="000000" w:themeColor="text1"/>
          <w:sz w:val="36"/>
          <w:szCs w:val="36"/>
        </w:rPr>
        <w:t xml:space="preserve">Antenna </w:t>
      </w:r>
      <w:r w:rsidR="00A55996" w:rsidRPr="008A3FEF">
        <w:rPr>
          <w:rFonts w:asciiTheme="majorBidi" w:hAnsiTheme="majorBidi" w:cstheme="majorBidi"/>
          <w:b/>
          <w:bCs/>
          <w:color w:val="000000" w:themeColor="text1"/>
          <w:sz w:val="36"/>
          <w:szCs w:val="36"/>
        </w:rPr>
        <w:t>Geometry</w:t>
      </w:r>
    </w:p>
    <w:p w14:paraId="13BFC7FC" w14:textId="794B2F78" w:rsidR="005954BA" w:rsidRPr="005730E6" w:rsidRDefault="00783D2B" w:rsidP="00BD7129">
      <w:pPr>
        <w:spacing w:after="0" w:line="276" w:lineRule="auto"/>
        <w:ind w:firstLine="567"/>
        <w:contextualSpacing/>
        <w:jc w:val="both"/>
        <w:rPr>
          <w:rFonts w:asciiTheme="majorBidi" w:hAnsiTheme="majorBidi" w:cstheme="majorBidi"/>
          <w:color w:val="000000" w:themeColor="text1"/>
          <w:sz w:val="24"/>
          <w:szCs w:val="24"/>
        </w:rPr>
      </w:pPr>
      <w:r w:rsidRPr="005730E6">
        <w:rPr>
          <w:rFonts w:asciiTheme="majorBidi" w:hAnsiTheme="majorBidi" w:cstheme="majorBidi"/>
          <w:color w:val="000000" w:themeColor="text1"/>
          <w:sz w:val="24"/>
          <w:szCs w:val="24"/>
        </w:rPr>
        <w:t xml:space="preserve">The proposed antenna is constructed from </w:t>
      </w:r>
      <w:r w:rsidR="009A024B" w:rsidRPr="005730E6">
        <w:rPr>
          <w:rFonts w:asciiTheme="majorBidi" w:hAnsiTheme="majorBidi" w:cstheme="majorBidi"/>
          <w:color w:val="000000" w:themeColor="text1"/>
          <w:sz w:val="24"/>
          <w:szCs w:val="24"/>
        </w:rPr>
        <w:t xml:space="preserve">a </w:t>
      </w:r>
      <w:r w:rsidR="009A7271">
        <w:rPr>
          <w:rFonts w:asciiTheme="majorBidi" w:hAnsiTheme="majorBidi" w:cstheme="majorBidi"/>
          <w:color w:val="000000" w:themeColor="text1"/>
          <w:sz w:val="24"/>
          <w:szCs w:val="24"/>
        </w:rPr>
        <w:t>single</w:t>
      </w:r>
      <w:r w:rsidR="009A024B" w:rsidRPr="005730E6">
        <w:rPr>
          <w:rFonts w:asciiTheme="majorBidi" w:hAnsiTheme="majorBidi" w:cstheme="majorBidi"/>
          <w:color w:val="000000" w:themeColor="text1"/>
          <w:sz w:val="24"/>
          <w:szCs w:val="24"/>
        </w:rPr>
        <w:t xml:space="preserve"> rectangular patch </w:t>
      </w:r>
      <w:r w:rsidR="00EC1790" w:rsidRPr="005730E6">
        <w:rPr>
          <w:rFonts w:asciiTheme="majorBidi" w:hAnsiTheme="majorBidi" w:cstheme="majorBidi"/>
          <w:color w:val="000000" w:themeColor="text1"/>
          <w:sz w:val="24"/>
          <w:szCs w:val="24"/>
        </w:rPr>
        <w:t xml:space="preserve">that is defected </w:t>
      </w:r>
      <w:r w:rsidR="009A024B" w:rsidRPr="005730E6">
        <w:rPr>
          <w:rFonts w:asciiTheme="majorBidi" w:hAnsiTheme="majorBidi" w:cstheme="majorBidi"/>
          <w:color w:val="000000" w:themeColor="text1"/>
          <w:sz w:val="24"/>
          <w:szCs w:val="24"/>
        </w:rPr>
        <w:t xml:space="preserve">with a </w:t>
      </w:r>
      <w:r w:rsidRPr="005730E6">
        <w:rPr>
          <w:rFonts w:asciiTheme="majorBidi" w:hAnsiTheme="majorBidi" w:cstheme="majorBidi"/>
          <w:color w:val="000000" w:themeColor="text1"/>
          <w:sz w:val="24"/>
          <w:szCs w:val="24"/>
        </w:rPr>
        <w:t xml:space="preserve">fractal </w:t>
      </w:r>
      <w:r w:rsidR="009A024B" w:rsidRPr="005730E6">
        <w:rPr>
          <w:rFonts w:asciiTheme="majorBidi" w:hAnsiTheme="majorBidi" w:cstheme="majorBidi"/>
          <w:color w:val="000000" w:themeColor="text1"/>
          <w:sz w:val="24"/>
          <w:szCs w:val="24"/>
        </w:rPr>
        <w:t xml:space="preserve">slot </w:t>
      </w:r>
      <w:r w:rsidRPr="005730E6">
        <w:rPr>
          <w:rFonts w:asciiTheme="majorBidi" w:hAnsiTheme="majorBidi" w:cstheme="majorBidi"/>
          <w:color w:val="000000" w:themeColor="text1"/>
          <w:sz w:val="24"/>
          <w:szCs w:val="24"/>
        </w:rPr>
        <w:t xml:space="preserve">geometry based </w:t>
      </w:r>
      <w:r w:rsidR="005B6DB8">
        <w:rPr>
          <w:rFonts w:asciiTheme="majorBidi" w:hAnsiTheme="majorBidi" w:cstheme="majorBidi"/>
          <w:color w:val="000000" w:themeColor="text1"/>
          <w:sz w:val="24"/>
          <w:szCs w:val="24"/>
        </w:rPr>
        <w:t xml:space="preserve">on </w:t>
      </w:r>
      <w:r w:rsidR="009A024B" w:rsidRPr="005730E6">
        <w:rPr>
          <w:rFonts w:asciiTheme="majorBidi" w:hAnsiTheme="majorBidi" w:cstheme="majorBidi"/>
          <w:color w:val="000000" w:themeColor="text1"/>
          <w:sz w:val="24"/>
          <w:szCs w:val="24"/>
        </w:rPr>
        <w:t>a 3</w:t>
      </w:r>
      <w:r w:rsidR="009A024B" w:rsidRPr="005730E6">
        <w:rPr>
          <w:rFonts w:asciiTheme="majorBidi" w:hAnsiTheme="majorBidi" w:cstheme="majorBidi"/>
          <w:color w:val="000000" w:themeColor="text1"/>
          <w:sz w:val="24"/>
          <w:szCs w:val="24"/>
          <w:vertAlign w:val="superscript"/>
        </w:rPr>
        <w:t>rd</w:t>
      </w:r>
      <w:r w:rsidR="009A024B" w:rsidRPr="005730E6">
        <w:rPr>
          <w:rFonts w:asciiTheme="majorBidi" w:hAnsiTheme="majorBidi" w:cstheme="majorBidi"/>
          <w:color w:val="000000" w:themeColor="text1"/>
          <w:sz w:val="24"/>
          <w:szCs w:val="24"/>
        </w:rPr>
        <w:t xml:space="preserve"> order </w:t>
      </w:r>
      <w:r w:rsidRPr="005730E6">
        <w:rPr>
          <w:rFonts w:asciiTheme="majorBidi" w:hAnsiTheme="majorBidi" w:cstheme="majorBidi"/>
          <w:color w:val="000000" w:themeColor="text1"/>
          <w:sz w:val="24"/>
          <w:szCs w:val="24"/>
        </w:rPr>
        <w:t>H-tree structure</w:t>
      </w:r>
      <w:r w:rsidR="009A024B" w:rsidRPr="005730E6">
        <w:rPr>
          <w:rFonts w:asciiTheme="majorBidi" w:hAnsiTheme="majorBidi" w:cstheme="majorBidi"/>
          <w:color w:val="000000" w:themeColor="text1"/>
          <w:sz w:val="24"/>
          <w:szCs w:val="24"/>
        </w:rPr>
        <w:t xml:space="preserve">, </w:t>
      </w:r>
      <w:r w:rsidR="006A5B86" w:rsidRPr="005730E6">
        <w:rPr>
          <w:rFonts w:asciiTheme="majorBidi" w:hAnsiTheme="majorBidi" w:cstheme="majorBidi"/>
          <w:color w:val="000000" w:themeColor="text1"/>
          <w:sz w:val="24"/>
          <w:szCs w:val="24"/>
        </w:rPr>
        <w:t xml:space="preserve">as </w:t>
      </w:r>
      <w:r w:rsidR="009A7271">
        <w:rPr>
          <w:rFonts w:asciiTheme="majorBidi" w:hAnsiTheme="majorBidi" w:cstheme="majorBidi"/>
          <w:color w:val="000000" w:themeColor="text1"/>
          <w:sz w:val="24"/>
          <w:szCs w:val="24"/>
        </w:rPr>
        <w:t xml:space="preserve">shown in </w:t>
      </w:r>
      <w:r w:rsidR="006A5B86" w:rsidRPr="005730E6">
        <w:rPr>
          <w:rFonts w:asciiTheme="majorBidi" w:hAnsiTheme="majorBidi" w:cstheme="majorBidi"/>
          <w:color w:val="000000" w:themeColor="text1"/>
          <w:sz w:val="24"/>
          <w:szCs w:val="24"/>
        </w:rPr>
        <w:t>Fig. 1</w:t>
      </w:r>
      <w:r w:rsidRPr="005730E6">
        <w:rPr>
          <w:rFonts w:asciiTheme="majorBidi" w:hAnsiTheme="majorBidi" w:cstheme="majorBidi"/>
          <w:color w:val="000000" w:themeColor="text1"/>
          <w:sz w:val="24"/>
          <w:szCs w:val="24"/>
        </w:rPr>
        <w:t xml:space="preserve">. </w:t>
      </w:r>
      <w:r w:rsidR="009A7271">
        <w:rPr>
          <w:rFonts w:asciiTheme="majorBidi" w:hAnsiTheme="majorBidi" w:cstheme="majorBidi"/>
          <w:color w:val="000000" w:themeColor="text1"/>
          <w:sz w:val="24"/>
          <w:szCs w:val="24"/>
        </w:rPr>
        <w:t>H</w:t>
      </w:r>
      <w:r w:rsidR="007D1676" w:rsidRPr="005730E6">
        <w:rPr>
          <w:rFonts w:asciiTheme="majorBidi" w:hAnsiTheme="majorBidi" w:cstheme="majorBidi"/>
          <w:color w:val="000000" w:themeColor="text1"/>
          <w:sz w:val="24"/>
          <w:szCs w:val="24"/>
        </w:rPr>
        <w:t>igh order fractal</w:t>
      </w:r>
      <w:r w:rsidR="005B6DB8">
        <w:rPr>
          <w:rFonts w:asciiTheme="majorBidi" w:hAnsiTheme="majorBidi" w:cstheme="majorBidi"/>
          <w:color w:val="000000" w:themeColor="text1"/>
          <w:sz w:val="24"/>
          <w:szCs w:val="24"/>
        </w:rPr>
        <w:t>s</w:t>
      </w:r>
      <w:r w:rsidR="007D1676" w:rsidRPr="005730E6">
        <w:rPr>
          <w:rFonts w:asciiTheme="majorBidi" w:hAnsiTheme="majorBidi" w:cstheme="majorBidi"/>
          <w:color w:val="000000" w:themeColor="text1"/>
          <w:sz w:val="24"/>
          <w:szCs w:val="24"/>
        </w:rPr>
        <w:t xml:space="preserve"> essentially </w:t>
      </w:r>
      <w:r w:rsidR="0018603B" w:rsidRPr="005730E6">
        <w:rPr>
          <w:rFonts w:asciiTheme="majorBidi" w:hAnsiTheme="majorBidi" w:cstheme="majorBidi"/>
          <w:color w:val="000000" w:themeColor="text1"/>
          <w:sz w:val="24"/>
          <w:szCs w:val="24"/>
        </w:rPr>
        <w:t>increase</w:t>
      </w:r>
      <w:r w:rsidR="0018603B">
        <w:rPr>
          <w:rFonts w:asciiTheme="majorBidi" w:hAnsiTheme="majorBidi" w:cstheme="majorBidi"/>
          <w:color w:val="000000" w:themeColor="text1"/>
          <w:sz w:val="24"/>
          <w:szCs w:val="24"/>
        </w:rPr>
        <w:t xml:space="preserve"> the surface </w:t>
      </w:r>
      <w:r w:rsidR="007D1676" w:rsidRPr="005730E6">
        <w:rPr>
          <w:rFonts w:asciiTheme="majorBidi" w:hAnsiTheme="majorBidi" w:cstheme="majorBidi"/>
          <w:color w:val="000000" w:themeColor="text1"/>
          <w:sz w:val="24"/>
          <w:szCs w:val="24"/>
        </w:rPr>
        <w:t>current path</w:t>
      </w:r>
      <w:r w:rsidR="009A7271">
        <w:rPr>
          <w:rFonts w:asciiTheme="majorBidi" w:hAnsiTheme="majorBidi" w:cstheme="majorBidi"/>
          <w:color w:val="000000" w:themeColor="text1"/>
          <w:sz w:val="24"/>
          <w:szCs w:val="24"/>
        </w:rPr>
        <w:t>s</w:t>
      </w:r>
      <w:r w:rsidR="0018603B">
        <w:rPr>
          <w:rFonts w:asciiTheme="majorBidi" w:hAnsiTheme="majorBidi" w:cstheme="majorBidi"/>
          <w:color w:val="000000" w:themeColor="text1"/>
          <w:sz w:val="24"/>
          <w:szCs w:val="24"/>
        </w:rPr>
        <w:t xml:space="preserve"> that </w:t>
      </w:r>
      <w:r w:rsidR="00495A16">
        <w:rPr>
          <w:rFonts w:asciiTheme="majorBidi" w:hAnsiTheme="majorBidi" w:cstheme="majorBidi"/>
          <w:color w:val="000000" w:themeColor="text1"/>
          <w:sz w:val="24"/>
          <w:szCs w:val="24"/>
        </w:rPr>
        <w:t xml:space="preserve">lowers the </w:t>
      </w:r>
      <w:r w:rsidR="0018603B">
        <w:rPr>
          <w:rFonts w:asciiTheme="majorBidi" w:hAnsiTheme="majorBidi" w:cstheme="majorBidi"/>
          <w:color w:val="000000" w:themeColor="text1"/>
          <w:sz w:val="24"/>
          <w:szCs w:val="24"/>
        </w:rPr>
        <w:t xml:space="preserve">resonance frequency of the antenna. This property is exploited here to reduce the </w:t>
      </w:r>
      <w:r w:rsidR="007D1676" w:rsidRPr="005730E6">
        <w:rPr>
          <w:rFonts w:asciiTheme="majorBidi" w:hAnsiTheme="majorBidi" w:cstheme="majorBidi"/>
          <w:color w:val="000000" w:themeColor="text1"/>
          <w:sz w:val="24"/>
          <w:szCs w:val="24"/>
        </w:rPr>
        <w:t>electrical dimensions of the patch</w:t>
      </w:r>
      <w:r w:rsidR="0018603B">
        <w:rPr>
          <w:rFonts w:asciiTheme="majorBidi" w:hAnsiTheme="majorBidi" w:cstheme="majorBidi"/>
          <w:color w:val="000000" w:themeColor="text1"/>
          <w:sz w:val="24"/>
          <w:szCs w:val="24"/>
        </w:rPr>
        <w:t xml:space="preserve"> </w:t>
      </w:r>
      <w:r w:rsidR="00F06E38" w:rsidRPr="005730E6">
        <w:rPr>
          <w:rFonts w:asciiTheme="majorBidi" w:hAnsiTheme="majorBidi" w:cstheme="majorBidi"/>
          <w:color w:val="000000" w:themeColor="text1"/>
          <w:sz w:val="24"/>
          <w:szCs w:val="24"/>
        </w:rPr>
        <w:fldChar w:fldCharType="begin" w:fldLock="1"/>
      </w:r>
      <w:r w:rsidR="00F06E38" w:rsidRPr="005730E6">
        <w:rPr>
          <w:rFonts w:asciiTheme="majorBidi" w:hAnsiTheme="majorBidi" w:cstheme="majorBidi"/>
          <w:color w:val="000000" w:themeColor="text1"/>
          <w:sz w:val="24"/>
          <w:szCs w:val="24"/>
        </w:rPr>
        <w:instrText>ADDIN CSL_CITATION {"citationItems":[{"id":"ITEM-1","itemData":{"ISSN":"2458-6765","author":[{"dropping-particle":"","family":"Abdelati","given":"REHA","non-dropping-particle":"","parse-names":false,"suffix":""},{"dropping-particle":"","family":"Mohamed","given":"SAIH","non-dropping-particle":"","parse-names":false,"suffix":""},{"dropping-particle":"","family":"Benhmammouch","given":"Othmane","non-dropping-particle":"","parse-names":false,"suffix":""},{"dropping-particle":"","family":"Abdelkebir","given":"E L","non-dropping-particle":"","parse-names":false,"suffix":""},{"dropping-particle":"","family":"SAID","given":"Ahmed OULAD","non-dropping-particle":"","parse-names":false,"suffix":""}],"container-title":"Revue Méditerranéenne des Télécommunications","id":"ITEM-1","issue":"2","issued":{"date-parts":[["2015"]]},"title":"The behavior of a CPW-Fed miscrostrip hexagonal patch antenna with H-Tree Fractal slots","type":"article-journal","volume":"5"},"uris":["http://www.mendeley.com/documents/?uuid=aa342a6e-fe32-4b44-8ab3-91662c926cdf"]}],"mendeley":{"formattedCitation":"[21]","plainTextFormattedCitation":"[21]","previouslyFormattedCitation":"[21]"},"properties":{"noteIndex":0},"schema":"https://github.com/citation-style-language/schema/raw/master/csl-citation.json"}</w:instrText>
      </w:r>
      <w:r w:rsidR="00F06E38" w:rsidRPr="005730E6">
        <w:rPr>
          <w:rFonts w:asciiTheme="majorBidi" w:hAnsiTheme="majorBidi" w:cstheme="majorBidi"/>
          <w:color w:val="000000" w:themeColor="text1"/>
          <w:sz w:val="24"/>
          <w:szCs w:val="24"/>
        </w:rPr>
        <w:fldChar w:fldCharType="separate"/>
      </w:r>
      <w:r w:rsidR="00F06E38" w:rsidRPr="005730E6">
        <w:rPr>
          <w:rFonts w:asciiTheme="majorBidi" w:hAnsiTheme="majorBidi" w:cstheme="majorBidi"/>
          <w:noProof/>
          <w:color w:val="000000" w:themeColor="text1"/>
          <w:sz w:val="24"/>
          <w:szCs w:val="24"/>
        </w:rPr>
        <w:t>[</w:t>
      </w:r>
      <w:r w:rsidR="0091126E" w:rsidRPr="005730E6">
        <w:rPr>
          <w:rFonts w:asciiTheme="majorBidi" w:hAnsiTheme="majorBidi" w:cstheme="majorBidi"/>
          <w:noProof/>
          <w:color w:val="000000" w:themeColor="text1"/>
          <w:sz w:val="24"/>
          <w:szCs w:val="24"/>
        </w:rPr>
        <w:t>19</w:t>
      </w:r>
      <w:r w:rsidR="00F06E38" w:rsidRPr="005730E6">
        <w:rPr>
          <w:rFonts w:asciiTheme="majorBidi" w:hAnsiTheme="majorBidi" w:cstheme="majorBidi"/>
          <w:noProof/>
          <w:color w:val="000000" w:themeColor="text1"/>
          <w:sz w:val="24"/>
          <w:szCs w:val="24"/>
        </w:rPr>
        <w:t>]</w:t>
      </w:r>
      <w:r w:rsidR="00F06E38" w:rsidRPr="005730E6">
        <w:rPr>
          <w:rFonts w:asciiTheme="majorBidi" w:hAnsiTheme="majorBidi" w:cstheme="majorBidi"/>
          <w:color w:val="000000" w:themeColor="text1"/>
          <w:sz w:val="24"/>
          <w:szCs w:val="24"/>
        </w:rPr>
        <w:fldChar w:fldCharType="end"/>
      </w:r>
      <w:r w:rsidR="00A0316C" w:rsidRPr="005730E6">
        <w:rPr>
          <w:rFonts w:asciiTheme="majorBidi" w:hAnsiTheme="majorBidi" w:cstheme="majorBidi"/>
          <w:color w:val="000000" w:themeColor="text1"/>
          <w:sz w:val="24"/>
          <w:szCs w:val="24"/>
        </w:rPr>
        <w:t>-[21]</w:t>
      </w:r>
      <w:r w:rsidR="00002EF2" w:rsidRPr="005730E6">
        <w:rPr>
          <w:rFonts w:asciiTheme="majorBidi" w:hAnsiTheme="majorBidi" w:cstheme="majorBidi"/>
          <w:color w:val="000000" w:themeColor="text1"/>
          <w:sz w:val="24"/>
          <w:szCs w:val="24"/>
        </w:rPr>
        <w:t>.</w:t>
      </w:r>
      <w:r w:rsidR="00946A40" w:rsidRPr="005730E6">
        <w:rPr>
          <w:rFonts w:asciiTheme="majorBidi" w:hAnsiTheme="majorBidi" w:cstheme="majorBidi"/>
          <w:color w:val="000000" w:themeColor="text1"/>
          <w:sz w:val="24"/>
          <w:szCs w:val="24"/>
        </w:rPr>
        <w:t xml:space="preserve"> </w:t>
      </w:r>
      <w:bookmarkStart w:id="5" w:name="_Hlk70020445"/>
      <w:r w:rsidR="00B53358" w:rsidRPr="005730E6">
        <w:rPr>
          <w:rFonts w:asciiTheme="majorBidi" w:hAnsiTheme="majorBidi" w:cstheme="majorBidi"/>
          <w:bCs/>
          <w:color w:val="000000" w:themeColor="text1"/>
          <w:sz w:val="24"/>
          <w:szCs w:val="24"/>
        </w:rPr>
        <w:t xml:space="preserve">A </w:t>
      </w:r>
      <w:r w:rsidR="00B53358" w:rsidRPr="005730E6">
        <w:rPr>
          <w:rFonts w:asciiTheme="majorBidi" w:hAnsiTheme="majorBidi" w:cstheme="majorBidi"/>
          <w:color w:val="000000" w:themeColor="text1"/>
          <w:sz w:val="24"/>
          <w:szCs w:val="24"/>
        </w:rPr>
        <w:t xml:space="preserve">rectangular slot is etched on the ground plane </w:t>
      </w:r>
      <w:bookmarkStart w:id="6" w:name="_Hlk74758695"/>
      <w:r w:rsidR="00B53358" w:rsidRPr="005730E6">
        <w:rPr>
          <w:rFonts w:asciiTheme="majorBidi" w:hAnsiTheme="majorBidi" w:cstheme="majorBidi"/>
          <w:color w:val="000000" w:themeColor="text1"/>
          <w:sz w:val="24"/>
          <w:szCs w:val="24"/>
        </w:rPr>
        <w:t>of the patch antenna</w:t>
      </w:r>
      <w:bookmarkEnd w:id="5"/>
      <w:r w:rsidR="00495A16">
        <w:rPr>
          <w:rFonts w:asciiTheme="majorBidi" w:hAnsiTheme="majorBidi" w:cstheme="majorBidi"/>
          <w:color w:val="000000" w:themeColor="text1"/>
          <w:sz w:val="24"/>
          <w:szCs w:val="24"/>
        </w:rPr>
        <w:t xml:space="preserve">. The purpose of this was to </w:t>
      </w:r>
      <w:bookmarkStart w:id="7" w:name="_Hlk70026068"/>
      <w:bookmarkEnd w:id="6"/>
      <w:r w:rsidR="00495A16">
        <w:rPr>
          <w:rFonts w:asciiTheme="majorBidi" w:hAnsiTheme="majorBidi" w:cstheme="majorBidi"/>
          <w:color w:val="000000" w:themeColor="text1"/>
          <w:sz w:val="24"/>
          <w:szCs w:val="24"/>
        </w:rPr>
        <w:t>m</w:t>
      </w:r>
      <w:r w:rsidR="00B53358" w:rsidRPr="005730E6">
        <w:rPr>
          <w:rFonts w:asciiTheme="majorBidi" w:hAnsiTheme="majorBidi" w:cstheme="majorBidi"/>
          <w:color w:val="000000" w:themeColor="text1"/>
          <w:sz w:val="24"/>
          <w:szCs w:val="24"/>
        </w:rPr>
        <w:t xml:space="preserve">itigate </w:t>
      </w:r>
      <w:bookmarkStart w:id="8" w:name="_Hlk74760667"/>
      <w:r w:rsidR="00B53358" w:rsidRPr="005730E6">
        <w:rPr>
          <w:rFonts w:asciiTheme="majorBidi" w:hAnsiTheme="majorBidi" w:cstheme="majorBidi"/>
          <w:color w:val="000000" w:themeColor="text1"/>
          <w:sz w:val="24"/>
          <w:szCs w:val="24"/>
        </w:rPr>
        <w:t xml:space="preserve">capacitive coupling between the patch slots </w:t>
      </w:r>
      <w:r w:rsidR="00495A16">
        <w:rPr>
          <w:rFonts w:asciiTheme="majorBidi" w:hAnsiTheme="majorBidi" w:cstheme="majorBidi"/>
          <w:color w:val="000000" w:themeColor="text1"/>
          <w:sz w:val="24"/>
          <w:szCs w:val="24"/>
        </w:rPr>
        <w:t xml:space="preserve">with the </w:t>
      </w:r>
      <w:r w:rsidR="00B53358" w:rsidRPr="005730E6">
        <w:rPr>
          <w:rFonts w:asciiTheme="majorBidi" w:hAnsiTheme="majorBidi" w:cstheme="majorBidi"/>
          <w:color w:val="000000" w:themeColor="text1"/>
          <w:sz w:val="24"/>
          <w:szCs w:val="24"/>
        </w:rPr>
        <w:t xml:space="preserve">ground plane </w:t>
      </w:r>
      <w:bookmarkEnd w:id="8"/>
      <w:r w:rsidR="00495A16">
        <w:rPr>
          <w:rFonts w:asciiTheme="majorBidi" w:hAnsiTheme="majorBidi" w:cstheme="majorBidi"/>
          <w:color w:val="000000" w:themeColor="text1"/>
          <w:sz w:val="24"/>
          <w:szCs w:val="24"/>
        </w:rPr>
        <w:t xml:space="preserve">which would otherwise </w:t>
      </w:r>
      <w:r w:rsidR="00B53358" w:rsidRPr="005730E6">
        <w:rPr>
          <w:rFonts w:asciiTheme="majorBidi" w:hAnsiTheme="majorBidi" w:cstheme="majorBidi"/>
          <w:color w:val="000000" w:themeColor="text1"/>
          <w:sz w:val="24"/>
          <w:szCs w:val="24"/>
        </w:rPr>
        <w:t xml:space="preserve">trap RF energy </w:t>
      </w:r>
      <w:r w:rsidR="00495A16">
        <w:rPr>
          <w:rFonts w:asciiTheme="majorBidi" w:hAnsiTheme="majorBidi" w:cstheme="majorBidi"/>
          <w:color w:val="000000" w:themeColor="text1"/>
          <w:sz w:val="24"/>
          <w:szCs w:val="24"/>
        </w:rPr>
        <w:t xml:space="preserve">and thereby </w:t>
      </w:r>
      <w:r w:rsidR="00B53358" w:rsidRPr="005730E6">
        <w:rPr>
          <w:rFonts w:asciiTheme="majorBidi" w:hAnsiTheme="majorBidi" w:cstheme="majorBidi"/>
          <w:color w:val="000000" w:themeColor="text1"/>
          <w:sz w:val="24"/>
          <w:szCs w:val="24"/>
        </w:rPr>
        <w:t xml:space="preserve">degrade </w:t>
      </w:r>
      <w:r w:rsidR="00495A16">
        <w:rPr>
          <w:rFonts w:asciiTheme="majorBidi" w:hAnsiTheme="majorBidi" w:cstheme="majorBidi"/>
          <w:color w:val="000000" w:themeColor="text1"/>
          <w:sz w:val="24"/>
          <w:szCs w:val="24"/>
        </w:rPr>
        <w:t xml:space="preserve">the </w:t>
      </w:r>
      <w:r w:rsidR="00B53358" w:rsidRPr="005730E6">
        <w:rPr>
          <w:rFonts w:asciiTheme="majorBidi" w:hAnsiTheme="majorBidi" w:cstheme="majorBidi"/>
          <w:color w:val="000000" w:themeColor="text1"/>
          <w:sz w:val="24"/>
          <w:szCs w:val="24"/>
        </w:rPr>
        <w:t xml:space="preserve">antenna’s gain and radiation efficiency </w:t>
      </w:r>
      <w:bookmarkEnd w:id="7"/>
      <w:r w:rsidR="00B53358" w:rsidRPr="005730E6">
        <w:rPr>
          <w:rFonts w:asciiTheme="majorBidi" w:hAnsiTheme="majorBidi" w:cstheme="majorBidi"/>
          <w:color w:val="000000" w:themeColor="text1"/>
          <w:sz w:val="24"/>
          <w:szCs w:val="24"/>
        </w:rPr>
        <w:t xml:space="preserve">performance </w:t>
      </w:r>
      <w:r w:rsidR="00B53358" w:rsidRPr="005730E6">
        <w:rPr>
          <w:rFonts w:asciiTheme="majorBidi" w:hAnsiTheme="majorBidi" w:cstheme="majorBidi"/>
          <w:color w:val="000000" w:themeColor="text1"/>
          <w:sz w:val="24"/>
          <w:szCs w:val="24"/>
        </w:rPr>
        <w:fldChar w:fldCharType="begin" w:fldLock="1"/>
      </w:r>
      <w:r w:rsidR="00B53358" w:rsidRPr="005730E6">
        <w:rPr>
          <w:rFonts w:asciiTheme="majorBidi" w:hAnsiTheme="majorBidi" w:cstheme="majorBidi"/>
          <w:color w:val="000000" w:themeColor="text1"/>
          <w:sz w:val="24"/>
          <w:szCs w:val="24"/>
        </w:rPr>
        <w:instrText>ADDIN CSL_CITATION {"citationItems":[{"id":"ITEM-1","itemData":{"ISSN":"2045-2322","author":[{"dropping-particle":"","family":"Elwi","given":"Taha A","non-dropping-particle":"","parse-names":false,"suffix":""}],"container-title":"Scientific reports","id":"ITEM-1","issue":"1","issued":{"date-parts":[["2019"]]},"page":"1-14","publisher":"Nature Publishing Group","title":"Printed microwave metamaterial-antenna circuitries on nickel oxide polymerized palm fiber substrates","type":"article-journal","volume":"9"},"uris":["http://www.mendeley.com/documents/?uuid=c850a660-266a-44f4-b1f3-e5ef562d6115"]}],"mendeley":{"formattedCitation":"[25]","plainTextFormattedCitation":"[25]","previouslyFormattedCitation":"[25]"},"properties":{"noteIndex":0},"schema":"https://github.com/citation-style-language/schema/raw/master/csl-citation.json"}</w:instrText>
      </w:r>
      <w:r w:rsidR="00B53358" w:rsidRPr="005730E6">
        <w:rPr>
          <w:rFonts w:asciiTheme="majorBidi" w:hAnsiTheme="majorBidi" w:cstheme="majorBidi"/>
          <w:color w:val="000000" w:themeColor="text1"/>
          <w:sz w:val="24"/>
          <w:szCs w:val="24"/>
        </w:rPr>
        <w:fldChar w:fldCharType="separate"/>
      </w:r>
      <w:r w:rsidR="00B53358" w:rsidRPr="005730E6">
        <w:rPr>
          <w:rFonts w:asciiTheme="majorBidi" w:hAnsiTheme="majorBidi" w:cstheme="majorBidi"/>
          <w:noProof/>
          <w:color w:val="000000" w:themeColor="text1"/>
          <w:sz w:val="24"/>
          <w:szCs w:val="24"/>
        </w:rPr>
        <w:t>[2</w:t>
      </w:r>
      <w:r w:rsidR="00F324DC" w:rsidRPr="005730E6">
        <w:rPr>
          <w:rFonts w:asciiTheme="majorBidi" w:hAnsiTheme="majorBidi" w:cstheme="majorBidi"/>
          <w:noProof/>
          <w:color w:val="000000" w:themeColor="text1"/>
          <w:sz w:val="24"/>
          <w:szCs w:val="24"/>
        </w:rPr>
        <w:t>2</w:t>
      </w:r>
      <w:r w:rsidR="00B53358" w:rsidRPr="005730E6">
        <w:rPr>
          <w:rFonts w:asciiTheme="majorBidi" w:hAnsiTheme="majorBidi" w:cstheme="majorBidi"/>
          <w:noProof/>
          <w:color w:val="000000" w:themeColor="text1"/>
          <w:sz w:val="24"/>
          <w:szCs w:val="24"/>
        </w:rPr>
        <w:t>]</w:t>
      </w:r>
      <w:r w:rsidR="00B53358" w:rsidRPr="005730E6">
        <w:rPr>
          <w:rFonts w:asciiTheme="majorBidi" w:hAnsiTheme="majorBidi" w:cstheme="majorBidi"/>
          <w:color w:val="000000" w:themeColor="text1"/>
          <w:sz w:val="24"/>
          <w:szCs w:val="24"/>
        </w:rPr>
        <w:fldChar w:fldCharType="end"/>
      </w:r>
      <w:r w:rsidR="00B53358" w:rsidRPr="005730E6">
        <w:rPr>
          <w:rFonts w:asciiTheme="majorBidi" w:hAnsiTheme="majorBidi" w:cstheme="majorBidi"/>
          <w:color w:val="000000" w:themeColor="text1"/>
          <w:sz w:val="24"/>
          <w:szCs w:val="24"/>
        </w:rPr>
        <w:t>,</w:t>
      </w:r>
      <w:r w:rsidR="00B53358" w:rsidRPr="005730E6">
        <w:rPr>
          <w:rFonts w:asciiTheme="majorBidi" w:hAnsiTheme="majorBidi" w:cstheme="majorBidi"/>
          <w:color w:val="000000" w:themeColor="text1"/>
          <w:sz w:val="24"/>
          <w:szCs w:val="24"/>
        </w:rPr>
        <w:fldChar w:fldCharType="begin" w:fldLock="1"/>
      </w:r>
      <w:r w:rsidR="00B53358" w:rsidRPr="005730E6">
        <w:rPr>
          <w:rFonts w:asciiTheme="majorBidi" w:hAnsiTheme="majorBidi" w:cstheme="majorBidi"/>
          <w:color w:val="000000" w:themeColor="text1"/>
          <w:sz w:val="24"/>
          <w:szCs w:val="24"/>
        </w:rPr>
        <w:instrText>ADDIN CSL_CITATION {"citationItems":[{"id":"ITEM-1","itemData":{"ISSN":"1748-0221","author":[{"dropping-particle":"","family":"Asadpor","given":"L","non-dropping-particle":"","parse-names":false,"suffix":""},{"dropping-particle":"","family":"Ghorbani","given":"T","non-dropping-particle":"","parse-names":false,"suffix":""},{"dropping-particle":"","family":"Rezvani","given":"M","non-dropping-particle":"","parse-names":false,"suffix":""}],"container-title":"Journal of Instrumentation","id":"ITEM-1","issue":"10","issued":{"date-parts":[["2018"]]},"page":"P10003","publisher":"IOP Publishing","title":"A compact multilayer wide-band and high-gain circularly polarized antenna","type":"article-journal","volume":"13"},"uris":["http://www.mendeley.com/documents/?uuid=1367005a-7133-484b-8ddf-ce2ff069e4be"]}],"mendeley":{"formattedCitation":"[26]","plainTextFormattedCitation":"[26]","previouslyFormattedCitation":"[26]"},"properties":{"noteIndex":0},"schema":"https://github.com/citation-style-language/schema/raw/master/csl-citation.json"}</w:instrText>
      </w:r>
      <w:r w:rsidR="00B53358" w:rsidRPr="005730E6">
        <w:rPr>
          <w:rFonts w:asciiTheme="majorBidi" w:hAnsiTheme="majorBidi" w:cstheme="majorBidi"/>
          <w:color w:val="000000" w:themeColor="text1"/>
          <w:sz w:val="24"/>
          <w:szCs w:val="24"/>
        </w:rPr>
        <w:fldChar w:fldCharType="separate"/>
      </w:r>
      <w:r w:rsidR="00B53358" w:rsidRPr="005730E6">
        <w:rPr>
          <w:rFonts w:asciiTheme="majorBidi" w:hAnsiTheme="majorBidi" w:cstheme="majorBidi"/>
          <w:noProof/>
          <w:color w:val="000000" w:themeColor="text1"/>
          <w:sz w:val="24"/>
          <w:szCs w:val="24"/>
        </w:rPr>
        <w:t>[2</w:t>
      </w:r>
      <w:r w:rsidR="00F324DC" w:rsidRPr="005730E6">
        <w:rPr>
          <w:rFonts w:asciiTheme="majorBidi" w:hAnsiTheme="majorBidi" w:cstheme="majorBidi"/>
          <w:noProof/>
          <w:color w:val="000000" w:themeColor="text1"/>
          <w:sz w:val="24"/>
          <w:szCs w:val="24"/>
        </w:rPr>
        <w:t>3</w:t>
      </w:r>
      <w:r w:rsidR="00B53358" w:rsidRPr="005730E6">
        <w:rPr>
          <w:rFonts w:asciiTheme="majorBidi" w:hAnsiTheme="majorBidi" w:cstheme="majorBidi"/>
          <w:noProof/>
          <w:color w:val="000000" w:themeColor="text1"/>
          <w:sz w:val="24"/>
          <w:szCs w:val="24"/>
        </w:rPr>
        <w:t>]</w:t>
      </w:r>
      <w:r w:rsidR="00B53358" w:rsidRPr="005730E6">
        <w:rPr>
          <w:rFonts w:asciiTheme="majorBidi" w:hAnsiTheme="majorBidi" w:cstheme="majorBidi"/>
          <w:color w:val="000000" w:themeColor="text1"/>
          <w:sz w:val="24"/>
          <w:szCs w:val="24"/>
        </w:rPr>
        <w:fldChar w:fldCharType="end"/>
      </w:r>
      <w:r w:rsidR="00B53358" w:rsidRPr="005730E6">
        <w:rPr>
          <w:rFonts w:asciiTheme="majorBidi" w:hAnsiTheme="majorBidi" w:cstheme="majorBidi"/>
          <w:color w:val="000000" w:themeColor="text1"/>
          <w:sz w:val="24"/>
          <w:szCs w:val="24"/>
        </w:rPr>
        <w:t xml:space="preserve">. </w:t>
      </w:r>
      <w:r w:rsidR="00A0316C" w:rsidRPr="005730E6">
        <w:rPr>
          <w:rFonts w:asciiTheme="majorBidi" w:hAnsiTheme="majorBidi" w:cstheme="majorBidi"/>
          <w:color w:val="000000" w:themeColor="text1"/>
          <w:sz w:val="24"/>
          <w:szCs w:val="24"/>
        </w:rPr>
        <w:t xml:space="preserve">A </w:t>
      </w:r>
      <w:proofErr w:type="spellStart"/>
      <w:r w:rsidR="00817BA4" w:rsidRPr="005730E6">
        <w:rPr>
          <w:rFonts w:asciiTheme="majorBidi" w:hAnsiTheme="majorBidi" w:cstheme="majorBidi"/>
          <w:color w:val="000000" w:themeColor="text1"/>
          <w:sz w:val="24"/>
          <w:szCs w:val="24"/>
        </w:rPr>
        <w:t>m</w:t>
      </w:r>
      <w:r w:rsidR="006A5B86" w:rsidRPr="005730E6">
        <w:rPr>
          <w:rFonts w:asciiTheme="majorBidi" w:hAnsiTheme="majorBidi" w:cstheme="majorBidi"/>
          <w:color w:val="000000" w:themeColor="text1"/>
          <w:sz w:val="24"/>
          <w:szCs w:val="24"/>
        </w:rPr>
        <w:t>etasurface</w:t>
      </w:r>
      <w:proofErr w:type="spellEnd"/>
      <w:r w:rsidR="006A5B86" w:rsidRPr="005730E6">
        <w:rPr>
          <w:rFonts w:asciiTheme="majorBidi" w:hAnsiTheme="majorBidi" w:cstheme="majorBidi"/>
          <w:color w:val="000000" w:themeColor="text1"/>
          <w:sz w:val="24"/>
          <w:szCs w:val="24"/>
        </w:rPr>
        <w:t xml:space="preserve"> layer is located on the top </w:t>
      </w:r>
      <w:r w:rsidR="00823ED1" w:rsidRPr="005730E6">
        <w:rPr>
          <w:rFonts w:asciiTheme="majorBidi" w:hAnsiTheme="majorBidi" w:cstheme="majorBidi"/>
          <w:color w:val="000000" w:themeColor="text1"/>
          <w:sz w:val="24"/>
          <w:szCs w:val="24"/>
        </w:rPr>
        <w:t xml:space="preserve">of </w:t>
      </w:r>
      <w:r w:rsidR="006A5B86" w:rsidRPr="005730E6">
        <w:rPr>
          <w:rFonts w:asciiTheme="majorBidi" w:hAnsiTheme="majorBidi" w:cstheme="majorBidi"/>
          <w:color w:val="000000" w:themeColor="text1"/>
          <w:sz w:val="24"/>
          <w:szCs w:val="24"/>
        </w:rPr>
        <w:t>the patch</w:t>
      </w:r>
      <w:r w:rsidR="00A0316C" w:rsidRPr="005730E6">
        <w:rPr>
          <w:rFonts w:asciiTheme="majorBidi" w:hAnsiTheme="majorBidi" w:cstheme="majorBidi"/>
          <w:color w:val="000000" w:themeColor="text1"/>
          <w:sz w:val="24"/>
          <w:szCs w:val="24"/>
        </w:rPr>
        <w:t xml:space="preserve"> antenna with a narrow air gap between the two. </w:t>
      </w:r>
      <w:r w:rsidR="00823ED1" w:rsidRPr="005730E6">
        <w:rPr>
          <w:rFonts w:asciiTheme="majorBidi" w:hAnsiTheme="majorBidi" w:cstheme="majorBidi"/>
          <w:color w:val="000000" w:themeColor="text1"/>
          <w:sz w:val="24"/>
          <w:szCs w:val="24"/>
        </w:rPr>
        <w:t xml:space="preserve">The </w:t>
      </w:r>
      <w:r w:rsidR="00823ED1" w:rsidRPr="005730E6">
        <w:rPr>
          <w:rFonts w:asciiTheme="majorBidi" w:hAnsiTheme="majorBidi" w:cstheme="majorBidi"/>
          <w:bCs/>
          <w:color w:val="000000" w:themeColor="text1"/>
          <w:sz w:val="24"/>
          <w:szCs w:val="24"/>
        </w:rPr>
        <w:t xml:space="preserve">layer is </w:t>
      </w:r>
      <w:r w:rsidR="00495A16">
        <w:rPr>
          <w:rFonts w:asciiTheme="majorBidi" w:hAnsiTheme="majorBidi" w:cstheme="majorBidi"/>
          <w:bCs/>
          <w:color w:val="000000" w:themeColor="text1"/>
          <w:sz w:val="24"/>
          <w:szCs w:val="24"/>
        </w:rPr>
        <w:t xml:space="preserve">made of a </w:t>
      </w:r>
      <w:r w:rsidR="00823ED1" w:rsidRPr="005730E6">
        <w:rPr>
          <w:rFonts w:asciiTheme="majorBidi" w:hAnsiTheme="majorBidi" w:cstheme="majorBidi"/>
          <w:bCs/>
          <w:color w:val="000000" w:themeColor="text1"/>
          <w:sz w:val="24"/>
          <w:szCs w:val="24"/>
        </w:rPr>
        <w:t xml:space="preserve">lattice pattern </w:t>
      </w:r>
      <w:r w:rsidR="00495A16">
        <w:rPr>
          <w:rFonts w:asciiTheme="majorBidi" w:hAnsiTheme="majorBidi" w:cstheme="majorBidi"/>
          <w:bCs/>
          <w:color w:val="000000" w:themeColor="text1"/>
          <w:sz w:val="24"/>
          <w:szCs w:val="24"/>
        </w:rPr>
        <w:t xml:space="preserve">comprising </w:t>
      </w:r>
      <w:r w:rsidR="00823ED1" w:rsidRPr="005730E6">
        <w:rPr>
          <w:rFonts w:asciiTheme="majorBidi" w:hAnsiTheme="majorBidi" w:cstheme="majorBidi"/>
          <w:bCs/>
          <w:color w:val="000000" w:themeColor="text1"/>
          <w:sz w:val="24"/>
          <w:szCs w:val="24"/>
        </w:rPr>
        <w:t xml:space="preserve">5×5 </w:t>
      </w:r>
      <w:r w:rsidR="00512FA7">
        <w:rPr>
          <w:rFonts w:asciiTheme="majorBidi" w:hAnsiTheme="majorBidi" w:cstheme="majorBidi"/>
          <w:bCs/>
          <w:color w:val="000000" w:themeColor="text1"/>
          <w:sz w:val="24"/>
          <w:szCs w:val="24"/>
        </w:rPr>
        <w:t xml:space="preserve">matrix of </w:t>
      </w:r>
      <w:r w:rsidR="00B15338" w:rsidRPr="005730E6">
        <w:rPr>
          <w:rFonts w:asciiTheme="majorBidi" w:hAnsiTheme="majorBidi" w:cstheme="majorBidi"/>
          <w:bCs/>
          <w:color w:val="000000" w:themeColor="text1"/>
          <w:sz w:val="24"/>
          <w:szCs w:val="24"/>
        </w:rPr>
        <w:t>square framed rhombus</w:t>
      </w:r>
      <w:r w:rsidR="00512FA7">
        <w:rPr>
          <w:rFonts w:asciiTheme="majorBidi" w:hAnsiTheme="majorBidi" w:cstheme="majorBidi"/>
          <w:bCs/>
          <w:color w:val="000000" w:themeColor="text1"/>
          <w:sz w:val="24"/>
          <w:szCs w:val="24"/>
        </w:rPr>
        <w:t xml:space="preserve"> ring</w:t>
      </w:r>
      <w:r w:rsidR="00B15338" w:rsidRPr="005730E6">
        <w:rPr>
          <w:rFonts w:asciiTheme="majorBidi" w:hAnsiTheme="majorBidi" w:cstheme="majorBidi"/>
          <w:bCs/>
          <w:color w:val="000000" w:themeColor="text1"/>
          <w:sz w:val="24"/>
          <w:szCs w:val="24"/>
        </w:rPr>
        <w:t xml:space="preserve"> </w:t>
      </w:r>
      <w:r w:rsidR="00823ED1" w:rsidRPr="005730E6">
        <w:rPr>
          <w:rFonts w:asciiTheme="majorBidi" w:hAnsiTheme="majorBidi" w:cstheme="majorBidi"/>
          <w:bCs/>
          <w:color w:val="000000" w:themeColor="text1"/>
          <w:sz w:val="24"/>
          <w:szCs w:val="24"/>
        </w:rPr>
        <w:t>shaped unit-cell</w:t>
      </w:r>
      <w:r w:rsidR="00512FA7">
        <w:rPr>
          <w:rFonts w:asciiTheme="majorBidi" w:hAnsiTheme="majorBidi" w:cstheme="majorBidi"/>
          <w:bCs/>
          <w:color w:val="000000" w:themeColor="text1"/>
          <w:sz w:val="24"/>
          <w:szCs w:val="24"/>
        </w:rPr>
        <w:t>s</w:t>
      </w:r>
      <w:r w:rsidR="007515C4" w:rsidRPr="005730E6">
        <w:rPr>
          <w:rFonts w:asciiTheme="majorBidi" w:hAnsiTheme="majorBidi" w:cstheme="majorBidi"/>
          <w:bCs/>
          <w:color w:val="000000" w:themeColor="text1"/>
          <w:sz w:val="24"/>
          <w:szCs w:val="24"/>
        </w:rPr>
        <w:t xml:space="preserve"> where the unit-cells are </w:t>
      </w:r>
      <w:r w:rsidR="00823ED1" w:rsidRPr="005730E6">
        <w:rPr>
          <w:rFonts w:asciiTheme="majorBidi" w:hAnsiTheme="majorBidi" w:cstheme="majorBidi"/>
          <w:bCs/>
          <w:color w:val="000000" w:themeColor="text1"/>
          <w:sz w:val="24"/>
          <w:szCs w:val="24"/>
        </w:rPr>
        <w:t xml:space="preserve">interconnected by </w:t>
      </w:r>
      <w:r w:rsidR="004D6B9F">
        <w:rPr>
          <w:rFonts w:asciiTheme="majorBidi" w:hAnsiTheme="majorBidi" w:cstheme="majorBidi"/>
          <w:bCs/>
          <w:color w:val="000000" w:themeColor="text1"/>
          <w:sz w:val="24"/>
          <w:szCs w:val="24"/>
        </w:rPr>
        <w:t>PIN photodiodes</w:t>
      </w:r>
      <w:r w:rsidR="00823ED1" w:rsidRPr="005730E6">
        <w:rPr>
          <w:rFonts w:asciiTheme="majorBidi" w:hAnsiTheme="majorBidi" w:cstheme="majorBidi"/>
          <w:bCs/>
          <w:color w:val="000000" w:themeColor="text1"/>
          <w:sz w:val="24"/>
          <w:szCs w:val="24"/>
        </w:rPr>
        <w:t xml:space="preserve">. Placed </w:t>
      </w:r>
      <w:r w:rsidR="007515C4" w:rsidRPr="005730E6">
        <w:rPr>
          <w:rFonts w:asciiTheme="majorBidi" w:hAnsiTheme="majorBidi" w:cstheme="majorBidi"/>
          <w:bCs/>
          <w:color w:val="000000" w:themeColor="text1"/>
          <w:sz w:val="24"/>
          <w:szCs w:val="24"/>
        </w:rPr>
        <w:t xml:space="preserve">under </w:t>
      </w:r>
      <w:r w:rsidR="00823ED1" w:rsidRPr="005730E6">
        <w:rPr>
          <w:rFonts w:asciiTheme="majorBidi" w:hAnsiTheme="majorBidi" w:cstheme="majorBidi"/>
          <w:bCs/>
          <w:color w:val="000000" w:themeColor="text1"/>
          <w:sz w:val="24"/>
          <w:szCs w:val="24"/>
        </w:rPr>
        <w:t xml:space="preserve">the patch antenna is a </w:t>
      </w:r>
      <w:r w:rsidR="00512FA7">
        <w:rPr>
          <w:rFonts w:asciiTheme="majorBidi" w:hAnsiTheme="majorBidi" w:cstheme="majorBidi"/>
          <w:bCs/>
          <w:color w:val="000000" w:themeColor="text1"/>
          <w:sz w:val="24"/>
          <w:szCs w:val="24"/>
        </w:rPr>
        <w:t xml:space="preserve">conductive </w:t>
      </w:r>
      <w:r w:rsidR="00823ED1" w:rsidRPr="005730E6">
        <w:rPr>
          <w:rFonts w:asciiTheme="majorBidi" w:hAnsiTheme="majorBidi" w:cstheme="majorBidi"/>
          <w:bCs/>
          <w:color w:val="000000" w:themeColor="text1"/>
          <w:sz w:val="24"/>
          <w:szCs w:val="24"/>
        </w:rPr>
        <w:t xml:space="preserve">reflector to block backside </w:t>
      </w:r>
      <w:r w:rsidR="007515C4" w:rsidRPr="005730E6">
        <w:rPr>
          <w:rFonts w:asciiTheme="majorBidi" w:hAnsiTheme="majorBidi" w:cstheme="majorBidi"/>
          <w:bCs/>
          <w:color w:val="000000" w:themeColor="text1"/>
          <w:sz w:val="24"/>
          <w:szCs w:val="24"/>
        </w:rPr>
        <w:t xml:space="preserve">radiation from the patch </w:t>
      </w:r>
      <w:r w:rsidR="00823ED1" w:rsidRPr="005730E6">
        <w:rPr>
          <w:rFonts w:asciiTheme="majorBidi" w:hAnsiTheme="majorBidi" w:cstheme="majorBidi"/>
          <w:bCs/>
          <w:color w:val="000000" w:themeColor="text1"/>
          <w:sz w:val="24"/>
          <w:szCs w:val="24"/>
        </w:rPr>
        <w:t>antenna.</w:t>
      </w:r>
      <w:r w:rsidR="007515C4" w:rsidRPr="005730E6">
        <w:rPr>
          <w:rFonts w:asciiTheme="majorBidi" w:hAnsiTheme="majorBidi" w:cstheme="majorBidi"/>
          <w:bCs/>
          <w:color w:val="000000" w:themeColor="text1"/>
          <w:sz w:val="24"/>
          <w:szCs w:val="24"/>
        </w:rPr>
        <w:t xml:space="preserve"> </w:t>
      </w:r>
      <w:r w:rsidR="007515C4" w:rsidRPr="005730E6">
        <w:rPr>
          <w:rFonts w:asciiTheme="majorBidi" w:hAnsiTheme="majorBidi" w:cstheme="majorBidi"/>
          <w:color w:val="000000" w:themeColor="text1"/>
          <w:sz w:val="24"/>
          <w:szCs w:val="24"/>
        </w:rPr>
        <w:t>The antenna patch structure is printed on an FR4 substrate of 1.6</w:t>
      </w:r>
      <w:r w:rsidR="00512FA7">
        <w:rPr>
          <w:rFonts w:asciiTheme="majorBidi" w:hAnsiTheme="majorBidi" w:cstheme="majorBidi"/>
          <w:color w:val="000000" w:themeColor="text1"/>
          <w:sz w:val="24"/>
          <w:szCs w:val="24"/>
        </w:rPr>
        <w:t xml:space="preserve"> </w:t>
      </w:r>
      <w:r w:rsidR="007515C4" w:rsidRPr="005730E6">
        <w:rPr>
          <w:rFonts w:asciiTheme="majorBidi" w:hAnsiTheme="majorBidi" w:cstheme="majorBidi"/>
          <w:color w:val="000000" w:themeColor="text1"/>
          <w:sz w:val="24"/>
          <w:szCs w:val="24"/>
        </w:rPr>
        <w:t xml:space="preserve">mm thickness. </w:t>
      </w:r>
      <w:r w:rsidR="006360EB" w:rsidRPr="005730E6">
        <w:rPr>
          <w:rFonts w:asciiTheme="majorBidi" w:hAnsiTheme="majorBidi" w:cstheme="majorBidi"/>
          <w:color w:val="000000" w:themeColor="text1"/>
          <w:sz w:val="24"/>
          <w:szCs w:val="24"/>
        </w:rPr>
        <w:t xml:space="preserve">The gap between the patch and the reflection layer </w:t>
      </w:r>
      <w:r w:rsidR="00A83102" w:rsidRPr="005730E6">
        <w:rPr>
          <w:rFonts w:asciiTheme="majorBidi" w:hAnsiTheme="majorBidi" w:cstheme="majorBidi"/>
          <w:color w:val="000000" w:themeColor="text1"/>
          <w:sz w:val="24"/>
          <w:szCs w:val="24"/>
        </w:rPr>
        <w:t xml:space="preserve">is made </w:t>
      </w:r>
      <w:r w:rsidR="006360EB" w:rsidRPr="005730E6">
        <w:rPr>
          <w:rFonts w:asciiTheme="majorBidi" w:hAnsiTheme="majorBidi" w:cstheme="majorBidi"/>
          <w:color w:val="000000" w:themeColor="text1"/>
          <w:sz w:val="24"/>
          <w:szCs w:val="24"/>
        </w:rPr>
        <w:t>to avoid total internal reflection at the critical angle of wave incidence [2</w:t>
      </w:r>
      <w:r w:rsidR="00F324DC" w:rsidRPr="005730E6">
        <w:rPr>
          <w:rFonts w:asciiTheme="majorBidi" w:hAnsiTheme="majorBidi" w:cstheme="majorBidi"/>
          <w:color w:val="000000" w:themeColor="text1"/>
          <w:sz w:val="24"/>
          <w:szCs w:val="24"/>
        </w:rPr>
        <w:t>4</w:t>
      </w:r>
      <w:r w:rsidR="006360EB" w:rsidRPr="005730E6">
        <w:rPr>
          <w:rFonts w:asciiTheme="majorBidi" w:hAnsiTheme="majorBidi" w:cstheme="majorBidi"/>
          <w:color w:val="000000" w:themeColor="text1"/>
          <w:sz w:val="24"/>
          <w:szCs w:val="24"/>
        </w:rPr>
        <w:t>].</w:t>
      </w:r>
      <w:r w:rsidR="00A83102" w:rsidRPr="005730E6">
        <w:rPr>
          <w:rFonts w:asciiTheme="majorBidi" w:hAnsiTheme="majorBidi" w:cstheme="majorBidi"/>
          <w:color w:val="000000" w:themeColor="text1"/>
          <w:sz w:val="24"/>
          <w:szCs w:val="24"/>
        </w:rPr>
        <w:t xml:space="preserve"> The </w:t>
      </w:r>
      <w:r w:rsidR="00F773E6" w:rsidRPr="005730E6">
        <w:rPr>
          <w:rFonts w:asciiTheme="majorBidi" w:hAnsiTheme="majorBidi" w:cstheme="majorBidi"/>
          <w:color w:val="000000" w:themeColor="text1"/>
          <w:sz w:val="24"/>
          <w:szCs w:val="24"/>
        </w:rPr>
        <w:t xml:space="preserve">patch antenna </w:t>
      </w:r>
      <w:r w:rsidR="00A83102" w:rsidRPr="005730E6">
        <w:rPr>
          <w:rFonts w:asciiTheme="majorBidi" w:hAnsiTheme="majorBidi" w:cstheme="majorBidi"/>
          <w:color w:val="000000" w:themeColor="text1"/>
          <w:sz w:val="24"/>
          <w:szCs w:val="24"/>
        </w:rPr>
        <w:t xml:space="preserve">is excited through a </w:t>
      </w:r>
      <w:r w:rsidR="00F773E6" w:rsidRPr="005730E6">
        <w:rPr>
          <w:rFonts w:asciiTheme="majorBidi" w:hAnsiTheme="majorBidi" w:cstheme="majorBidi"/>
          <w:color w:val="000000" w:themeColor="text1"/>
          <w:sz w:val="24"/>
          <w:szCs w:val="24"/>
        </w:rPr>
        <w:t>50 Ω microstrip line</w:t>
      </w:r>
      <w:r w:rsidR="00A83102" w:rsidRPr="005730E6">
        <w:rPr>
          <w:rFonts w:asciiTheme="majorBidi" w:hAnsiTheme="majorBidi" w:cstheme="majorBidi"/>
          <w:color w:val="000000" w:themeColor="text1"/>
          <w:sz w:val="24"/>
          <w:szCs w:val="24"/>
        </w:rPr>
        <w:t xml:space="preserve">. </w:t>
      </w:r>
      <w:r w:rsidR="00B53358" w:rsidRPr="005730E6">
        <w:rPr>
          <w:rFonts w:asciiTheme="majorBidi" w:hAnsiTheme="majorBidi" w:cstheme="majorBidi"/>
          <w:color w:val="000000" w:themeColor="text1"/>
          <w:sz w:val="24"/>
          <w:szCs w:val="24"/>
        </w:rPr>
        <w:t xml:space="preserve">The dimensions of the proposed antenna are </w:t>
      </w:r>
      <w:bookmarkStart w:id="9" w:name="_Hlk74770987"/>
      <w:r w:rsidR="00F773E6" w:rsidRPr="005730E6">
        <w:rPr>
          <w:rFonts w:asciiTheme="majorBidi" w:hAnsiTheme="majorBidi" w:cstheme="majorBidi"/>
          <w:color w:val="000000" w:themeColor="text1"/>
          <w:sz w:val="24"/>
          <w:szCs w:val="24"/>
        </w:rPr>
        <w:t>1</w:t>
      </w:r>
      <w:r w:rsidR="00D572EA" w:rsidRPr="005730E6">
        <w:rPr>
          <w:rFonts w:asciiTheme="majorBidi" w:hAnsiTheme="majorBidi" w:cstheme="majorBidi"/>
          <w:color w:val="000000" w:themeColor="text1"/>
          <w:sz w:val="24"/>
          <w:szCs w:val="24"/>
        </w:rPr>
        <w:t>73</w:t>
      </w:r>
      <w:r w:rsidR="00F773E6" w:rsidRPr="005730E6">
        <w:rPr>
          <w:rFonts w:asciiTheme="majorBidi" w:hAnsiTheme="majorBidi" w:cstheme="majorBidi"/>
          <w:color w:val="000000" w:themeColor="text1"/>
          <w:sz w:val="24"/>
          <w:szCs w:val="24"/>
        </w:rPr>
        <w:t>×1</w:t>
      </w:r>
      <w:r w:rsidR="00D572EA" w:rsidRPr="005730E6">
        <w:rPr>
          <w:rFonts w:asciiTheme="majorBidi" w:hAnsiTheme="majorBidi" w:cstheme="majorBidi"/>
          <w:color w:val="000000" w:themeColor="text1"/>
          <w:sz w:val="24"/>
          <w:szCs w:val="24"/>
        </w:rPr>
        <w:t>73</w:t>
      </w:r>
      <w:r w:rsidR="00F773E6" w:rsidRPr="005730E6">
        <w:rPr>
          <w:rFonts w:asciiTheme="majorBidi" w:hAnsiTheme="majorBidi" w:cstheme="majorBidi"/>
          <w:color w:val="000000" w:themeColor="text1"/>
          <w:sz w:val="24"/>
          <w:szCs w:val="24"/>
        </w:rPr>
        <w:t>×5</w:t>
      </w:r>
      <w:r w:rsidR="006D1CE4" w:rsidRPr="005730E6">
        <w:rPr>
          <w:rFonts w:asciiTheme="majorBidi" w:hAnsiTheme="majorBidi" w:cstheme="majorBidi"/>
          <w:color w:val="000000" w:themeColor="text1"/>
          <w:sz w:val="24"/>
          <w:szCs w:val="24"/>
        </w:rPr>
        <w:t>6.6</w:t>
      </w:r>
      <w:r w:rsidR="00B53358" w:rsidRPr="005730E6">
        <w:rPr>
          <w:rFonts w:asciiTheme="majorBidi" w:hAnsiTheme="majorBidi" w:cstheme="majorBidi"/>
          <w:color w:val="000000" w:themeColor="text1"/>
          <w:sz w:val="24"/>
          <w:szCs w:val="24"/>
        </w:rPr>
        <w:t xml:space="preserve"> </w:t>
      </w:r>
      <w:r w:rsidR="00F773E6" w:rsidRPr="005730E6">
        <w:rPr>
          <w:rFonts w:asciiTheme="majorBidi" w:hAnsiTheme="majorBidi" w:cstheme="majorBidi"/>
          <w:color w:val="000000" w:themeColor="text1"/>
          <w:sz w:val="24"/>
          <w:szCs w:val="24"/>
        </w:rPr>
        <w:t>mm</w:t>
      </w:r>
      <w:r w:rsidR="00F773E6" w:rsidRPr="005730E6">
        <w:rPr>
          <w:rFonts w:asciiTheme="majorBidi" w:hAnsiTheme="majorBidi" w:cstheme="majorBidi"/>
          <w:color w:val="000000" w:themeColor="text1"/>
          <w:sz w:val="24"/>
          <w:szCs w:val="24"/>
          <w:vertAlign w:val="superscript"/>
        </w:rPr>
        <w:t>3</w:t>
      </w:r>
      <w:bookmarkEnd w:id="9"/>
      <w:r w:rsidR="00F773E6" w:rsidRPr="005730E6">
        <w:rPr>
          <w:rFonts w:asciiTheme="majorBidi" w:hAnsiTheme="majorBidi" w:cstheme="majorBidi"/>
          <w:color w:val="000000" w:themeColor="text1"/>
          <w:sz w:val="24"/>
          <w:szCs w:val="24"/>
        </w:rPr>
        <w:t xml:space="preserve">. </w:t>
      </w:r>
      <w:r w:rsidR="00B53358" w:rsidRPr="005730E6">
        <w:rPr>
          <w:rFonts w:asciiTheme="majorBidi" w:hAnsiTheme="majorBidi" w:cstheme="majorBidi"/>
          <w:color w:val="000000" w:themeColor="text1"/>
          <w:sz w:val="24"/>
          <w:szCs w:val="24"/>
        </w:rPr>
        <w:t xml:space="preserve">Other </w:t>
      </w:r>
      <w:r w:rsidR="006A5B86" w:rsidRPr="005730E6">
        <w:rPr>
          <w:rFonts w:asciiTheme="majorBidi" w:hAnsiTheme="majorBidi" w:cstheme="majorBidi"/>
          <w:color w:val="000000" w:themeColor="text1"/>
          <w:sz w:val="24"/>
          <w:szCs w:val="24"/>
        </w:rPr>
        <w:t xml:space="preserve">geometrical </w:t>
      </w:r>
      <w:r w:rsidR="00002EF2" w:rsidRPr="005730E6">
        <w:rPr>
          <w:rFonts w:asciiTheme="majorBidi" w:hAnsiTheme="majorBidi" w:cstheme="majorBidi"/>
          <w:color w:val="000000" w:themeColor="text1"/>
          <w:sz w:val="24"/>
          <w:szCs w:val="24"/>
        </w:rPr>
        <w:t>details</w:t>
      </w:r>
      <w:r w:rsidR="006A5B86" w:rsidRPr="005730E6">
        <w:rPr>
          <w:rFonts w:asciiTheme="majorBidi" w:hAnsiTheme="majorBidi" w:cstheme="majorBidi"/>
          <w:color w:val="000000" w:themeColor="text1"/>
          <w:sz w:val="24"/>
          <w:szCs w:val="24"/>
        </w:rPr>
        <w:t xml:space="preserve"> are listed in Table</w:t>
      </w:r>
      <w:r w:rsidR="00002EF2" w:rsidRPr="005730E6">
        <w:rPr>
          <w:rFonts w:asciiTheme="majorBidi" w:hAnsiTheme="majorBidi" w:cstheme="majorBidi"/>
          <w:color w:val="000000" w:themeColor="text1"/>
          <w:sz w:val="24"/>
          <w:szCs w:val="24"/>
        </w:rPr>
        <w:t xml:space="preserve"> </w:t>
      </w:r>
      <w:r w:rsidR="000D2B0B" w:rsidRPr="005730E6">
        <w:rPr>
          <w:rFonts w:asciiTheme="majorBidi" w:hAnsiTheme="majorBidi" w:cstheme="majorBidi"/>
          <w:color w:val="000000" w:themeColor="text1"/>
          <w:sz w:val="24"/>
          <w:szCs w:val="24"/>
        </w:rPr>
        <w:t>1</w:t>
      </w:r>
      <w:r w:rsidR="00B53358" w:rsidRPr="005730E6">
        <w:rPr>
          <w:rFonts w:asciiTheme="majorBidi" w:hAnsiTheme="majorBidi" w:cstheme="majorBidi"/>
          <w:color w:val="000000" w:themeColor="text1"/>
          <w:sz w:val="24"/>
          <w:szCs w:val="24"/>
        </w:rPr>
        <w:t xml:space="preserve">. </w:t>
      </w:r>
    </w:p>
    <w:p w14:paraId="415EF846" w14:textId="77777777" w:rsidR="00B53358" w:rsidRDefault="00B53358" w:rsidP="00BD7129">
      <w:pPr>
        <w:spacing w:after="0" w:line="276" w:lineRule="auto"/>
        <w:ind w:firstLine="567"/>
        <w:contextualSpacing/>
        <w:jc w:val="both"/>
        <w:rPr>
          <w:rFonts w:asciiTheme="majorBidi" w:hAnsiTheme="majorBidi" w:cstheme="majorBidi"/>
          <w:sz w:val="24"/>
          <w:szCs w:val="24"/>
        </w:rPr>
      </w:pPr>
    </w:p>
    <w:tbl>
      <w:tblPr>
        <w:tblStyle w:val="Tablaconcuadrcula"/>
        <w:tblW w:w="11625"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8"/>
        <w:gridCol w:w="5387"/>
      </w:tblGrid>
      <w:tr w:rsidR="004D716D" w14:paraId="6DB75AE5" w14:textId="77777777" w:rsidTr="00B325CE">
        <w:trPr>
          <w:trHeight w:val="3659"/>
        </w:trPr>
        <w:tc>
          <w:tcPr>
            <w:tcW w:w="6238" w:type="dxa"/>
          </w:tcPr>
          <w:p w14:paraId="3F67C120" w14:textId="77777777" w:rsidR="005954BA" w:rsidRDefault="00BD7129" w:rsidP="00BD7129">
            <w:pPr>
              <w:spacing w:line="276" w:lineRule="auto"/>
              <w:contextualSpacing/>
              <w:jc w:val="both"/>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5D4983E3" wp14:editId="1356B4C3">
                  <wp:extent cx="3665107" cy="22244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9" cstate="screen">
                            <a:extLst>
                              <a:ext uri="{28A0092B-C50C-407E-A947-70E740481C1C}">
                                <a14:useLocalDpi xmlns:a14="http://schemas.microsoft.com/office/drawing/2010/main"/>
                              </a:ext>
                            </a:extLst>
                          </a:blip>
                          <a:srcRect t="2910" b="-1"/>
                          <a:stretch/>
                        </pic:blipFill>
                        <pic:spPr bwMode="auto">
                          <a:xfrm>
                            <a:off x="0" y="0"/>
                            <a:ext cx="3785259" cy="2297327"/>
                          </a:xfrm>
                          <a:prstGeom prst="rect">
                            <a:avLst/>
                          </a:prstGeom>
                          <a:ln>
                            <a:noFill/>
                          </a:ln>
                          <a:extLst>
                            <a:ext uri="{53640926-AAD7-44D8-BBD7-CCE9431645EC}">
                              <a14:shadowObscured xmlns:a14="http://schemas.microsoft.com/office/drawing/2010/main"/>
                            </a:ext>
                          </a:extLst>
                        </pic:spPr>
                      </pic:pic>
                    </a:graphicData>
                  </a:graphic>
                </wp:inline>
              </w:drawing>
            </w:r>
          </w:p>
        </w:tc>
        <w:tc>
          <w:tcPr>
            <w:tcW w:w="5387" w:type="dxa"/>
          </w:tcPr>
          <w:p w14:paraId="0A68B368" w14:textId="77777777" w:rsidR="005954BA" w:rsidRDefault="00BD7129" w:rsidP="004D716D">
            <w:pPr>
              <w:spacing w:line="276" w:lineRule="auto"/>
              <w:ind w:left="333" w:firstLine="284"/>
              <w:contextualSpacing/>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33B84988" wp14:editId="769E55E9">
                  <wp:extent cx="2340000" cy="225154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extLst>
                              <a:ext uri="{28A0092B-C50C-407E-A947-70E740481C1C}">
                                <a14:useLocalDpi xmlns:a14="http://schemas.microsoft.com/office/drawing/2010/main"/>
                              </a:ext>
                            </a:extLst>
                          </a:blip>
                          <a:stretch>
                            <a:fillRect/>
                          </a:stretch>
                        </pic:blipFill>
                        <pic:spPr>
                          <a:xfrm>
                            <a:off x="0" y="0"/>
                            <a:ext cx="2340000" cy="2251547"/>
                          </a:xfrm>
                          <a:prstGeom prst="rect">
                            <a:avLst/>
                          </a:prstGeom>
                        </pic:spPr>
                      </pic:pic>
                    </a:graphicData>
                  </a:graphic>
                </wp:inline>
              </w:drawing>
            </w:r>
          </w:p>
        </w:tc>
      </w:tr>
      <w:tr w:rsidR="004D716D" w14:paraId="2750072C" w14:textId="77777777" w:rsidTr="00B325CE">
        <w:trPr>
          <w:trHeight w:val="190"/>
        </w:trPr>
        <w:tc>
          <w:tcPr>
            <w:tcW w:w="11625" w:type="dxa"/>
            <w:gridSpan w:val="2"/>
          </w:tcPr>
          <w:p w14:paraId="2E26F349" w14:textId="77777777" w:rsidR="006E5DC1" w:rsidRPr="008A3FEF" w:rsidRDefault="006E5DC1" w:rsidP="006E5DC1">
            <w:pPr>
              <w:spacing w:line="276" w:lineRule="auto"/>
              <w:contextualSpacing/>
              <w:jc w:val="center"/>
              <w:rPr>
                <w:rFonts w:asciiTheme="majorBidi" w:hAnsiTheme="majorBidi" w:cstheme="majorBidi"/>
                <w:sz w:val="20"/>
                <w:szCs w:val="20"/>
              </w:rPr>
            </w:pPr>
            <w:r w:rsidRPr="008A3FEF">
              <w:rPr>
                <w:rFonts w:asciiTheme="majorBidi" w:hAnsiTheme="majorBidi" w:cstheme="majorBidi"/>
                <w:sz w:val="20"/>
                <w:szCs w:val="20"/>
              </w:rPr>
              <w:t>(a)</w:t>
            </w:r>
          </w:p>
        </w:tc>
      </w:tr>
      <w:tr w:rsidR="004D716D" w14:paraId="0285653A" w14:textId="77777777" w:rsidTr="00B325CE">
        <w:tc>
          <w:tcPr>
            <w:tcW w:w="6238" w:type="dxa"/>
          </w:tcPr>
          <w:p w14:paraId="442FD9AF" w14:textId="77777777" w:rsidR="005954BA" w:rsidRPr="008A3FEF" w:rsidRDefault="006765F4" w:rsidP="00947E14">
            <w:pPr>
              <w:spacing w:line="276" w:lineRule="auto"/>
              <w:ind w:left="-102"/>
              <w:contextualSpacing/>
              <w:jc w:val="center"/>
              <w:rPr>
                <w:rFonts w:asciiTheme="majorBidi" w:hAnsiTheme="majorBidi" w:cstheme="majorBidi"/>
                <w:sz w:val="24"/>
                <w:szCs w:val="24"/>
              </w:rPr>
            </w:pPr>
            <w:r w:rsidRPr="008A3FEF">
              <w:rPr>
                <w:rFonts w:asciiTheme="majorBidi" w:hAnsiTheme="majorBidi" w:cstheme="majorBidi"/>
                <w:noProof/>
                <w:sz w:val="24"/>
                <w:szCs w:val="24"/>
              </w:rPr>
              <w:drawing>
                <wp:inline distT="0" distB="0" distL="0" distR="0" wp14:anchorId="04812E13" wp14:editId="35D0E49B">
                  <wp:extent cx="3240000" cy="228736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1" cstate="print">
                            <a:extLst>
                              <a:ext uri="{28A0092B-C50C-407E-A947-70E740481C1C}">
                                <a14:useLocalDpi xmlns:a14="http://schemas.microsoft.com/office/drawing/2010/main"/>
                              </a:ext>
                            </a:extLst>
                          </a:blip>
                          <a:srcRect b="3576"/>
                          <a:stretch/>
                        </pic:blipFill>
                        <pic:spPr bwMode="auto">
                          <a:xfrm>
                            <a:off x="0" y="0"/>
                            <a:ext cx="3240000" cy="2287361"/>
                          </a:xfrm>
                          <a:prstGeom prst="rect">
                            <a:avLst/>
                          </a:prstGeom>
                          <a:ln>
                            <a:noFill/>
                          </a:ln>
                          <a:extLst>
                            <a:ext uri="{53640926-AAD7-44D8-BBD7-CCE9431645EC}">
                              <a14:shadowObscured xmlns:a14="http://schemas.microsoft.com/office/drawing/2010/main"/>
                            </a:ext>
                          </a:extLst>
                        </pic:spPr>
                      </pic:pic>
                    </a:graphicData>
                  </a:graphic>
                </wp:inline>
              </w:drawing>
            </w:r>
          </w:p>
        </w:tc>
        <w:tc>
          <w:tcPr>
            <w:tcW w:w="5387" w:type="dxa"/>
          </w:tcPr>
          <w:p w14:paraId="7ABED8FA" w14:textId="77777777" w:rsidR="00B325CE" w:rsidRPr="008A3FEF" w:rsidRDefault="00B325CE" w:rsidP="00947E14">
            <w:pPr>
              <w:spacing w:line="276" w:lineRule="auto"/>
              <w:contextualSpacing/>
              <w:rPr>
                <w:rFonts w:asciiTheme="majorBidi" w:hAnsiTheme="majorBidi" w:cstheme="majorBidi"/>
                <w:noProof/>
                <w:sz w:val="24"/>
                <w:szCs w:val="24"/>
              </w:rPr>
            </w:pPr>
          </w:p>
          <w:p w14:paraId="0696D6D3" w14:textId="77777777" w:rsidR="00B325CE" w:rsidRPr="008A3FEF" w:rsidRDefault="00B325CE" w:rsidP="00947E14">
            <w:pPr>
              <w:spacing w:line="276" w:lineRule="auto"/>
              <w:contextualSpacing/>
              <w:rPr>
                <w:rFonts w:asciiTheme="majorBidi" w:hAnsiTheme="majorBidi" w:cstheme="majorBidi"/>
                <w:noProof/>
                <w:sz w:val="24"/>
                <w:szCs w:val="24"/>
              </w:rPr>
            </w:pPr>
          </w:p>
          <w:p w14:paraId="63BC149F" w14:textId="77777777" w:rsidR="005954BA" w:rsidRPr="008A3FEF" w:rsidRDefault="00B325CE" w:rsidP="006765F4">
            <w:pPr>
              <w:spacing w:line="276" w:lineRule="auto"/>
              <w:contextualSpacing/>
              <w:jc w:val="center"/>
              <w:rPr>
                <w:rFonts w:asciiTheme="majorBidi" w:hAnsiTheme="majorBidi" w:cstheme="majorBidi"/>
                <w:noProof/>
                <w:sz w:val="24"/>
                <w:szCs w:val="24"/>
              </w:rPr>
            </w:pPr>
            <w:r w:rsidRPr="008A3FEF">
              <w:rPr>
                <w:rFonts w:asciiTheme="majorBidi" w:hAnsiTheme="majorBidi" w:cstheme="majorBidi"/>
                <w:noProof/>
                <w:sz w:val="24"/>
                <w:szCs w:val="24"/>
              </w:rPr>
              <w:t xml:space="preserve">     </w:t>
            </w:r>
            <w:r w:rsidR="005C0768" w:rsidRPr="008A3FEF">
              <w:rPr>
                <w:rFonts w:asciiTheme="majorBidi" w:hAnsiTheme="majorBidi" w:cstheme="majorBidi"/>
                <w:noProof/>
                <w:sz w:val="24"/>
                <w:szCs w:val="24"/>
              </w:rPr>
              <w:drawing>
                <wp:inline distT="0" distB="0" distL="0" distR="0" wp14:anchorId="765452C8" wp14:editId="3457659E">
                  <wp:extent cx="2592000" cy="183459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2" cstate="print">
                            <a:extLst>
                              <a:ext uri="{28A0092B-C50C-407E-A947-70E740481C1C}">
                                <a14:useLocalDpi xmlns:a14="http://schemas.microsoft.com/office/drawing/2010/main"/>
                              </a:ext>
                            </a:extLst>
                          </a:blip>
                          <a:stretch>
                            <a:fillRect/>
                          </a:stretch>
                        </pic:blipFill>
                        <pic:spPr>
                          <a:xfrm>
                            <a:off x="0" y="0"/>
                            <a:ext cx="2592000" cy="1834591"/>
                          </a:xfrm>
                          <a:prstGeom prst="rect">
                            <a:avLst/>
                          </a:prstGeom>
                        </pic:spPr>
                      </pic:pic>
                    </a:graphicData>
                  </a:graphic>
                </wp:inline>
              </w:drawing>
            </w:r>
          </w:p>
          <w:p w14:paraId="41700BE7" w14:textId="77777777" w:rsidR="006765F4" w:rsidRPr="008A3FEF" w:rsidRDefault="005C0768" w:rsidP="006765F4">
            <w:pPr>
              <w:rPr>
                <w:rFonts w:asciiTheme="majorBidi" w:hAnsiTheme="majorBidi" w:cstheme="majorBidi"/>
                <w:sz w:val="24"/>
                <w:szCs w:val="24"/>
              </w:rPr>
            </w:pPr>
            <w:r w:rsidRPr="008A3FEF">
              <w:rPr>
                <w:rFonts w:asciiTheme="majorBidi" w:hAnsiTheme="majorBidi" w:cstheme="majorBidi"/>
                <w:sz w:val="24"/>
                <w:szCs w:val="24"/>
              </w:rPr>
              <w:t xml:space="preserve"> </w:t>
            </w:r>
          </w:p>
        </w:tc>
      </w:tr>
      <w:tr w:rsidR="00947E14" w14:paraId="71AD3AC7" w14:textId="77777777" w:rsidTr="00B325CE">
        <w:tc>
          <w:tcPr>
            <w:tcW w:w="11625" w:type="dxa"/>
            <w:gridSpan w:val="2"/>
          </w:tcPr>
          <w:p w14:paraId="52892069" w14:textId="77777777" w:rsidR="00947E14" w:rsidRPr="008A3FEF" w:rsidRDefault="00947E14" w:rsidP="00947E14">
            <w:pPr>
              <w:spacing w:line="276" w:lineRule="auto"/>
              <w:contextualSpacing/>
              <w:jc w:val="center"/>
              <w:rPr>
                <w:rFonts w:asciiTheme="majorBidi" w:hAnsiTheme="majorBidi" w:cstheme="majorBidi"/>
                <w:sz w:val="20"/>
                <w:szCs w:val="20"/>
              </w:rPr>
            </w:pPr>
            <w:r w:rsidRPr="008A3FEF">
              <w:rPr>
                <w:rFonts w:asciiTheme="majorBidi" w:hAnsiTheme="majorBidi" w:cstheme="majorBidi"/>
                <w:sz w:val="20"/>
                <w:szCs w:val="20"/>
              </w:rPr>
              <w:t>(b)</w:t>
            </w:r>
          </w:p>
        </w:tc>
      </w:tr>
      <w:tr w:rsidR="004D716D" w14:paraId="0B634FCD" w14:textId="77777777" w:rsidTr="00B325CE">
        <w:tc>
          <w:tcPr>
            <w:tcW w:w="6238" w:type="dxa"/>
          </w:tcPr>
          <w:p w14:paraId="1DB4E4F3" w14:textId="77777777" w:rsidR="005C0768" w:rsidRPr="008A3FEF" w:rsidRDefault="005C0768" w:rsidP="005C0768">
            <w:pPr>
              <w:tabs>
                <w:tab w:val="center" w:pos="3011"/>
              </w:tabs>
              <w:spacing w:line="276" w:lineRule="auto"/>
              <w:contextualSpacing/>
              <w:rPr>
                <w:rFonts w:asciiTheme="majorBidi" w:hAnsiTheme="majorBidi" w:cstheme="majorBidi"/>
                <w:sz w:val="24"/>
                <w:szCs w:val="24"/>
              </w:rPr>
            </w:pPr>
          </w:p>
          <w:p w14:paraId="3FBFED1C" w14:textId="77777777" w:rsidR="005954BA" w:rsidRPr="008A3FEF" w:rsidRDefault="005C0768" w:rsidP="005C0768">
            <w:pPr>
              <w:tabs>
                <w:tab w:val="center" w:pos="3011"/>
              </w:tabs>
              <w:spacing w:line="276" w:lineRule="auto"/>
              <w:contextualSpacing/>
              <w:rPr>
                <w:rFonts w:asciiTheme="majorBidi" w:hAnsiTheme="majorBidi" w:cstheme="majorBidi"/>
                <w:sz w:val="24"/>
                <w:szCs w:val="24"/>
              </w:rPr>
            </w:pPr>
            <w:r w:rsidRPr="008A3FEF">
              <w:rPr>
                <w:rFonts w:asciiTheme="majorBidi" w:hAnsiTheme="majorBidi" w:cstheme="majorBidi"/>
                <w:sz w:val="24"/>
                <w:szCs w:val="24"/>
              </w:rPr>
              <w:tab/>
            </w:r>
            <w:r w:rsidR="000423C6" w:rsidRPr="008A3FEF">
              <w:rPr>
                <w:rFonts w:asciiTheme="majorBidi" w:hAnsiTheme="majorBidi" w:cstheme="majorBidi"/>
                <w:noProof/>
                <w:sz w:val="24"/>
                <w:szCs w:val="24"/>
              </w:rPr>
              <w:drawing>
                <wp:inline distT="0" distB="0" distL="0" distR="0" wp14:anchorId="3038D09A" wp14:editId="0F5A29A2">
                  <wp:extent cx="3600000" cy="2412069"/>
                  <wp:effectExtent l="0" t="0" r="63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 cstate="print">
                            <a:extLst>
                              <a:ext uri="{28A0092B-C50C-407E-A947-70E740481C1C}">
                                <a14:useLocalDpi xmlns:a14="http://schemas.microsoft.com/office/drawing/2010/main"/>
                              </a:ext>
                            </a:extLst>
                          </a:blip>
                          <a:stretch>
                            <a:fillRect/>
                          </a:stretch>
                        </pic:blipFill>
                        <pic:spPr>
                          <a:xfrm>
                            <a:off x="0" y="0"/>
                            <a:ext cx="3600000" cy="2412069"/>
                          </a:xfrm>
                          <a:prstGeom prst="rect">
                            <a:avLst/>
                          </a:prstGeom>
                        </pic:spPr>
                      </pic:pic>
                    </a:graphicData>
                  </a:graphic>
                </wp:inline>
              </w:drawing>
            </w:r>
          </w:p>
        </w:tc>
        <w:tc>
          <w:tcPr>
            <w:tcW w:w="5387" w:type="dxa"/>
          </w:tcPr>
          <w:p w14:paraId="40F812CE" w14:textId="77777777" w:rsidR="005C0768" w:rsidRPr="008A3FEF" w:rsidRDefault="005C0768" w:rsidP="000423C6">
            <w:pPr>
              <w:spacing w:line="276" w:lineRule="auto"/>
              <w:ind w:firstLine="177"/>
              <w:contextualSpacing/>
              <w:jc w:val="center"/>
              <w:rPr>
                <w:rFonts w:asciiTheme="majorBidi" w:hAnsiTheme="majorBidi" w:cstheme="majorBidi"/>
                <w:sz w:val="24"/>
                <w:szCs w:val="24"/>
              </w:rPr>
            </w:pPr>
          </w:p>
          <w:p w14:paraId="07F63531" w14:textId="77777777" w:rsidR="005954BA" w:rsidRPr="008A3FEF" w:rsidRDefault="000423C6" w:rsidP="000423C6">
            <w:pPr>
              <w:spacing w:line="276" w:lineRule="auto"/>
              <w:ind w:firstLine="177"/>
              <w:contextualSpacing/>
              <w:jc w:val="center"/>
              <w:rPr>
                <w:rFonts w:asciiTheme="majorBidi" w:hAnsiTheme="majorBidi" w:cstheme="majorBidi"/>
                <w:sz w:val="24"/>
                <w:szCs w:val="24"/>
              </w:rPr>
            </w:pPr>
            <w:r w:rsidRPr="008A3FEF">
              <w:rPr>
                <w:rFonts w:asciiTheme="majorBidi" w:hAnsiTheme="majorBidi" w:cstheme="majorBidi"/>
                <w:noProof/>
                <w:sz w:val="24"/>
                <w:szCs w:val="24"/>
              </w:rPr>
              <w:drawing>
                <wp:inline distT="0" distB="0" distL="0" distR="0" wp14:anchorId="4A0FFF83" wp14:editId="11EF8388">
                  <wp:extent cx="2520000" cy="2362156"/>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 cstate="screen">
                            <a:extLst>
                              <a:ext uri="{28A0092B-C50C-407E-A947-70E740481C1C}">
                                <a14:useLocalDpi xmlns:a14="http://schemas.microsoft.com/office/drawing/2010/main"/>
                              </a:ext>
                            </a:extLst>
                          </a:blip>
                          <a:stretch>
                            <a:fillRect/>
                          </a:stretch>
                        </pic:blipFill>
                        <pic:spPr>
                          <a:xfrm>
                            <a:off x="0" y="0"/>
                            <a:ext cx="2520000" cy="2362156"/>
                          </a:xfrm>
                          <a:prstGeom prst="rect">
                            <a:avLst/>
                          </a:prstGeom>
                        </pic:spPr>
                      </pic:pic>
                    </a:graphicData>
                  </a:graphic>
                </wp:inline>
              </w:drawing>
            </w:r>
          </w:p>
        </w:tc>
      </w:tr>
      <w:tr w:rsidR="008A3FEF" w:rsidRPr="008A3FEF" w14:paraId="703CEA84" w14:textId="77777777" w:rsidTr="00B325CE">
        <w:tc>
          <w:tcPr>
            <w:tcW w:w="6238" w:type="dxa"/>
          </w:tcPr>
          <w:p w14:paraId="7BF92B62" w14:textId="77777777" w:rsidR="005954BA" w:rsidRPr="008A3FEF" w:rsidRDefault="00947E14" w:rsidP="00947E14">
            <w:pPr>
              <w:spacing w:line="276" w:lineRule="auto"/>
              <w:contextualSpacing/>
              <w:jc w:val="center"/>
              <w:rPr>
                <w:rFonts w:asciiTheme="majorBidi" w:hAnsiTheme="majorBidi" w:cstheme="majorBidi"/>
                <w:color w:val="000000" w:themeColor="text1"/>
                <w:sz w:val="20"/>
                <w:szCs w:val="20"/>
              </w:rPr>
            </w:pPr>
            <w:r w:rsidRPr="008A3FEF">
              <w:rPr>
                <w:rFonts w:asciiTheme="majorBidi" w:hAnsiTheme="majorBidi" w:cstheme="majorBidi"/>
                <w:color w:val="000000" w:themeColor="text1"/>
                <w:sz w:val="20"/>
                <w:szCs w:val="20"/>
              </w:rPr>
              <w:t>(c)</w:t>
            </w:r>
          </w:p>
        </w:tc>
        <w:tc>
          <w:tcPr>
            <w:tcW w:w="5387" w:type="dxa"/>
          </w:tcPr>
          <w:p w14:paraId="21024C7C" w14:textId="77777777" w:rsidR="005954BA" w:rsidRPr="008A3FEF" w:rsidRDefault="00947E14" w:rsidP="00947E14">
            <w:pPr>
              <w:spacing w:line="276" w:lineRule="auto"/>
              <w:contextualSpacing/>
              <w:jc w:val="center"/>
              <w:rPr>
                <w:rFonts w:asciiTheme="majorBidi" w:hAnsiTheme="majorBidi" w:cstheme="majorBidi"/>
                <w:color w:val="000000" w:themeColor="text1"/>
                <w:sz w:val="20"/>
                <w:szCs w:val="20"/>
              </w:rPr>
            </w:pPr>
            <w:r w:rsidRPr="008A3FEF">
              <w:rPr>
                <w:rFonts w:asciiTheme="majorBidi" w:hAnsiTheme="majorBidi" w:cstheme="majorBidi"/>
                <w:color w:val="000000" w:themeColor="text1"/>
                <w:sz w:val="20"/>
                <w:szCs w:val="20"/>
              </w:rPr>
              <w:t>(d)</w:t>
            </w:r>
          </w:p>
        </w:tc>
      </w:tr>
    </w:tbl>
    <w:p w14:paraId="6BFDB001" w14:textId="7E3B15BB" w:rsidR="00132AEA" w:rsidRDefault="00002EF2" w:rsidP="00C75437">
      <w:pPr>
        <w:spacing w:after="0" w:line="276" w:lineRule="auto"/>
        <w:contextualSpacing/>
        <w:rPr>
          <w:rFonts w:asciiTheme="majorBidi" w:hAnsiTheme="majorBidi" w:cstheme="majorBidi"/>
          <w:color w:val="000000" w:themeColor="text1"/>
          <w:sz w:val="20"/>
          <w:szCs w:val="20"/>
        </w:rPr>
      </w:pPr>
      <w:bookmarkStart w:id="10" w:name="_Hlk74770718"/>
      <w:r w:rsidRPr="008A3FEF">
        <w:rPr>
          <w:rFonts w:asciiTheme="majorBidi" w:hAnsiTheme="majorBidi" w:cstheme="majorBidi"/>
          <w:b/>
          <w:bCs/>
          <w:color w:val="000000" w:themeColor="text1"/>
          <w:sz w:val="20"/>
          <w:szCs w:val="20"/>
        </w:rPr>
        <w:t>Fig. 1</w:t>
      </w:r>
      <w:r w:rsidR="004A6C00" w:rsidRPr="008A3FEF">
        <w:rPr>
          <w:rFonts w:asciiTheme="majorBidi" w:hAnsiTheme="majorBidi" w:cstheme="majorBidi"/>
          <w:b/>
          <w:bCs/>
          <w:color w:val="000000" w:themeColor="text1"/>
          <w:sz w:val="20"/>
          <w:szCs w:val="20"/>
        </w:rPr>
        <w:t>:</w:t>
      </w:r>
      <w:r w:rsidRPr="008A3FEF">
        <w:rPr>
          <w:rFonts w:asciiTheme="majorBidi" w:hAnsiTheme="majorBidi" w:cstheme="majorBidi"/>
          <w:b/>
          <w:bCs/>
          <w:color w:val="000000" w:themeColor="text1"/>
          <w:sz w:val="20"/>
          <w:szCs w:val="20"/>
        </w:rPr>
        <w:t xml:space="preserve"> </w:t>
      </w:r>
      <w:r w:rsidR="005F4E93" w:rsidRPr="008A3FEF">
        <w:rPr>
          <w:rFonts w:asciiTheme="majorBidi" w:hAnsiTheme="majorBidi" w:cstheme="majorBidi"/>
          <w:color w:val="000000" w:themeColor="text1"/>
          <w:sz w:val="20"/>
          <w:szCs w:val="20"/>
        </w:rPr>
        <w:t xml:space="preserve">Structure and geometry of the </w:t>
      </w:r>
      <w:r w:rsidRPr="008A3FEF">
        <w:rPr>
          <w:rFonts w:asciiTheme="majorBidi" w:hAnsiTheme="majorBidi" w:cstheme="majorBidi"/>
          <w:color w:val="000000" w:themeColor="text1"/>
          <w:sz w:val="20"/>
          <w:szCs w:val="20"/>
        </w:rPr>
        <w:t xml:space="preserve">proposed antenna: (a) </w:t>
      </w:r>
      <w:r w:rsidR="005F4E93" w:rsidRPr="008A3FEF">
        <w:rPr>
          <w:rFonts w:asciiTheme="majorBidi" w:hAnsiTheme="majorBidi" w:cstheme="majorBidi"/>
          <w:color w:val="000000" w:themeColor="text1"/>
          <w:sz w:val="20"/>
          <w:szCs w:val="20"/>
        </w:rPr>
        <w:t>isometric</w:t>
      </w:r>
      <w:r w:rsidRPr="008A3FEF">
        <w:rPr>
          <w:rFonts w:asciiTheme="majorBidi" w:hAnsiTheme="majorBidi" w:cstheme="majorBidi"/>
          <w:color w:val="000000" w:themeColor="text1"/>
          <w:sz w:val="20"/>
          <w:szCs w:val="20"/>
        </w:rPr>
        <w:t xml:space="preserve"> view, (b) </w:t>
      </w:r>
      <w:proofErr w:type="spellStart"/>
      <w:r w:rsidR="00A22308" w:rsidRPr="008A3FEF">
        <w:rPr>
          <w:rFonts w:asciiTheme="majorBidi" w:hAnsiTheme="majorBidi" w:cstheme="majorBidi"/>
          <w:color w:val="000000" w:themeColor="text1"/>
          <w:sz w:val="20"/>
          <w:szCs w:val="20"/>
        </w:rPr>
        <w:t>metasurface</w:t>
      </w:r>
      <w:proofErr w:type="spellEnd"/>
      <w:r w:rsidRPr="008A3FEF">
        <w:rPr>
          <w:rFonts w:asciiTheme="majorBidi" w:hAnsiTheme="majorBidi" w:cstheme="majorBidi"/>
          <w:color w:val="000000" w:themeColor="text1"/>
          <w:sz w:val="20"/>
          <w:szCs w:val="20"/>
        </w:rPr>
        <w:t xml:space="preserve"> </w:t>
      </w:r>
      <w:r w:rsidR="005F4E93" w:rsidRPr="008A3FEF">
        <w:rPr>
          <w:rFonts w:asciiTheme="majorBidi" w:hAnsiTheme="majorBidi" w:cstheme="majorBidi"/>
          <w:color w:val="000000" w:themeColor="text1"/>
          <w:sz w:val="20"/>
          <w:szCs w:val="20"/>
        </w:rPr>
        <w:t>layer</w:t>
      </w:r>
      <w:r w:rsidRPr="008A3FEF">
        <w:rPr>
          <w:rFonts w:asciiTheme="majorBidi" w:hAnsiTheme="majorBidi" w:cstheme="majorBidi"/>
          <w:color w:val="000000" w:themeColor="text1"/>
          <w:sz w:val="20"/>
          <w:szCs w:val="20"/>
        </w:rPr>
        <w:t>,</w:t>
      </w:r>
      <w:r w:rsidR="00C75437" w:rsidRPr="008A3FEF">
        <w:rPr>
          <w:rFonts w:asciiTheme="majorBidi" w:hAnsiTheme="majorBidi" w:cstheme="majorBidi"/>
          <w:color w:val="000000" w:themeColor="text1"/>
          <w:sz w:val="20"/>
          <w:szCs w:val="20"/>
        </w:rPr>
        <w:t xml:space="preserve"> (c) antenna patch, and</w:t>
      </w:r>
      <w:r w:rsidRPr="008A3FEF">
        <w:rPr>
          <w:rFonts w:asciiTheme="majorBidi" w:hAnsiTheme="majorBidi" w:cstheme="majorBidi"/>
          <w:color w:val="000000" w:themeColor="text1"/>
          <w:sz w:val="20"/>
          <w:szCs w:val="20"/>
        </w:rPr>
        <w:t xml:space="preserve"> (</w:t>
      </w:r>
      <w:r w:rsidR="00C75437" w:rsidRPr="008A3FEF">
        <w:rPr>
          <w:rFonts w:asciiTheme="majorBidi" w:hAnsiTheme="majorBidi" w:cstheme="majorBidi"/>
          <w:color w:val="000000" w:themeColor="text1"/>
          <w:sz w:val="20"/>
          <w:szCs w:val="20"/>
        </w:rPr>
        <w:t>d</w:t>
      </w:r>
      <w:r w:rsidRPr="008A3FEF">
        <w:rPr>
          <w:rFonts w:asciiTheme="majorBidi" w:hAnsiTheme="majorBidi" w:cstheme="majorBidi"/>
          <w:color w:val="000000" w:themeColor="text1"/>
          <w:sz w:val="20"/>
          <w:szCs w:val="20"/>
        </w:rPr>
        <w:t xml:space="preserve">) </w:t>
      </w:r>
      <w:r w:rsidR="005F4E93" w:rsidRPr="008A3FEF">
        <w:rPr>
          <w:rFonts w:asciiTheme="majorBidi" w:hAnsiTheme="majorBidi" w:cstheme="majorBidi"/>
          <w:color w:val="000000" w:themeColor="text1"/>
          <w:sz w:val="20"/>
          <w:szCs w:val="20"/>
        </w:rPr>
        <w:t>g</w:t>
      </w:r>
      <w:r w:rsidRPr="008A3FEF">
        <w:rPr>
          <w:rFonts w:asciiTheme="majorBidi" w:hAnsiTheme="majorBidi" w:cstheme="majorBidi"/>
          <w:color w:val="000000" w:themeColor="text1"/>
          <w:sz w:val="20"/>
          <w:szCs w:val="20"/>
        </w:rPr>
        <w:t>round plane</w:t>
      </w:r>
      <w:r w:rsidR="005F4E93" w:rsidRPr="008A3FEF">
        <w:rPr>
          <w:rFonts w:asciiTheme="majorBidi" w:hAnsiTheme="majorBidi" w:cstheme="majorBidi"/>
          <w:color w:val="000000" w:themeColor="text1"/>
          <w:sz w:val="20"/>
          <w:szCs w:val="20"/>
        </w:rPr>
        <w:t xml:space="preserve"> of patch antenna</w:t>
      </w:r>
      <w:r w:rsidRPr="008A3FEF">
        <w:rPr>
          <w:rFonts w:asciiTheme="majorBidi" w:hAnsiTheme="majorBidi" w:cstheme="majorBidi"/>
          <w:color w:val="000000" w:themeColor="text1"/>
          <w:sz w:val="20"/>
          <w:szCs w:val="20"/>
        </w:rPr>
        <w:t xml:space="preserve">. </w:t>
      </w:r>
    </w:p>
    <w:p w14:paraId="3BBD9FB8" w14:textId="621B4D8E" w:rsidR="00512FA7" w:rsidRDefault="00512FA7" w:rsidP="00C75437">
      <w:pPr>
        <w:spacing w:after="0" w:line="276" w:lineRule="auto"/>
        <w:contextualSpacing/>
        <w:rPr>
          <w:rFonts w:asciiTheme="majorBidi" w:hAnsiTheme="majorBidi" w:cstheme="majorBidi"/>
          <w:color w:val="000000" w:themeColor="text1"/>
          <w:sz w:val="20"/>
          <w:szCs w:val="20"/>
        </w:rPr>
      </w:pPr>
    </w:p>
    <w:p w14:paraId="1FB10A6E" w14:textId="77777777" w:rsidR="00512FA7" w:rsidRPr="008A3FEF" w:rsidRDefault="00512FA7" w:rsidP="00C75437">
      <w:pPr>
        <w:spacing w:after="0" w:line="276" w:lineRule="auto"/>
        <w:contextualSpacing/>
        <w:rPr>
          <w:rFonts w:asciiTheme="majorBidi" w:hAnsiTheme="majorBidi" w:cstheme="majorBidi"/>
          <w:color w:val="000000" w:themeColor="text1"/>
          <w:sz w:val="20"/>
          <w:szCs w:val="20"/>
        </w:rPr>
      </w:pPr>
    </w:p>
    <w:bookmarkEnd w:id="10"/>
    <w:p w14:paraId="0ED11A50" w14:textId="1342500C" w:rsidR="00783D2B" w:rsidRPr="002841B5" w:rsidRDefault="00783D2B" w:rsidP="002841B5">
      <w:pPr>
        <w:spacing w:after="0" w:line="276" w:lineRule="auto"/>
        <w:contextualSpacing/>
        <w:rPr>
          <w:rFonts w:asciiTheme="majorBidi" w:hAnsiTheme="majorBidi" w:cstheme="majorBidi"/>
          <w:sz w:val="24"/>
          <w:szCs w:val="24"/>
        </w:rPr>
      </w:pPr>
      <w:proofErr w:type="spellStart"/>
      <w:r w:rsidRPr="00E0010E">
        <w:rPr>
          <w:rFonts w:asciiTheme="majorBidi" w:hAnsiTheme="majorBidi" w:cstheme="majorBidi"/>
          <w:b/>
          <w:bCs/>
          <w:sz w:val="36"/>
          <w:szCs w:val="36"/>
        </w:rPr>
        <w:t>Metasurface</w:t>
      </w:r>
      <w:proofErr w:type="spellEnd"/>
      <w:r w:rsidRPr="00E0010E">
        <w:rPr>
          <w:rFonts w:asciiTheme="majorBidi" w:hAnsiTheme="majorBidi" w:cstheme="majorBidi"/>
          <w:b/>
          <w:bCs/>
          <w:sz w:val="36"/>
          <w:szCs w:val="36"/>
        </w:rPr>
        <w:t xml:space="preserve"> </w:t>
      </w:r>
      <w:r w:rsidR="00A55996">
        <w:rPr>
          <w:rFonts w:asciiTheme="majorBidi" w:hAnsiTheme="majorBidi" w:cstheme="majorBidi"/>
          <w:b/>
          <w:bCs/>
          <w:sz w:val="36"/>
          <w:szCs w:val="36"/>
        </w:rPr>
        <w:t>Unit-Cell</w:t>
      </w:r>
    </w:p>
    <w:p w14:paraId="06EB27A3" w14:textId="77777777" w:rsidR="00783D2B" w:rsidRPr="00E0010E" w:rsidRDefault="00F773E6" w:rsidP="00B973D7">
      <w:pPr>
        <w:pStyle w:val="Prrafodelista"/>
        <w:numPr>
          <w:ilvl w:val="0"/>
          <w:numId w:val="2"/>
        </w:numPr>
        <w:spacing w:after="0" w:line="276" w:lineRule="auto"/>
        <w:rPr>
          <w:rFonts w:asciiTheme="majorBidi" w:hAnsiTheme="majorBidi" w:cstheme="majorBidi"/>
          <w:b/>
          <w:bCs/>
          <w:sz w:val="32"/>
          <w:szCs w:val="32"/>
        </w:rPr>
      </w:pPr>
      <w:r w:rsidRPr="00E0010E">
        <w:rPr>
          <w:rFonts w:asciiTheme="majorBidi" w:hAnsiTheme="majorBidi" w:cstheme="majorBidi"/>
          <w:b/>
          <w:bCs/>
          <w:sz w:val="32"/>
          <w:szCs w:val="32"/>
        </w:rPr>
        <w:t>Unit cell performance</w:t>
      </w:r>
    </w:p>
    <w:p w14:paraId="759F7590" w14:textId="61CE614C" w:rsidR="00512FA7" w:rsidRDefault="0032761B" w:rsidP="00512FA7">
      <w:pPr>
        <w:spacing w:after="0" w:line="276" w:lineRule="auto"/>
        <w:ind w:firstLine="567"/>
        <w:contextualSpacing/>
        <w:jc w:val="both"/>
        <w:rPr>
          <w:rFonts w:asciiTheme="majorBidi" w:hAnsiTheme="majorBidi" w:cstheme="majorBidi"/>
          <w:color w:val="000000" w:themeColor="text1"/>
          <w:sz w:val="24"/>
          <w:szCs w:val="24"/>
        </w:rPr>
      </w:pPr>
      <w:r w:rsidRPr="008A3FEF">
        <w:rPr>
          <w:rFonts w:asciiTheme="majorBidi" w:hAnsiTheme="majorBidi" w:cstheme="majorBidi"/>
          <w:color w:val="000000" w:themeColor="text1"/>
          <w:sz w:val="24"/>
          <w:szCs w:val="24"/>
        </w:rPr>
        <w:t xml:space="preserve">The </w:t>
      </w:r>
      <w:proofErr w:type="spellStart"/>
      <w:r w:rsidR="00B15338" w:rsidRPr="008A3FEF">
        <w:rPr>
          <w:rFonts w:asciiTheme="majorBidi" w:hAnsiTheme="majorBidi" w:cstheme="majorBidi"/>
          <w:color w:val="000000" w:themeColor="text1"/>
          <w:sz w:val="24"/>
          <w:szCs w:val="24"/>
        </w:rPr>
        <w:t>metasurface</w:t>
      </w:r>
      <w:proofErr w:type="spellEnd"/>
      <w:r w:rsidR="00B15338" w:rsidRPr="008A3FEF">
        <w:rPr>
          <w:rFonts w:asciiTheme="majorBidi" w:hAnsiTheme="majorBidi" w:cstheme="majorBidi"/>
          <w:color w:val="000000" w:themeColor="text1"/>
          <w:sz w:val="24"/>
          <w:szCs w:val="24"/>
        </w:rPr>
        <w:t xml:space="preserve"> layer is </w:t>
      </w:r>
      <w:r w:rsidR="00927C18" w:rsidRPr="008A3FEF">
        <w:rPr>
          <w:rFonts w:asciiTheme="majorBidi" w:hAnsiTheme="majorBidi" w:cstheme="majorBidi"/>
          <w:color w:val="000000" w:themeColor="text1"/>
          <w:sz w:val="24"/>
          <w:szCs w:val="24"/>
        </w:rPr>
        <w:t xml:space="preserve">constructed from a </w:t>
      </w:r>
      <w:r w:rsidR="00B15338" w:rsidRPr="008A3FEF">
        <w:rPr>
          <w:rFonts w:asciiTheme="majorBidi" w:hAnsiTheme="majorBidi" w:cstheme="majorBidi"/>
          <w:color w:val="000000" w:themeColor="text1"/>
          <w:sz w:val="24"/>
          <w:szCs w:val="24"/>
        </w:rPr>
        <w:t>lattice pattern of unit</w:t>
      </w:r>
      <w:r w:rsidR="005B6DB8">
        <w:rPr>
          <w:rFonts w:asciiTheme="majorBidi" w:hAnsiTheme="majorBidi" w:cstheme="majorBidi"/>
          <w:color w:val="000000" w:themeColor="text1"/>
          <w:sz w:val="24"/>
          <w:szCs w:val="24"/>
        </w:rPr>
        <w:t>-</w:t>
      </w:r>
      <w:r w:rsidR="00B15338" w:rsidRPr="008A3FEF">
        <w:rPr>
          <w:rFonts w:asciiTheme="majorBidi" w:hAnsiTheme="majorBidi" w:cstheme="majorBidi"/>
          <w:color w:val="000000" w:themeColor="text1"/>
          <w:sz w:val="24"/>
          <w:szCs w:val="24"/>
        </w:rPr>
        <w:t xml:space="preserve">cells </w:t>
      </w:r>
      <w:r w:rsidR="00160AA0" w:rsidRPr="008A3FEF">
        <w:rPr>
          <w:rFonts w:asciiTheme="majorBidi" w:hAnsiTheme="majorBidi" w:cstheme="majorBidi"/>
          <w:color w:val="000000" w:themeColor="text1"/>
          <w:sz w:val="24"/>
          <w:szCs w:val="24"/>
        </w:rPr>
        <w:t xml:space="preserve">that consist of </w:t>
      </w:r>
      <w:r w:rsidR="00B15338" w:rsidRPr="008A3FEF">
        <w:rPr>
          <w:rFonts w:asciiTheme="majorBidi" w:hAnsiTheme="majorBidi" w:cstheme="majorBidi"/>
          <w:color w:val="000000" w:themeColor="text1"/>
          <w:sz w:val="24"/>
          <w:szCs w:val="24"/>
        </w:rPr>
        <w:t xml:space="preserve">a </w:t>
      </w:r>
      <w:r w:rsidR="00B15338" w:rsidRPr="008A3FEF">
        <w:rPr>
          <w:rFonts w:asciiTheme="majorBidi" w:hAnsiTheme="majorBidi" w:cstheme="majorBidi"/>
          <w:bCs/>
          <w:color w:val="000000" w:themeColor="text1"/>
          <w:sz w:val="24"/>
          <w:szCs w:val="24"/>
        </w:rPr>
        <w:t>square framed rhombus</w:t>
      </w:r>
      <w:r w:rsidR="00512FA7">
        <w:rPr>
          <w:rFonts w:asciiTheme="majorBidi" w:hAnsiTheme="majorBidi" w:cstheme="majorBidi"/>
          <w:bCs/>
          <w:color w:val="000000" w:themeColor="text1"/>
          <w:sz w:val="24"/>
          <w:szCs w:val="24"/>
        </w:rPr>
        <w:t xml:space="preserve"> ring</w:t>
      </w:r>
      <w:r w:rsidR="00E932AB" w:rsidRPr="008A3FEF">
        <w:rPr>
          <w:rFonts w:asciiTheme="majorBidi" w:hAnsiTheme="majorBidi" w:cstheme="majorBidi"/>
          <w:bCs/>
          <w:color w:val="000000" w:themeColor="text1"/>
          <w:sz w:val="24"/>
          <w:szCs w:val="24"/>
        </w:rPr>
        <w:t xml:space="preserve">, </w:t>
      </w:r>
      <w:r w:rsidR="00160AA0" w:rsidRPr="008A3FEF">
        <w:rPr>
          <w:rFonts w:asciiTheme="majorBidi" w:hAnsiTheme="majorBidi" w:cstheme="majorBidi"/>
          <w:bCs/>
          <w:color w:val="000000" w:themeColor="text1"/>
          <w:sz w:val="24"/>
          <w:szCs w:val="24"/>
        </w:rPr>
        <w:t xml:space="preserve">as </w:t>
      </w:r>
      <w:r w:rsidR="00927C18" w:rsidRPr="008A3FEF">
        <w:rPr>
          <w:rFonts w:asciiTheme="majorBidi" w:hAnsiTheme="majorBidi" w:cstheme="majorBidi"/>
          <w:color w:val="000000" w:themeColor="text1"/>
          <w:sz w:val="24"/>
          <w:szCs w:val="24"/>
        </w:rPr>
        <w:t>shown in Fig. 1(b). The unit</w:t>
      </w:r>
      <w:r w:rsidR="005B6DB8">
        <w:rPr>
          <w:rFonts w:asciiTheme="majorBidi" w:hAnsiTheme="majorBidi" w:cstheme="majorBidi"/>
          <w:color w:val="000000" w:themeColor="text1"/>
          <w:sz w:val="24"/>
          <w:szCs w:val="24"/>
        </w:rPr>
        <w:t>-</w:t>
      </w:r>
      <w:r w:rsidR="00927C18" w:rsidRPr="008A3FEF">
        <w:rPr>
          <w:rFonts w:asciiTheme="majorBidi" w:hAnsiTheme="majorBidi" w:cstheme="majorBidi"/>
          <w:color w:val="000000" w:themeColor="text1"/>
          <w:sz w:val="24"/>
          <w:szCs w:val="24"/>
        </w:rPr>
        <w:t xml:space="preserve">cell is </w:t>
      </w:r>
      <w:r w:rsidR="00160AA0" w:rsidRPr="008A3FEF">
        <w:rPr>
          <w:rFonts w:asciiTheme="majorBidi" w:hAnsiTheme="majorBidi" w:cstheme="majorBidi"/>
          <w:color w:val="000000" w:themeColor="text1"/>
          <w:sz w:val="24"/>
          <w:szCs w:val="24"/>
        </w:rPr>
        <w:t>essentially c</w:t>
      </w:r>
      <w:r w:rsidR="00927C18" w:rsidRPr="008A3FEF">
        <w:rPr>
          <w:rFonts w:asciiTheme="majorBidi" w:hAnsiTheme="majorBidi" w:cstheme="majorBidi"/>
          <w:color w:val="000000" w:themeColor="text1"/>
          <w:sz w:val="24"/>
          <w:szCs w:val="24"/>
        </w:rPr>
        <w:t xml:space="preserve">onstructed from two </w:t>
      </w:r>
      <w:r w:rsidR="00160AA0" w:rsidRPr="008A3FEF">
        <w:rPr>
          <w:rFonts w:asciiTheme="majorBidi" w:hAnsiTheme="majorBidi" w:cstheme="majorBidi"/>
          <w:color w:val="000000" w:themeColor="text1"/>
          <w:sz w:val="24"/>
          <w:szCs w:val="24"/>
        </w:rPr>
        <w:t xml:space="preserve">different sized </w:t>
      </w:r>
      <w:r w:rsidR="00927C18" w:rsidRPr="008A3FEF">
        <w:rPr>
          <w:rFonts w:asciiTheme="majorBidi" w:hAnsiTheme="majorBidi" w:cstheme="majorBidi"/>
          <w:color w:val="000000" w:themeColor="text1"/>
          <w:sz w:val="24"/>
          <w:szCs w:val="24"/>
        </w:rPr>
        <w:t>square rings</w:t>
      </w:r>
      <w:r w:rsidR="00512FA7">
        <w:rPr>
          <w:rFonts w:asciiTheme="majorBidi" w:hAnsiTheme="majorBidi" w:cstheme="majorBidi"/>
          <w:color w:val="000000" w:themeColor="text1"/>
          <w:sz w:val="24"/>
          <w:szCs w:val="24"/>
        </w:rPr>
        <w:t xml:space="preserve"> one of which is inside the other. </w:t>
      </w:r>
      <w:r w:rsidR="00160AA0" w:rsidRPr="008A3FEF">
        <w:rPr>
          <w:rFonts w:asciiTheme="majorBidi" w:hAnsiTheme="majorBidi" w:cstheme="majorBidi"/>
          <w:color w:val="000000" w:themeColor="text1"/>
          <w:sz w:val="24"/>
          <w:szCs w:val="24"/>
        </w:rPr>
        <w:t xml:space="preserve">The smaller square ring is oriented by </w:t>
      </w:r>
      <w:r w:rsidR="00111995" w:rsidRPr="008A3FEF">
        <w:rPr>
          <w:rFonts w:asciiTheme="majorBidi" w:hAnsiTheme="majorBidi" w:cstheme="majorBidi"/>
          <w:color w:val="000000" w:themeColor="text1"/>
          <w:sz w:val="24"/>
          <w:szCs w:val="24"/>
        </w:rPr>
        <w:t>45</w:t>
      </w:r>
      <w:r w:rsidR="00111995" w:rsidRPr="008A3FEF">
        <w:rPr>
          <w:rFonts w:asciiTheme="majorBidi" w:hAnsiTheme="majorBidi" w:cstheme="majorBidi"/>
          <w:color w:val="000000" w:themeColor="text1"/>
          <w:sz w:val="24"/>
          <w:szCs w:val="24"/>
          <w:vertAlign w:val="superscript"/>
        </w:rPr>
        <w:t>o</w:t>
      </w:r>
      <w:r w:rsidR="00111995" w:rsidRPr="008A3FEF">
        <w:rPr>
          <w:rFonts w:asciiTheme="majorBidi" w:hAnsiTheme="majorBidi" w:cstheme="majorBidi"/>
          <w:color w:val="000000" w:themeColor="text1"/>
          <w:sz w:val="24"/>
          <w:szCs w:val="24"/>
        </w:rPr>
        <w:t xml:space="preserve"> with respect to the</w:t>
      </w:r>
      <w:r w:rsidR="00927C18" w:rsidRPr="008A3FEF">
        <w:rPr>
          <w:rFonts w:asciiTheme="majorBidi" w:hAnsiTheme="majorBidi" w:cstheme="majorBidi"/>
          <w:color w:val="000000" w:themeColor="text1"/>
          <w:sz w:val="24"/>
          <w:szCs w:val="24"/>
        </w:rPr>
        <w:t xml:space="preserve"> </w:t>
      </w:r>
      <w:r w:rsidR="001D5AC1" w:rsidRPr="008A3FEF">
        <w:rPr>
          <w:rFonts w:asciiTheme="majorBidi" w:hAnsiTheme="majorBidi" w:cstheme="majorBidi"/>
          <w:color w:val="000000" w:themeColor="text1"/>
          <w:sz w:val="24"/>
          <w:szCs w:val="24"/>
        </w:rPr>
        <w:t xml:space="preserve">larger </w:t>
      </w:r>
      <w:r w:rsidR="00160AA0" w:rsidRPr="008A3FEF">
        <w:rPr>
          <w:rFonts w:asciiTheme="majorBidi" w:hAnsiTheme="majorBidi" w:cstheme="majorBidi"/>
          <w:color w:val="000000" w:themeColor="text1"/>
          <w:sz w:val="24"/>
          <w:szCs w:val="24"/>
        </w:rPr>
        <w:t xml:space="preserve">ring and its </w:t>
      </w:r>
      <w:r w:rsidR="001D5AC1" w:rsidRPr="008A3FEF">
        <w:rPr>
          <w:rFonts w:asciiTheme="majorBidi" w:hAnsiTheme="majorBidi" w:cstheme="majorBidi"/>
          <w:color w:val="000000" w:themeColor="text1"/>
          <w:sz w:val="24"/>
          <w:szCs w:val="24"/>
        </w:rPr>
        <w:t xml:space="preserve">size is such that its </w:t>
      </w:r>
      <w:r w:rsidR="00160AA0" w:rsidRPr="008A3FEF">
        <w:rPr>
          <w:rFonts w:asciiTheme="majorBidi" w:hAnsiTheme="majorBidi" w:cstheme="majorBidi"/>
          <w:color w:val="000000" w:themeColor="text1"/>
          <w:sz w:val="24"/>
          <w:szCs w:val="24"/>
        </w:rPr>
        <w:t xml:space="preserve">corners touch the outer ring. </w:t>
      </w:r>
      <w:r w:rsidR="00DA0E9B" w:rsidRPr="008A3FEF">
        <w:rPr>
          <w:rFonts w:asciiTheme="majorBidi" w:hAnsiTheme="majorBidi" w:cstheme="majorBidi"/>
          <w:color w:val="000000" w:themeColor="text1"/>
          <w:sz w:val="24"/>
          <w:szCs w:val="24"/>
        </w:rPr>
        <w:t xml:space="preserve">This </w:t>
      </w:r>
      <w:r w:rsidR="00927C18" w:rsidRPr="008A3FEF">
        <w:rPr>
          <w:rFonts w:asciiTheme="majorBidi" w:hAnsiTheme="majorBidi" w:cstheme="majorBidi"/>
          <w:color w:val="000000" w:themeColor="text1"/>
          <w:sz w:val="24"/>
          <w:szCs w:val="24"/>
        </w:rPr>
        <w:t>ensure</w:t>
      </w:r>
      <w:r w:rsidR="00DA0E9B" w:rsidRPr="008A3FEF">
        <w:rPr>
          <w:rFonts w:asciiTheme="majorBidi" w:hAnsiTheme="majorBidi" w:cstheme="majorBidi"/>
          <w:color w:val="000000" w:themeColor="text1"/>
          <w:sz w:val="24"/>
          <w:szCs w:val="24"/>
        </w:rPr>
        <w:t>s</w:t>
      </w:r>
      <w:r w:rsidR="00927C18" w:rsidRPr="008A3FEF">
        <w:rPr>
          <w:rFonts w:asciiTheme="majorBidi" w:hAnsiTheme="majorBidi" w:cstheme="majorBidi"/>
          <w:color w:val="000000" w:themeColor="text1"/>
          <w:sz w:val="24"/>
          <w:szCs w:val="24"/>
        </w:rPr>
        <w:t xml:space="preserve"> </w:t>
      </w:r>
      <w:r w:rsidR="00D611C4" w:rsidRPr="008A3FEF">
        <w:rPr>
          <w:rFonts w:asciiTheme="majorBidi" w:hAnsiTheme="majorBidi" w:cstheme="majorBidi"/>
          <w:color w:val="000000" w:themeColor="text1"/>
          <w:sz w:val="24"/>
          <w:szCs w:val="24"/>
        </w:rPr>
        <w:t xml:space="preserve">the unit cell is polarization independent </w:t>
      </w:r>
      <w:r w:rsidR="009F6CFB">
        <w:rPr>
          <w:rFonts w:asciiTheme="majorBidi" w:hAnsiTheme="majorBidi" w:cstheme="majorBidi"/>
          <w:color w:val="000000" w:themeColor="text1"/>
          <w:sz w:val="24"/>
          <w:szCs w:val="24"/>
        </w:rPr>
        <w:t xml:space="preserve">and is </w:t>
      </w:r>
      <w:r w:rsidR="00D611C4" w:rsidRPr="008A3FEF">
        <w:rPr>
          <w:rFonts w:asciiTheme="majorBidi" w:hAnsiTheme="majorBidi" w:cstheme="majorBidi"/>
          <w:color w:val="000000" w:themeColor="text1"/>
          <w:sz w:val="24"/>
          <w:szCs w:val="24"/>
        </w:rPr>
        <w:t xml:space="preserve">insensitive to the angle of incidence </w:t>
      </w:r>
      <w:r w:rsidR="009F6CFB">
        <w:rPr>
          <w:rFonts w:asciiTheme="majorBidi" w:hAnsiTheme="majorBidi" w:cstheme="majorBidi"/>
          <w:color w:val="000000" w:themeColor="text1"/>
          <w:sz w:val="24"/>
          <w:szCs w:val="24"/>
        </w:rPr>
        <w:t xml:space="preserve">wave </w:t>
      </w:r>
      <w:r w:rsidR="00E63E19" w:rsidRPr="008A3FEF">
        <w:rPr>
          <w:rFonts w:asciiTheme="majorBidi" w:hAnsiTheme="majorBidi" w:cstheme="majorBidi"/>
          <w:color w:val="000000" w:themeColor="text1"/>
          <w:sz w:val="24"/>
          <w:szCs w:val="24"/>
        </w:rPr>
        <w:fldChar w:fldCharType="begin" w:fldLock="1"/>
      </w:r>
      <w:r w:rsidR="00A517AB" w:rsidRPr="008A3FEF">
        <w:rPr>
          <w:rFonts w:asciiTheme="majorBidi" w:hAnsiTheme="majorBidi" w:cstheme="majorBidi"/>
          <w:color w:val="000000" w:themeColor="text1"/>
          <w:sz w:val="24"/>
          <w:szCs w:val="24"/>
        </w:rPr>
        <w:instrText>ADDIN CSL_CITATION {"citationItems":[{"id":"ITEM-1","itemData":{"ISSN":"0018-926X","author":[{"dropping-particle":"","family":"Darvazehban","given":"Amin","non-dropping-particle":"","parse-names":false,"suffix":""},{"dropping-particle":"","family":"Rezaeieh","given":"Sasan Ahdi","non-dropping-particle":"","parse-names":false,"suffix":""},{"dropping-particle":"","family":"Zamani","given":"Ali","non-dropping-particle":"","parse-names":false,"suffix":""},{"dropping-particle":"","family":"Abbosh","given":"Amin M","non-dropping-particle":"","parse-names":false,"suffix":""}],"container-title":"IEEE Transactions on Antennas and Propagation","id":"ITEM-1","issue":"8","issued":{"date-parts":[["2019"]]},"page":"5453-5462","publisher":"IEEE","title":"Pattern reconfigurable metasurface antenna for electromagnetic torso imaging","type":"article-journal","volume":"67"},"uris":["http://www.mendeley.com/documents/?uuid=974ee64b-1c08-4d98-81fe-fcd65b6f8d24"]}],"mendeley":{"formattedCitation":"[27]","plainTextFormattedCitation":"[27]","previouslyFormattedCitation":"[27]"},"properties":{"noteIndex":0},"schema":"https://github.com/citation-style-language/schema/raw/master/csl-citation.json"}</w:instrText>
      </w:r>
      <w:r w:rsidR="00E63E19" w:rsidRPr="008A3FEF">
        <w:rPr>
          <w:rFonts w:asciiTheme="majorBidi" w:hAnsiTheme="majorBidi" w:cstheme="majorBidi"/>
          <w:color w:val="000000" w:themeColor="text1"/>
          <w:sz w:val="24"/>
          <w:szCs w:val="24"/>
        </w:rPr>
        <w:fldChar w:fldCharType="separate"/>
      </w:r>
      <w:r w:rsidR="00E63E19" w:rsidRPr="008A3FEF">
        <w:rPr>
          <w:rFonts w:asciiTheme="majorBidi" w:hAnsiTheme="majorBidi" w:cstheme="majorBidi"/>
          <w:noProof/>
          <w:color w:val="000000" w:themeColor="text1"/>
          <w:sz w:val="24"/>
          <w:szCs w:val="24"/>
        </w:rPr>
        <w:t>[2</w:t>
      </w:r>
      <w:r w:rsidR="00017915" w:rsidRPr="008A3FEF">
        <w:rPr>
          <w:rFonts w:asciiTheme="majorBidi" w:hAnsiTheme="majorBidi" w:cstheme="majorBidi"/>
          <w:noProof/>
          <w:color w:val="000000" w:themeColor="text1"/>
          <w:sz w:val="24"/>
          <w:szCs w:val="24"/>
        </w:rPr>
        <w:t>5</w:t>
      </w:r>
      <w:r w:rsidR="00E63E19" w:rsidRPr="008A3FEF">
        <w:rPr>
          <w:rFonts w:asciiTheme="majorBidi" w:hAnsiTheme="majorBidi" w:cstheme="majorBidi"/>
          <w:noProof/>
          <w:color w:val="000000" w:themeColor="text1"/>
          <w:sz w:val="24"/>
          <w:szCs w:val="24"/>
        </w:rPr>
        <w:t>]</w:t>
      </w:r>
      <w:r w:rsidR="00E63E19" w:rsidRPr="008A3FEF">
        <w:rPr>
          <w:rFonts w:asciiTheme="majorBidi" w:hAnsiTheme="majorBidi" w:cstheme="majorBidi"/>
          <w:color w:val="000000" w:themeColor="text1"/>
          <w:sz w:val="24"/>
          <w:szCs w:val="24"/>
        </w:rPr>
        <w:fldChar w:fldCharType="end"/>
      </w:r>
      <w:r w:rsidR="00DC1F45" w:rsidRPr="008A3FEF">
        <w:rPr>
          <w:rFonts w:asciiTheme="majorBidi" w:hAnsiTheme="majorBidi" w:cstheme="majorBidi"/>
          <w:color w:val="000000" w:themeColor="text1"/>
          <w:sz w:val="24"/>
          <w:szCs w:val="24"/>
        </w:rPr>
        <w:t xml:space="preserve">. </w:t>
      </w:r>
      <w:r w:rsidR="009F6CFB">
        <w:rPr>
          <w:rFonts w:asciiTheme="majorBidi" w:hAnsiTheme="majorBidi" w:cstheme="majorBidi"/>
          <w:color w:val="000000" w:themeColor="text1"/>
          <w:sz w:val="24"/>
          <w:szCs w:val="24"/>
        </w:rPr>
        <w:t xml:space="preserve">The </w:t>
      </w:r>
      <w:r w:rsidR="00DC1F45" w:rsidRPr="008A3FEF">
        <w:rPr>
          <w:rFonts w:asciiTheme="majorBidi" w:hAnsiTheme="majorBidi" w:cstheme="majorBidi"/>
          <w:color w:val="000000" w:themeColor="text1"/>
          <w:sz w:val="24"/>
          <w:szCs w:val="24"/>
        </w:rPr>
        <w:t>inductive and capacitive energy stor</w:t>
      </w:r>
      <w:r w:rsidR="00D611C4" w:rsidRPr="008A3FEF">
        <w:rPr>
          <w:rFonts w:asciiTheme="majorBidi" w:hAnsiTheme="majorBidi" w:cstheme="majorBidi"/>
          <w:color w:val="000000" w:themeColor="text1"/>
          <w:sz w:val="24"/>
          <w:szCs w:val="24"/>
        </w:rPr>
        <w:t xml:space="preserve">age </w:t>
      </w:r>
      <w:r w:rsidR="001D5AC1" w:rsidRPr="008A3FEF">
        <w:rPr>
          <w:rFonts w:asciiTheme="majorBidi" w:hAnsiTheme="majorBidi" w:cstheme="majorBidi"/>
          <w:color w:val="000000" w:themeColor="text1"/>
          <w:sz w:val="24"/>
          <w:szCs w:val="24"/>
        </w:rPr>
        <w:t>by th</w:t>
      </w:r>
      <w:r w:rsidR="009F6CFB">
        <w:rPr>
          <w:rFonts w:asciiTheme="majorBidi" w:hAnsiTheme="majorBidi" w:cstheme="majorBidi"/>
          <w:color w:val="000000" w:themeColor="text1"/>
          <w:sz w:val="24"/>
          <w:szCs w:val="24"/>
        </w:rPr>
        <w:t>is unit</w:t>
      </w:r>
      <w:r w:rsidR="00556E05">
        <w:rPr>
          <w:rFonts w:asciiTheme="majorBidi" w:hAnsiTheme="majorBidi" w:cstheme="majorBidi"/>
          <w:color w:val="000000" w:themeColor="text1"/>
          <w:sz w:val="24"/>
          <w:szCs w:val="24"/>
        </w:rPr>
        <w:t>-</w:t>
      </w:r>
      <w:r w:rsidR="009F6CFB">
        <w:rPr>
          <w:rFonts w:asciiTheme="majorBidi" w:hAnsiTheme="majorBidi" w:cstheme="majorBidi"/>
          <w:color w:val="000000" w:themeColor="text1"/>
          <w:sz w:val="24"/>
          <w:szCs w:val="24"/>
        </w:rPr>
        <w:t xml:space="preserve">cell </w:t>
      </w:r>
      <w:r w:rsidR="001D5AC1" w:rsidRPr="008A3FEF">
        <w:rPr>
          <w:rFonts w:asciiTheme="majorBidi" w:hAnsiTheme="majorBidi" w:cstheme="majorBidi"/>
          <w:color w:val="000000" w:themeColor="text1"/>
          <w:sz w:val="24"/>
          <w:szCs w:val="24"/>
        </w:rPr>
        <w:t xml:space="preserve">structure is </w:t>
      </w:r>
      <w:r w:rsidR="00DC1F45" w:rsidRPr="008A3FEF">
        <w:rPr>
          <w:rFonts w:asciiTheme="majorBidi" w:hAnsiTheme="majorBidi" w:cstheme="majorBidi"/>
          <w:color w:val="000000" w:themeColor="text1"/>
          <w:sz w:val="24"/>
          <w:szCs w:val="24"/>
        </w:rPr>
        <w:t>reduced</w:t>
      </w:r>
      <w:r w:rsidR="001D5AC1" w:rsidRPr="008A3FEF">
        <w:rPr>
          <w:rFonts w:asciiTheme="majorBidi" w:hAnsiTheme="majorBidi" w:cstheme="majorBidi"/>
          <w:color w:val="000000" w:themeColor="text1"/>
          <w:sz w:val="24"/>
          <w:szCs w:val="24"/>
        </w:rPr>
        <w:t xml:space="preserve">. </w:t>
      </w:r>
      <w:r w:rsidR="00F6014A" w:rsidRPr="008A3FEF">
        <w:rPr>
          <w:rFonts w:asciiTheme="majorBidi" w:hAnsiTheme="majorBidi" w:cstheme="majorBidi"/>
          <w:color w:val="000000" w:themeColor="text1"/>
          <w:sz w:val="24"/>
          <w:szCs w:val="24"/>
        </w:rPr>
        <w:t xml:space="preserve">The </w:t>
      </w:r>
      <w:proofErr w:type="spellStart"/>
      <w:r w:rsidR="00F6014A" w:rsidRPr="008A3FEF">
        <w:rPr>
          <w:rFonts w:asciiTheme="majorBidi" w:hAnsiTheme="majorBidi" w:cstheme="majorBidi"/>
          <w:color w:val="000000" w:themeColor="text1"/>
          <w:sz w:val="24"/>
          <w:szCs w:val="24"/>
        </w:rPr>
        <w:t>metasurface</w:t>
      </w:r>
      <w:proofErr w:type="spellEnd"/>
      <w:r w:rsidR="00F6014A" w:rsidRPr="008A3FEF">
        <w:rPr>
          <w:rFonts w:asciiTheme="majorBidi" w:hAnsiTheme="majorBidi" w:cstheme="majorBidi"/>
          <w:color w:val="000000" w:themeColor="text1"/>
          <w:sz w:val="24"/>
          <w:szCs w:val="24"/>
        </w:rPr>
        <w:t xml:space="preserve"> layer comprises a matrix of 5×5 unit</w:t>
      </w:r>
      <w:r w:rsidR="005B6DB8">
        <w:rPr>
          <w:rFonts w:asciiTheme="majorBidi" w:hAnsiTheme="majorBidi" w:cstheme="majorBidi"/>
          <w:color w:val="000000" w:themeColor="text1"/>
          <w:sz w:val="24"/>
          <w:szCs w:val="24"/>
        </w:rPr>
        <w:t>-</w:t>
      </w:r>
      <w:r w:rsidR="00F6014A" w:rsidRPr="008A3FEF">
        <w:rPr>
          <w:rFonts w:asciiTheme="majorBidi" w:hAnsiTheme="majorBidi" w:cstheme="majorBidi"/>
          <w:color w:val="000000" w:themeColor="text1"/>
          <w:sz w:val="24"/>
          <w:szCs w:val="24"/>
        </w:rPr>
        <w:t>cells. The length and width of each unit</w:t>
      </w:r>
      <w:r w:rsidR="005B6DB8">
        <w:rPr>
          <w:rFonts w:asciiTheme="majorBidi" w:hAnsiTheme="majorBidi" w:cstheme="majorBidi"/>
          <w:color w:val="000000" w:themeColor="text1"/>
          <w:sz w:val="24"/>
          <w:szCs w:val="24"/>
        </w:rPr>
        <w:t>-</w:t>
      </w:r>
      <w:r w:rsidR="00F6014A" w:rsidRPr="008A3FEF">
        <w:rPr>
          <w:rFonts w:asciiTheme="majorBidi" w:hAnsiTheme="majorBidi" w:cstheme="majorBidi"/>
          <w:color w:val="000000" w:themeColor="text1"/>
          <w:sz w:val="24"/>
          <w:szCs w:val="24"/>
        </w:rPr>
        <w:t xml:space="preserve">cell is approximately λ/8 at 1.13 GHz. The gap between successive unit cells is 2 mm to accommodate the </w:t>
      </w:r>
      <w:r w:rsidR="004D6B9F">
        <w:rPr>
          <w:rFonts w:asciiTheme="majorBidi" w:hAnsiTheme="majorBidi" w:cstheme="majorBidi"/>
          <w:color w:val="000000" w:themeColor="text1"/>
          <w:sz w:val="24"/>
          <w:szCs w:val="24"/>
        </w:rPr>
        <w:t>PIN photodiodes</w:t>
      </w:r>
      <w:r w:rsidR="00512FA7">
        <w:rPr>
          <w:rFonts w:asciiTheme="majorBidi" w:hAnsiTheme="majorBidi" w:cstheme="majorBidi"/>
          <w:color w:val="000000" w:themeColor="text1"/>
          <w:sz w:val="24"/>
          <w:szCs w:val="24"/>
        </w:rPr>
        <w:t>.</w:t>
      </w:r>
    </w:p>
    <w:p w14:paraId="15FE157D" w14:textId="4F8B131B" w:rsidR="00512FA7" w:rsidRDefault="00512FA7" w:rsidP="00512FA7">
      <w:pPr>
        <w:spacing w:after="0" w:line="276" w:lineRule="auto"/>
        <w:ind w:firstLine="567"/>
        <w:contextualSpacing/>
        <w:jc w:val="both"/>
        <w:rPr>
          <w:rFonts w:asciiTheme="majorBidi" w:hAnsiTheme="majorBidi" w:cstheme="majorBidi"/>
          <w:color w:val="000000" w:themeColor="text1"/>
          <w:sz w:val="24"/>
          <w:szCs w:val="24"/>
        </w:rPr>
      </w:pPr>
    </w:p>
    <w:p w14:paraId="43EF6667" w14:textId="77777777" w:rsidR="00512FA7" w:rsidRDefault="00512FA7" w:rsidP="00512FA7">
      <w:pPr>
        <w:spacing w:after="0" w:line="276" w:lineRule="auto"/>
        <w:contextualSpacing/>
        <w:jc w:val="center"/>
        <w:rPr>
          <w:rFonts w:asciiTheme="majorBidi" w:hAnsiTheme="majorBidi" w:cstheme="majorBidi"/>
          <w:sz w:val="24"/>
          <w:szCs w:val="24"/>
        </w:rPr>
      </w:pPr>
      <w:r w:rsidRPr="00755D40">
        <w:rPr>
          <w:rFonts w:asciiTheme="majorBidi" w:hAnsiTheme="majorBidi" w:cstheme="majorBidi"/>
          <w:b/>
          <w:bCs/>
          <w:sz w:val="24"/>
          <w:szCs w:val="24"/>
        </w:rPr>
        <w:t xml:space="preserve">TABLE </w:t>
      </w:r>
      <w:r>
        <w:rPr>
          <w:rFonts w:asciiTheme="majorBidi" w:hAnsiTheme="majorBidi" w:cstheme="majorBidi"/>
          <w:b/>
          <w:bCs/>
          <w:sz w:val="24"/>
          <w:szCs w:val="24"/>
        </w:rPr>
        <w:t>1</w:t>
      </w:r>
      <w:r w:rsidRPr="00755D40">
        <w:rPr>
          <w:rFonts w:asciiTheme="majorBidi" w:hAnsiTheme="majorBidi" w:cstheme="majorBidi"/>
          <w:b/>
          <w:bCs/>
          <w:sz w:val="24"/>
          <w:szCs w:val="24"/>
        </w:rPr>
        <w:t xml:space="preserve">: </w:t>
      </w:r>
      <w:r>
        <w:rPr>
          <w:rFonts w:asciiTheme="majorBidi" w:hAnsiTheme="majorBidi" w:cstheme="majorBidi"/>
          <w:b/>
          <w:bCs/>
          <w:sz w:val="24"/>
          <w:szCs w:val="24"/>
        </w:rPr>
        <w:t xml:space="preserve">Dimensions of the </w:t>
      </w:r>
      <w:r w:rsidRPr="00755D40">
        <w:rPr>
          <w:rFonts w:asciiTheme="majorBidi" w:hAnsiTheme="majorBidi" w:cstheme="majorBidi"/>
          <w:b/>
          <w:bCs/>
          <w:sz w:val="24"/>
          <w:szCs w:val="24"/>
        </w:rPr>
        <w:t>proposed antenna</w:t>
      </w:r>
    </w:p>
    <w:tbl>
      <w:tblPr>
        <w:tblStyle w:val="Tabladelista3-nfasis51"/>
        <w:tblW w:w="3119" w:type="pct"/>
        <w:tblInd w:w="1668" w:type="dxa"/>
        <w:tblBorders>
          <w:insideH w:val="single" w:sz="4" w:space="0" w:color="5B9BD5" w:themeColor="accent5"/>
          <w:insideV w:val="single" w:sz="4" w:space="0" w:color="5B9BD5" w:themeColor="accent5"/>
        </w:tblBorders>
        <w:tblLook w:val="04A0" w:firstRow="1" w:lastRow="0" w:firstColumn="1" w:lastColumn="0" w:noHBand="0" w:noVBand="1"/>
      </w:tblPr>
      <w:tblGrid>
        <w:gridCol w:w="1478"/>
        <w:gridCol w:w="1480"/>
        <w:gridCol w:w="302"/>
        <w:gridCol w:w="1311"/>
        <w:gridCol w:w="1403"/>
      </w:tblGrid>
      <w:tr w:rsidR="00512FA7" w14:paraId="406036F5" w14:textId="77777777" w:rsidTr="00FA156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37" w:type="pct"/>
            <w:tc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tcBorders>
            <w:shd w:val="clear" w:color="auto" w:fill="BDD6EE" w:themeFill="accent5" w:themeFillTint="66"/>
          </w:tcPr>
          <w:p w14:paraId="52385BC0" w14:textId="77777777" w:rsidR="00512FA7" w:rsidRPr="002C56DA" w:rsidRDefault="00512FA7" w:rsidP="00587ABB">
            <w:pPr>
              <w:spacing w:line="276" w:lineRule="auto"/>
              <w:contextualSpacing/>
              <w:jc w:val="center"/>
              <w:rPr>
                <w:rFonts w:asciiTheme="majorBidi" w:hAnsiTheme="majorBidi" w:cstheme="majorBidi"/>
                <w:color w:val="000000" w:themeColor="text1"/>
                <w:sz w:val="24"/>
                <w:szCs w:val="24"/>
              </w:rPr>
            </w:pPr>
            <w:r w:rsidRPr="002C56DA">
              <w:rPr>
                <w:rFonts w:asciiTheme="majorBidi" w:hAnsiTheme="majorBidi" w:cstheme="majorBidi"/>
                <w:color w:val="000000" w:themeColor="text1"/>
                <w:sz w:val="24"/>
                <w:szCs w:val="24"/>
              </w:rPr>
              <w:t>Parameter</w:t>
            </w:r>
          </w:p>
        </w:tc>
        <w:tc>
          <w:tcPr>
            <w:tcW w:w="1239" w:type="pct"/>
            <w:tc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tcBorders>
            <w:shd w:val="clear" w:color="auto" w:fill="BDD6EE" w:themeFill="accent5" w:themeFillTint="66"/>
          </w:tcPr>
          <w:p w14:paraId="5724C8E3" w14:textId="77777777" w:rsidR="00512FA7" w:rsidRPr="002C56DA" w:rsidRDefault="00512FA7" w:rsidP="00587ABB">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2C56DA">
              <w:rPr>
                <w:rFonts w:asciiTheme="majorBidi" w:hAnsiTheme="majorBidi" w:cstheme="majorBidi"/>
                <w:color w:val="000000" w:themeColor="text1"/>
                <w:sz w:val="24"/>
                <w:szCs w:val="24"/>
              </w:rPr>
              <w:t>Dimensions (mm)</w:t>
            </w:r>
          </w:p>
        </w:tc>
        <w:tc>
          <w:tcPr>
            <w:tcW w:w="253" w:type="pct"/>
            <w:tcBorders>
              <w:top w:val="nil"/>
              <w:left w:val="single" w:sz="4" w:space="0" w:color="BDD6EE" w:themeColor="accent5" w:themeTint="66"/>
              <w:bottom w:val="nil"/>
              <w:right w:val="single" w:sz="4" w:space="0" w:color="5B9BD5" w:themeColor="accent5"/>
            </w:tcBorders>
            <w:shd w:val="clear" w:color="auto" w:fill="auto"/>
          </w:tcPr>
          <w:p w14:paraId="393B9B22" w14:textId="77777777" w:rsidR="00512FA7" w:rsidRPr="005F4E93" w:rsidRDefault="00512FA7" w:rsidP="00587ABB">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4"/>
                <w:szCs w:val="24"/>
              </w:rPr>
            </w:pPr>
          </w:p>
        </w:tc>
        <w:tc>
          <w:tcPr>
            <w:tcW w:w="1097" w:type="pct"/>
            <w:tcBorders>
              <w:left w:val="single" w:sz="4" w:space="0" w:color="5B9BD5" w:themeColor="accent5"/>
              <w:bottom w:val="single" w:sz="4" w:space="0" w:color="5B9BD5" w:themeColor="accent5"/>
            </w:tcBorders>
            <w:shd w:val="clear" w:color="auto" w:fill="BDD6EE" w:themeFill="accent5" w:themeFillTint="66"/>
          </w:tcPr>
          <w:p w14:paraId="3EBB4C0E" w14:textId="77777777" w:rsidR="00512FA7" w:rsidRPr="002C56DA" w:rsidRDefault="00512FA7" w:rsidP="00587ABB">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2C56DA">
              <w:rPr>
                <w:rFonts w:asciiTheme="majorBidi" w:hAnsiTheme="majorBidi" w:cstheme="majorBidi"/>
                <w:color w:val="000000" w:themeColor="text1"/>
                <w:sz w:val="24"/>
                <w:szCs w:val="24"/>
              </w:rPr>
              <w:t>Parameter</w:t>
            </w:r>
          </w:p>
        </w:tc>
        <w:tc>
          <w:tcPr>
            <w:tcW w:w="1174" w:type="pct"/>
            <w:shd w:val="clear" w:color="auto" w:fill="BDD6EE" w:themeFill="accent5" w:themeFillTint="66"/>
          </w:tcPr>
          <w:p w14:paraId="326193B9" w14:textId="77777777" w:rsidR="00512FA7" w:rsidRPr="002C56DA" w:rsidRDefault="00512FA7" w:rsidP="00587ABB">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sz w:val="24"/>
                <w:szCs w:val="24"/>
              </w:rPr>
            </w:pPr>
            <w:r w:rsidRPr="002C56DA">
              <w:rPr>
                <w:rFonts w:asciiTheme="majorBidi" w:hAnsiTheme="majorBidi" w:cstheme="majorBidi"/>
                <w:color w:val="000000" w:themeColor="text1"/>
                <w:sz w:val="24"/>
                <w:szCs w:val="24"/>
              </w:rPr>
              <w:t xml:space="preserve">Dimensions </w:t>
            </w:r>
          </w:p>
          <w:p w14:paraId="646CE37E" w14:textId="77777777" w:rsidR="00512FA7" w:rsidRPr="002C56DA" w:rsidRDefault="00512FA7" w:rsidP="00587ABB">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2C56DA">
              <w:rPr>
                <w:rFonts w:asciiTheme="majorBidi" w:hAnsiTheme="majorBidi" w:cstheme="majorBidi"/>
                <w:color w:val="000000" w:themeColor="text1"/>
                <w:sz w:val="24"/>
                <w:szCs w:val="24"/>
              </w:rPr>
              <w:t>(mm)</w:t>
            </w:r>
          </w:p>
        </w:tc>
      </w:tr>
      <w:tr w:rsidR="00512FA7" w14:paraId="689C1289" w14:textId="77777777" w:rsidTr="002C56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pct"/>
            <w:tcBorders>
              <w:top w:val="single" w:sz="4" w:space="0" w:color="BDD6EE" w:themeColor="accent5" w:themeTint="66"/>
              <w:bottom w:val="none" w:sz="0" w:space="0" w:color="auto"/>
              <w:right w:val="none" w:sz="0" w:space="0" w:color="auto"/>
            </w:tcBorders>
          </w:tcPr>
          <w:p w14:paraId="46293B35"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r w:rsidRPr="0035712E">
              <w:rPr>
                <w:rFonts w:asciiTheme="majorBidi" w:hAnsiTheme="majorBidi" w:cstheme="majorBidi"/>
                <w:b w:val="0"/>
                <w:bCs w:val="0"/>
                <w:i/>
                <w:iCs/>
                <w:sz w:val="24"/>
                <w:szCs w:val="24"/>
              </w:rPr>
              <w:t>W</w:t>
            </w:r>
            <w:r w:rsidRPr="0035712E">
              <w:rPr>
                <w:rFonts w:asciiTheme="majorBidi" w:hAnsiTheme="majorBidi" w:cstheme="majorBidi"/>
                <w:b w:val="0"/>
                <w:bCs w:val="0"/>
                <w:i/>
                <w:iCs/>
                <w:sz w:val="24"/>
                <w:szCs w:val="24"/>
                <w:vertAlign w:val="subscript"/>
              </w:rPr>
              <w:t>1</w:t>
            </w:r>
            <w:r w:rsidRPr="0035712E">
              <w:rPr>
                <w:rFonts w:asciiTheme="majorBidi" w:hAnsiTheme="majorBidi" w:cstheme="majorBidi"/>
                <w:b w:val="0"/>
                <w:bCs w:val="0"/>
                <w:i/>
                <w:iCs/>
                <w:sz w:val="24"/>
                <w:szCs w:val="24"/>
              </w:rPr>
              <w:t xml:space="preserve"> =L</w:t>
            </w:r>
            <w:r w:rsidRPr="0035712E">
              <w:rPr>
                <w:rFonts w:asciiTheme="majorBidi" w:hAnsiTheme="majorBidi" w:cstheme="majorBidi"/>
                <w:b w:val="0"/>
                <w:bCs w:val="0"/>
                <w:i/>
                <w:iCs/>
                <w:sz w:val="24"/>
                <w:szCs w:val="24"/>
                <w:vertAlign w:val="subscript"/>
              </w:rPr>
              <w:t>1</w:t>
            </w:r>
          </w:p>
        </w:tc>
        <w:tc>
          <w:tcPr>
            <w:tcW w:w="1239" w:type="pct"/>
            <w:tcBorders>
              <w:top w:val="single" w:sz="4" w:space="0" w:color="BDD6EE" w:themeColor="accent5" w:themeTint="66"/>
              <w:bottom w:val="none" w:sz="0" w:space="0" w:color="auto"/>
              <w:right w:val="single" w:sz="4" w:space="0" w:color="5B9BD5" w:themeColor="accent5"/>
            </w:tcBorders>
          </w:tcPr>
          <w:p w14:paraId="36D130CD"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193</w:t>
            </w:r>
          </w:p>
        </w:tc>
        <w:tc>
          <w:tcPr>
            <w:tcW w:w="253" w:type="pct"/>
            <w:tcBorders>
              <w:top w:val="nil"/>
              <w:left w:val="single" w:sz="4" w:space="0" w:color="5B9BD5" w:themeColor="accent5"/>
              <w:bottom w:val="nil"/>
              <w:right w:val="single" w:sz="4" w:space="0" w:color="5B9BD5" w:themeColor="accent5"/>
            </w:tcBorders>
          </w:tcPr>
          <w:p w14:paraId="124A0C6E"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
                <w:iCs/>
                <w:sz w:val="24"/>
                <w:szCs w:val="24"/>
              </w:rPr>
            </w:pPr>
          </w:p>
        </w:tc>
        <w:tc>
          <w:tcPr>
            <w:tcW w:w="1097" w:type="pct"/>
            <w:tcBorders>
              <w:top w:val="none" w:sz="0" w:space="0" w:color="auto"/>
              <w:left w:val="single" w:sz="4" w:space="0" w:color="5B9BD5" w:themeColor="accent5"/>
              <w:bottom w:val="none" w:sz="0" w:space="0" w:color="auto"/>
            </w:tcBorders>
          </w:tcPr>
          <w:p w14:paraId="3DCB9747"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W</w:t>
            </w:r>
            <w:r w:rsidRPr="0035712E">
              <w:rPr>
                <w:rFonts w:asciiTheme="majorBidi" w:hAnsiTheme="majorBidi" w:cstheme="majorBidi"/>
                <w:i/>
                <w:iCs/>
                <w:sz w:val="24"/>
                <w:szCs w:val="24"/>
                <w:vertAlign w:val="subscript"/>
              </w:rPr>
              <w:t>h2</w:t>
            </w:r>
          </w:p>
        </w:tc>
        <w:tc>
          <w:tcPr>
            <w:tcW w:w="1174" w:type="pct"/>
            <w:tcBorders>
              <w:top w:val="none" w:sz="0" w:space="0" w:color="auto"/>
              <w:bottom w:val="none" w:sz="0" w:space="0" w:color="auto"/>
            </w:tcBorders>
          </w:tcPr>
          <w:p w14:paraId="467744ED"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2.8</w:t>
            </w:r>
          </w:p>
        </w:tc>
      </w:tr>
      <w:tr w:rsidR="00512FA7" w14:paraId="1BFCA9CB" w14:textId="77777777" w:rsidTr="00587ABB">
        <w:tc>
          <w:tcPr>
            <w:cnfStyle w:val="001000000000" w:firstRow="0" w:lastRow="0" w:firstColumn="1" w:lastColumn="0" w:oddVBand="0" w:evenVBand="0" w:oddHBand="0" w:evenHBand="0" w:firstRowFirstColumn="0" w:firstRowLastColumn="0" w:lastRowFirstColumn="0" w:lastRowLastColumn="0"/>
            <w:tcW w:w="1237" w:type="pct"/>
            <w:tcBorders>
              <w:right w:val="none" w:sz="0" w:space="0" w:color="auto"/>
            </w:tcBorders>
          </w:tcPr>
          <w:p w14:paraId="467FF4D3"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r w:rsidRPr="0035712E">
              <w:rPr>
                <w:rFonts w:asciiTheme="majorBidi" w:hAnsiTheme="majorBidi" w:cstheme="majorBidi"/>
                <w:b w:val="0"/>
                <w:bCs w:val="0"/>
                <w:i/>
                <w:iCs/>
                <w:sz w:val="24"/>
                <w:szCs w:val="24"/>
              </w:rPr>
              <w:t>W</w:t>
            </w:r>
            <w:r w:rsidRPr="0035712E">
              <w:rPr>
                <w:rFonts w:asciiTheme="majorBidi" w:hAnsiTheme="majorBidi" w:cstheme="majorBidi"/>
                <w:b w:val="0"/>
                <w:bCs w:val="0"/>
                <w:i/>
                <w:iCs/>
                <w:sz w:val="24"/>
                <w:szCs w:val="24"/>
                <w:vertAlign w:val="subscript"/>
              </w:rPr>
              <w:t>2</w:t>
            </w:r>
            <w:r w:rsidRPr="0035712E">
              <w:rPr>
                <w:rFonts w:asciiTheme="majorBidi" w:hAnsiTheme="majorBidi" w:cstheme="majorBidi"/>
                <w:b w:val="0"/>
                <w:bCs w:val="0"/>
                <w:i/>
                <w:iCs/>
                <w:sz w:val="24"/>
                <w:szCs w:val="24"/>
              </w:rPr>
              <w:t>=L</w:t>
            </w:r>
            <w:r w:rsidRPr="0035712E">
              <w:rPr>
                <w:rFonts w:asciiTheme="majorBidi" w:hAnsiTheme="majorBidi" w:cstheme="majorBidi"/>
                <w:b w:val="0"/>
                <w:bCs w:val="0"/>
                <w:i/>
                <w:iCs/>
                <w:sz w:val="24"/>
                <w:szCs w:val="24"/>
                <w:vertAlign w:val="subscript"/>
              </w:rPr>
              <w:t>2</w:t>
            </w:r>
          </w:p>
        </w:tc>
        <w:tc>
          <w:tcPr>
            <w:tcW w:w="1239" w:type="pct"/>
            <w:tcBorders>
              <w:right w:val="single" w:sz="4" w:space="0" w:color="5B9BD5" w:themeColor="accent5"/>
            </w:tcBorders>
          </w:tcPr>
          <w:p w14:paraId="35E02170"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173</w:t>
            </w:r>
          </w:p>
        </w:tc>
        <w:tc>
          <w:tcPr>
            <w:tcW w:w="253" w:type="pct"/>
            <w:tcBorders>
              <w:top w:val="nil"/>
              <w:left w:val="single" w:sz="4" w:space="0" w:color="5B9BD5" w:themeColor="accent5"/>
              <w:bottom w:val="nil"/>
              <w:right w:val="single" w:sz="4" w:space="0" w:color="5B9BD5" w:themeColor="accent5"/>
            </w:tcBorders>
          </w:tcPr>
          <w:p w14:paraId="726F96E8"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
                <w:iCs/>
                <w:sz w:val="24"/>
                <w:szCs w:val="24"/>
              </w:rPr>
            </w:pPr>
          </w:p>
        </w:tc>
        <w:tc>
          <w:tcPr>
            <w:tcW w:w="1097" w:type="pct"/>
            <w:tcBorders>
              <w:left w:val="single" w:sz="4" w:space="0" w:color="5B9BD5" w:themeColor="accent5"/>
            </w:tcBorders>
          </w:tcPr>
          <w:p w14:paraId="3DFD3E96"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L</w:t>
            </w:r>
            <w:r w:rsidRPr="0035712E">
              <w:rPr>
                <w:rFonts w:asciiTheme="majorBidi" w:hAnsiTheme="majorBidi" w:cstheme="majorBidi"/>
                <w:i/>
                <w:iCs/>
                <w:sz w:val="24"/>
                <w:szCs w:val="24"/>
                <w:vertAlign w:val="subscript"/>
              </w:rPr>
              <w:t>h2</w:t>
            </w:r>
          </w:p>
        </w:tc>
        <w:tc>
          <w:tcPr>
            <w:tcW w:w="1174" w:type="pct"/>
          </w:tcPr>
          <w:p w14:paraId="3756E785"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30.8</w:t>
            </w:r>
          </w:p>
        </w:tc>
      </w:tr>
      <w:tr w:rsidR="00512FA7" w14:paraId="01FD9DBD" w14:textId="77777777" w:rsidTr="00587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pct"/>
            <w:tcBorders>
              <w:top w:val="none" w:sz="0" w:space="0" w:color="auto"/>
              <w:bottom w:val="none" w:sz="0" w:space="0" w:color="auto"/>
              <w:right w:val="none" w:sz="0" w:space="0" w:color="auto"/>
            </w:tcBorders>
          </w:tcPr>
          <w:p w14:paraId="470A875E"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r w:rsidRPr="0035712E">
              <w:rPr>
                <w:rFonts w:asciiTheme="majorBidi" w:hAnsiTheme="majorBidi" w:cstheme="majorBidi"/>
                <w:b w:val="0"/>
                <w:bCs w:val="0"/>
                <w:i/>
                <w:iCs/>
                <w:sz w:val="24"/>
                <w:szCs w:val="24"/>
              </w:rPr>
              <w:t>W</w:t>
            </w:r>
            <w:r w:rsidRPr="0035712E">
              <w:rPr>
                <w:rFonts w:asciiTheme="majorBidi" w:hAnsiTheme="majorBidi" w:cstheme="majorBidi"/>
                <w:b w:val="0"/>
                <w:bCs w:val="0"/>
                <w:i/>
                <w:iCs/>
                <w:sz w:val="24"/>
                <w:szCs w:val="24"/>
                <w:vertAlign w:val="subscript"/>
              </w:rPr>
              <w:t>p</w:t>
            </w:r>
          </w:p>
        </w:tc>
        <w:tc>
          <w:tcPr>
            <w:tcW w:w="1239" w:type="pct"/>
            <w:tcBorders>
              <w:top w:val="none" w:sz="0" w:space="0" w:color="auto"/>
              <w:bottom w:val="none" w:sz="0" w:space="0" w:color="auto"/>
              <w:right w:val="single" w:sz="4" w:space="0" w:color="5B9BD5" w:themeColor="accent5"/>
            </w:tcBorders>
          </w:tcPr>
          <w:p w14:paraId="79F80AF2"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70.7</w:t>
            </w:r>
          </w:p>
        </w:tc>
        <w:tc>
          <w:tcPr>
            <w:tcW w:w="253" w:type="pct"/>
            <w:tcBorders>
              <w:top w:val="nil"/>
              <w:left w:val="single" w:sz="4" w:space="0" w:color="5B9BD5" w:themeColor="accent5"/>
              <w:bottom w:val="nil"/>
              <w:right w:val="single" w:sz="4" w:space="0" w:color="5B9BD5" w:themeColor="accent5"/>
            </w:tcBorders>
          </w:tcPr>
          <w:p w14:paraId="3BC8D209"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
                <w:iCs/>
                <w:sz w:val="24"/>
                <w:szCs w:val="24"/>
              </w:rPr>
            </w:pPr>
          </w:p>
        </w:tc>
        <w:tc>
          <w:tcPr>
            <w:tcW w:w="1097" w:type="pct"/>
            <w:tcBorders>
              <w:top w:val="none" w:sz="0" w:space="0" w:color="auto"/>
              <w:left w:val="single" w:sz="4" w:space="0" w:color="5B9BD5" w:themeColor="accent5"/>
              <w:bottom w:val="none" w:sz="0" w:space="0" w:color="auto"/>
            </w:tcBorders>
          </w:tcPr>
          <w:p w14:paraId="222E814F"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W</w:t>
            </w:r>
            <w:r w:rsidRPr="0035712E">
              <w:rPr>
                <w:rFonts w:asciiTheme="majorBidi" w:hAnsiTheme="majorBidi" w:cstheme="majorBidi"/>
                <w:i/>
                <w:iCs/>
                <w:sz w:val="24"/>
                <w:szCs w:val="24"/>
                <w:vertAlign w:val="subscript"/>
              </w:rPr>
              <w:t>h3</w:t>
            </w:r>
          </w:p>
        </w:tc>
        <w:tc>
          <w:tcPr>
            <w:tcW w:w="1174" w:type="pct"/>
            <w:tcBorders>
              <w:top w:val="none" w:sz="0" w:space="0" w:color="auto"/>
              <w:bottom w:val="none" w:sz="0" w:space="0" w:color="auto"/>
            </w:tcBorders>
          </w:tcPr>
          <w:p w14:paraId="6D236599"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16.8</w:t>
            </w:r>
          </w:p>
        </w:tc>
      </w:tr>
      <w:tr w:rsidR="00512FA7" w14:paraId="1FD55539" w14:textId="77777777" w:rsidTr="00587ABB">
        <w:tc>
          <w:tcPr>
            <w:cnfStyle w:val="001000000000" w:firstRow="0" w:lastRow="0" w:firstColumn="1" w:lastColumn="0" w:oddVBand="0" w:evenVBand="0" w:oddHBand="0" w:evenHBand="0" w:firstRowFirstColumn="0" w:firstRowLastColumn="0" w:lastRowFirstColumn="0" w:lastRowLastColumn="0"/>
            <w:tcW w:w="1237" w:type="pct"/>
            <w:tcBorders>
              <w:right w:val="none" w:sz="0" w:space="0" w:color="auto"/>
            </w:tcBorders>
          </w:tcPr>
          <w:p w14:paraId="79991893"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proofErr w:type="spellStart"/>
            <w:r w:rsidRPr="0035712E">
              <w:rPr>
                <w:rFonts w:asciiTheme="majorBidi" w:hAnsiTheme="majorBidi" w:cstheme="majorBidi"/>
                <w:b w:val="0"/>
                <w:bCs w:val="0"/>
                <w:i/>
                <w:iCs/>
                <w:sz w:val="24"/>
                <w:szCs w:val="24"/>
              </w:rPr>
              <w:t>L</w:t>
            </w:r>
            <w:r w:rsidRPr="0035712E">
              <w:rPr>
                <w:rFonts w:asciiTheme="majorBidi" w:hAnsiTheme="majorBidi" w:cstheme="majorBidi"/>
                <w:b w:val="0"/>
                <w:bCs w:val="0"/>
                <w:i/>
                <w:iCs/>
                <w:sz w:val="24"/>
                <w:szCs w:val="24"/>
                <w:vertAlign w:val="subscript"/>
              </w:rPr>
              <w:t>p</w:t>
            </w:r>
            <w:proofErr w:type="spellEnd"/>
          </w:p>
        </w:tc>
        <w:tc>
          <w:tcPr>
            <w:tcW w:w="1239" w:type="pct"/>
            <w:tcBorders>
              <w:right w:val="single" w:sz="4" w:space="0" w:color="5B9BD5" w:themeColor="accent5"/>
            </w:tcBorders>
          </w:tcPr>
          <w:p w14:paraId="0150B319"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56</w:t>
            </w:r>
          </w:p>
        </w:tc>
        <w:tc>
          <w:tcPr>
            <w:tcW w:w="253" w:type="pct"/>
            <w:tcBorders>
              <w:top w:val="nil"/>
              <w:left w:val="single" w:sz="4" w:space="0" w:color="5B9BD5" w:themeColor="accent5"/>
              <w:bottom w:val="nil"/>
              <w:right w:val="single" w:sz="4" w:space="0" w:color="5B9BD5" w:themeColor="accent5"/>
            </w:tcBorders>
          </w:tcPr>
          <w:p w14:paraId="0FF37BA9"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
                <w:iCs/>
                <w:sz w:val="24"/>
                <w:szCs w:val="24"/>
              </w:rPr>
            </w:pPr>
          </w:p>
        </w:tc>
        <w:tc>
          <w:tcPr>
            <w:tcW w:w="1097" w:type="pct"/>
            <w:tcBorders>
              <w:left w:val="single" w:sz="4" w:space="0" w:color="5B9BD5" w:themeColor="accent5"/>
            </w:tcBorders>
          </w:tcPr>
          <w:p w14:paraId="0ADBB101"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L</w:t>
            </w:r>
            <w:r w:rsidRPr="0035712E">
              <w:rPr>
                <w:rFonts w:asciiTheme="majorBidi" w:hAnsiTheme="majorBidi" w:cstheme="majorBidi"/>
                <w:i/>
                <w:iCs/>
                <w:sz w:val="24"/>
                <w:szCs w:val="24"/>
                <w:vertAlign w:val="subscript"/>
              </w:rPr>
              <w:t>h3</w:t>
            </w:r>
          </w:p>
        </w:tc>
        <w:tc>
          <w:tcPr>
            <w:tcW w:w="1174" w:type="pct"/>
          </w:tcPr>
          <w:p w14:paraId="29223198"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2.8</w:t>
            </w:r>
          </w:p>
        </w:tc>
      </w:tr>
      <w:tr w:rsidR="00512FA7" w14:paraId="334F74B4" w14:textId="77777777" w:rsidTr="00587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pct"/>
            <w:tcBorders>
              <w:top w:val="none" w:sz="0" w:space="0" w:color="auto"/>
              <w:bottom w:val="none" w:sz="0" w:space="0" w:color="auto"/>
              <w:right w:val="none" w:sz="0" w:space="0" w:color="auto"/>
            </w:tcBorders>
          </w:tcPr>
          <w:p w14:paraId="563321FE"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r w:rsidRPr="0035712E">
              <w:rPr>
                <w:rFonts w:asciiTheme="majorBidi" w:hAnsiTheme="majorBidi" w:cstheme="majorBidi"/>
                <w:b w:val="0"/>
                <w:bCs w:val="0"/>
                <w:i/>
                <w:iCs/>
                <w:sz w:val="24"/>
                <w:szCs w:val="24"/>
              </w:rPr>
              <w:t>h</w:t>
            </w:r>
            <w:r w:rsidRPr="0035712E">
              <w:rPr>
                <w:rFonts w:asciiTheme="majorBidi" w:hAnsiTheme="majorBidi" w:cstheme="majorBidi"/>
                <w:b w:val="0"/>
                <w:bCs w:val="0"/>
                <w:i/>
                <w:iCs/>
                <w:sz w:val="24"/>
                <w:szCs w:val="24"/>
                <w:vertAlign w:val="subscript"/>
              </w:rPr>
              <w:t>1</w:t>
            </w:r>
          </w:p>
        </w:tc>
        <w:tc>
          <w:tcPr>
            <w:tcW w:w="1239" w:type="pct"/>
            <w:tcBorders>
              <w:top w:val="none" w:sz="0" w:space="0" w:color="auto"/>
              <w:bottom w:val="none" w:sz="0" w:space="0" w:color="auto"/>
              <w:right w:val="single" w:sz="4" w:space="0" w:color="5B9BD5" w:themeColor="accent5"/>
            </w:tcBorders>
          </w:tcPr>
          <w:p w14:paraId="02ABEAE7"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30</w:t>
            </w:r>
          </w:p>
        </w:tc>
        <w:tc>
          <w:tcPr>
            <w:tcW w:w="253" w:type="pct"/>
            <w:tcBorders>
              <w:top w:val="nil"/>
              <w:left w:val="single" w:sz="4" w:space="0" w:color="5B9BD5" w:themeColor="accent5"/>
              <w:bottom w:val="nil"/>
              <w:right w:val="single" w:sz="4" w:space="0" w:color="5B9BD5" w:themeColor="accent5"/>
            </w:tcBorders>
          </w:tcPr>
          <w:p w14:paraId="185F3EA4"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
                <w:iCs/>
                <w:sz w:val="24"/>
                <w:szCs w:val="24"/>
              </w:rPr>
            </w:pPr>
          </w:p>
        </w:tc>
        <w:tc>
          <w:tcPr>
            <w:tcW w:w="1097" w:type="pct"/>
            <w:tcBorders>
              <w:top w:val="none" w:sz="0" w:space="0" w:color="auto"/>
              <w:left w:val="single" w:sz="4" w:space="0" w:color="5B9BD5" w:themeColor="accent5"/>
              <w:bottom w:val="none" w:sz="0" w:space="0" w:color="auto"/>
            </w:tcBorders>
          </w:tcPr>
          <w:p w14:paraId="18F2DF31"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W</w:t>
            </w:r>
            <w:r w:rsidRPr="0035712E">
              <w:rPr>
                <w:rFonts w:asciiTheme="majorBidi" w:hAnsiTheme="majorBidi" w:cstheme="majorBidi"/>
                <w:i/>
                <w:iCs/>
                <w:sz w:val="24"/>
                <w:szCs w:val="24"/>
                <w:vertAlign w:val="subscript"/>
              </w:rPr>
              <w:t>h4</w:t>
            </w:r>
          </w:p>
        </w:tc>
        <w:tc>
          <w:tcPr>
            <w:tcW w:w="1174" w:type="pct"/>
            <w:tcBorders>
              <w:top w:val="none" w:sz="0" w:space="0" w:color="auto"/>
              <w:bottom w:val="none" w:sz="0" w:space="0" w:color="auto"/>
            </w:tcBorders>
          </w:tcPr>
          <w:p w14:paraId="38691B77"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1.4</w:t>
            </w:r>
          </w:p>
        </w:tc>
      </w:tr>
      <w:tr w:rsidR="00512FA7" w14:paraId="033D24B3" w14:textId="77777777" w:rsidTr="00587ABB">
        <w:tc>
          <w:tcPr>
            <w:cnfStyle w:val="001000000000" w:firstRow="0" w:lastRow="0" w:firstColumn="1" w:lastColumn="0" w:oddVBand="0" w:evenVBand="0" w:oddHBand="0" w:evenHBand="0" w:firstRowFirstColumn="0" w:firstRowLastColumn="0" w:lastRowFirstColumn="0" w:lastRowLastColumn="0"/>
            <w:tcW w:w="1237" w:type="pct"/>
            <w:tcBorders>
              <w:right w:val="none" w:sz="0" w:space="0" w:color="auto"/>
            </w:tcBorders>
          </w:tcPr>
          <w:p w14:paraId="0A3CFA61"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r w:rsidRPr="0035712E">
              <w:rPr>
                <w:rFonts w:asciiTheme="majorBidi" w:hAnsiTheme="majorBidi" w:cstheme="majorBidi"/>
                <w:b w:val="0"/>
                <w:bCs w:val="0"/>
                <w:i/>
                <w:iCs/>
                <w:sz w:val="24"/>
                <w:szCs w:val="24"/>
              </w:rPr>
              <w:t>h</w:t>
            </w:r>
            <w:r w:rsidRPr="0035712E">
              <w:rPr>
                <w:rFonts w:asciiTheme="majorBidi" w:hAnsiTheme="majorBidi" w:cstheme="majorBidi"/>
                <w:b w:val="0"/>
                <w:bCs w:val="0"/>
                <w:i/>
                <w:iCs/>
                <w:sz w:val="24"/>
                <w:szCs w:val="24"/>
                <w:vertAlign w:val="subscript"/>
              </w:rPr>
              <w:t>2</w:t>
            </w:r>
          </w:p>
        </w:tc>
        <w:tc>
          <w:tcPr>
            <w:tcW w:w="1239" w:type="pct"/>
            <w:tcBorders>
              <w:right w:val="single" w:sz="4" w:space="0" w:color="5B9BD5" w:themeColor="accent5"/>
            </w:tcBorders>
          </w:tcPr>
          <w:p w14:paraId="605E1EAC"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25</w:t>
            </w:r>
          </w:p>
        </w:tc>
        <w:tc>
          <w:tcPr>
            <w:tcW w:w="253" w:type="pct"/>
            <w:tcBorders>
              <w:top w:val="nil"/>
              <w:left w:val="single" w:sz="4" w:space="0" w:color="5B9BD5" w:themeColor="accent5"/>
              <w:bottom w:val="nil"/>
              <w:right w:val="single" w:sz="4" w:space="0" w:color="5B9BD5" w:themeColor="accent5"/>
            </w:tcBorders>
          </w:tcPr>
          <w:p w14:paraId="15CB989C"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
                <w:iCs/>
                <w:sz w:val="24"/>
                <w:szCs w:val="24"/>
              </w:rPr>
            </w:pPr>
          </w:p>
        </w:tc>
        <w:tc>
          <w:tcPr>
            <w:tcW w:w="1097" w:type="pct"/>
            <w:tcBorders>
              <w:left w:val="single" w:sz="4" w:space="0" w:color="5B9BD5" w:themeColor="accent5"/>
            </w:tcBorders>
          </w:tcPr>
          <w:p w14:paraId="3EAA5045"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L</w:t>
            </w:r>
            <w:r w:rsidRPr="0035712E">
              <w:rPr>
                <w:rFonts w:asciiTheme="majorBidi" w:hAnsiTheme="majorBidi" w:cstheme="majorBidi"/>
                <w:i/>
                <w:iCs/>
                <w:sz w:val="24"/>
                <w:szCs w:val="24"/>
                <w:vertAlign w:val="subscript"/>
              </w:rPr>
              <w:t>h4</w:t>
            </w:r>
          </w:p>
        </w:tc>
        <w:tc>
          <w:tcPr>
            <w:tcW w:w="1174" w:type="pct"/>
          </w:tcPr>
          <w:p w14:paraId="26D6385E"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13.3</w:t>
            </w:r>
          </w:p>
        </w:tc>
      </w:tr>
      <w:tr w:rsidR="00512FA7" w14:paraId="4B14459A" w14:textId="77777777" w:rsidTr="00587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pct"/>
            <w:tcBorders>
              <w:top w:val="none" w:sz="0" w:space="0" w:color="auto"/>
              <w:bottom w:val="none" w:sz="0" w:space="0" w:color="auto"/>
              <w:right w:val="none" w:sz="0" w:space="0" w:color="auto"/>
            </w:tcBorders>
          </w:tcPr>
          <w:p w14:paraId="5BB5A37E"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proofErr w:type="spellStart"/>
            <w:r w:rsidRPr="0035712E">
              <w:rPr>
                <w:rFonts w:asciiTheme="majorBidi" w:hAnsiTheme="majorBidi" w:cstheme="majorBidi"/>
                <w:b w:val="0"/>
                <w:bCs w:val="0"/>
                <w:i/>
                <w:iCs/>
                <w:sz w:val="24"/>
                <w:szCs w:val="24"/>
              </w:rPr>
              <w:t>W</w:t>
            </w:r>
            <w:r w:rsidRPr="0035712E">
              <w:rPr>
                <w:rFonts w:asciiTheme="majorBidi" w:hAnsiTheme="majorBidi" w:cstheme="majorBidi"/>
                <w:b w:val="0"/>
                <w:bCs w:val="0"/>
                <w:i/>
                <w:iCs/>
                <w:sz w:val="24"/>
                <w:szCs w:val="24"/>
                <w:vertAlign w:val="subscript"/>
              </w:rPr>
              <w:t>c</w:t>
            </w:r>
            <w:proofErr w:type="spellEnd"/>
          </w:p>
        </w:tc>
        <w:tc>
          <w:tcPr>
            <w:tcW w:w="1239" w:type="pct"/>
            <w:tcBorders>
              <w:top w:val="none" w:sz="0" w:space="0" w:color="auto"/>
              <w:bottom w:val="none" w:sz="0" w:space="0" w:color="auto"/>
              <w:right w:val="single" w:sz="4" w:space="0" w:color="5B9BD5" w:themeColor="accent5"/>
            </w:tcBorders>
          </w:tcPr>
          <w:p w14:paraId="624E0904"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2</w:t>
            </w:r>
          </w:p>
        </w:tc>
        <w:tc>
          <w:tcPr>
            <w:tcW w:w="253" w:type="pct"/>
            <w:tcBorders>
              <w:top w:val="nil"/>
              <w:left w:val="single" w:sz="4" w:space="0" w:color="5B9BD5" w:themeColor="accent5"/>
              <w:bottom w:val="nil"/>
              <w:right w:val="single" w:sz="4" w:space="0" w:color="5B9BD5" w:themeColor="accent5"/>
            </w:tcBorders>
          </w:tcPr>
          <w:p w14:paraId="66BCD30A"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
                <w:iCs/>
                <w:sz w:val="24"/>
                <w:szCs w:val="24"/>
              </w:rPr>
            </w:pPr>
          </w:p>
        </w:tc>
        <w:tc>
          <w:tcPr>
            <w:tcW w:w="1097" w:type="pct"/>
            <w:tcBorders>
              <w:top w:val="none" w:sz="0" w:space="0" w:color="auto"/>
              <w:left w:val="single" w:sz="4" w:space="0" w:color="5B9BD5" w:themeColor="accent5"/>
              <w:bottom w:val="none" w:sz="0" w:space="0" w:color="auto"/>
            </w:tcBorders>
          </w:tcPr>
          <w:p w14:paraId="74F918BF"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W</w:t>
            </w:r>
            <w:r w:rsidRPr="0035712E">
              <w:rPr>
                <w:rFonts w:asciiTheme="majorBidi" w:hAnsiTheme="majorBidi" w:cstheme="majorBidi"/>
                <w:i/>
                <w:iCs/>
                <w:sz w:val="24"/>
                <w:szCs w:val="24"/>
                <w:vertAlign w:val="subscript"/>
              </w:rPr>
              <w:t>h5</w:t>
            </w:r>
          </w:p>
        </w:tc>
        <w:tc>
          <w:tcPr>
            <w:tcW w:w="1174" w:type="pct"/>
            <w:tcBorders>
              <w:top w:val="none" w:sz="0" w:space="0" w:color="auto"/>
              <w:bottom w:val="none" w:sz="0" w:space="0" w:color="auto"/>
            </w:tcBorders>
          </w:tcPr>
          <w:p w14:paraId="133749BB"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8.4</w:t>
            </w:r>
          </w:p>
        </w:tc>
      </w:tr>
      <w:tr w:rsidR="00512FA7" w14:paraId="33D77F54" w14:textId="77777777" w:rsidTr="00587ABB">
        <w:tc>
          <w:tcPr>
            <w:cnfStyle w:val="001000000000" w:firstRow="0" w:lastRow="0" w:firstColumn="1" w:lastColumn="0" w:oddVBand="0" w:evenVBand="0" w:oddHBand="0" w:evenHBand="0" w:firstRowFirstColumn="0" w:firstRowLastColumn="0" w:lastRowFirstColumn="0" w:lastRowLastColumn="0"/>
            <w:tcW w:w="1237" w:type="pct"/>
            <w:tcBorders>
              <w:right w:val="none" w:sz="0" w:space="0" w:color="auto"/>
            </w:tcBorders>
          </w:tcPr>
          <w:p w14:paraId="63BF0766"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r w:rsidRPr="0035712E">
              <w:rPr>
                <w:rFonts w:asciiTheme="majorBidi" w:hAnsiTheme="majorBidi" w:cstheme="majorBidi"/>
                <w:b w:val="0"/>
                <w:bCs w:val="0"/>
                <w:i/>
                <w:iCs/>
                <w:sz w:val="24"/>
                <w:szCs w:val="24"/>
              </w:rPr>
              <w:t>L</w:t>
            </w:r>
            <w:r w:rsidRPr="0035712E">
              <w:rPr>
                <w:rFonts w:asciiTheme="majorBidi" w:hAnsiTheme="majorBidi" w:cstheme="majorBidi"/>
                <w:b w:val="0"/>
                <w:bCs w:val="0"/>
                <w:i/>
                <w:iCs/>
                <w:sz w:val="24"/>
                <w:szCs w:val="24"/>
                <w:vertAlign w:val="subscript"/>
              </w:rPr>
              <w:t>c</w:t>
            </w:r>
          </w:p>
        </w:tc>
        <w:tc>
          <w:tcPr>
            <w:tcW w:w="1239" w:type="pct"/>
            <w:tcBorders>
              <w:right w:val="single" w:sz="4" w:space="0" w:color="5B9BD5" w:themeColor="accent5"/>
            </w:tcBorders>
          </w:tcPr>
          <w:p w14:paraId="328BC7D2"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33</w:t>
            </w:r>
          </w:p>
        </w:tc>
        <w:tc>
          <w:tcPr>
            <w:tcW w:w="253" w:type="pct"/>
            <w:tcBorders>
              <w:top w:val="nil"/>
              <w:left w:val="single" w:sz="4" w:space="0" w:color="5B9BD5" w:themeColor="accent5"/>
              <w:bottom w:val="nil"/>
              <w:right w:val="single" w:sz="4" w:space="0" w:color="5B9BD5" w:themeColor="accent5"/>
            </w:tcBorders>
          </w:tcPr>
          <w:p w14:paraId="377D8F1E"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
                <w:iCs/>
                <w:sz w:val="24"/>
                <w:szCs w:val="24"/>
              </w:rPr>
            </w:pPr>
          </w:p>
        </w:tc>
        <w:tc>
          <w:tcPr>
            <w:tcW w:w="1097" w:type="pct"/>
            <w:tcBorders>
              <w:left w:val="single" w:sz="4" w:space="0" w:color="5B9BD5" w:themeColor="accent5"/>
            </w:tcBorders>
          </w:tcPr>
          <w:p w14:paraId="66E844D8"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L</w:t>
            </w:r>
            <w:r w:rsidRPr="0035712E">
              <w:rPr>
                <w:rFonts w:asciiTheme="majorBidi" w:hAnsiTheme="majorBidi" w:cstheme="majorBidi"/>
                <w:i/>
                <w:iCs/>
                <w:sz w:val="24"/>
                <w:szCs w:val="24"/>
                <w:vertAlign w:val="subscript"/>
              </w:rPr>
              <w:t>h5</w:t>
            </w:r>
          </w:p>
        </w:tc>
        <w:tc>
          <w:tcPr>
            <w:tcW w:w="1174" w:type="pct"/>
          </w:tcPr>
          <w:p w14:paraId="77A5EF3A"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1.4</w:t>
            </w:r>
          </w:p>
        </w:tc>
      </w:tr>
      <w:tr w:rsidR="00512FA7" w14:paraId="64C28BCB" w14:textId="77777777" w:rsidTr="00587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pct"/>
            <w:tcBorders>
              <w:top w:val="none" w:sz="0" w:space="0" w:color="auto"/>
              <w:bottom w:val="none" w:sz="0" w:space="0" w:color="auto"/>
              <w:right w:val="none" w:sz="0" w:space="0" w:color="auto"/>
            </w:tcBorders>
          </w:tcPr>
          <w:p w14:paraId="6D3C8BB6"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r w:rsidRPr="0035712E">
              <w:rPr>
                <w:rFonts w:asciiTheme="majorBidi" w:hAnsiTheme="majorBidi" w:cstheme="majorBidi"/>
                <w:b w:val="0"/>
                <w:bCs w:val="0"/>
                <w:i/>
                <w:iCs/>
                <w:sz w:val="24"/>
                <w:szCs w:val="24"/>
              </w:rPr>
              <w:t>L</w:t>
            </w:r>
            <w:r w:rsidRPr="0035712E">
              <w:rPr>
                <w:rFonts w:asciiTheme="majorBidi" w:hAnsiTheme="majorBidi" w:cstheme="majorBidi"/>
                <w:b w:val="0"/>
                <w:bCs w:val="0"/>
                <w:i/>
                <w:iCs/>
                <w:sz w:val="24"/>
                <w:szCs w:val="24"/>
                <w:vertAlign w:val="subscript"/>
              </w:rPr>
              <w:t>c2</w:t>
            </w:r>
          </w:p>
        </w:tc>
        <w:tc>
          <w:tcPr>
            <w:tcW w:w="1239" w:type="pct"/>
            <w:tcBorders>
              <w:top w:val="none" w:sz="0" w:space="0" w:color="auto"/>
              <w:bottom w:val="none" w:sz="0" w:space="0" w:color="auto"/>
              <w:right w:val="single" w:sz="4" w:space="0" w:color="5B9BD5" w:themeColor="accent5"/>
            </w:tcBorders>
          </w:tcPr>
          <w:p w14:paraId="46C8A8EC"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15.5</w:t>
            </w:r>
          </w:p>
        </w:tc>
        <w:tc>
          <w:tcPr>
            <w:tcW w:w="253" w:type="pct"/>
            <w:tcBorders>
              <w:top w:val="nil"/>
              <w:left w:val="single" w:sz="4" w:space="0" w:color="5B9BD5" w:themeColor="accent5"/>
              <w:bottom w:val="nil"/>
              <w:right w:val="single" w:sz="4" w:space="0" w:color="5B9BD5" w:themeColor="accent5"/>
            </w:tcBorders>
          </w:tcPr>
          <w:p w14:paraId="1B053D7A"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
                <w:iCs/>
                <w:sz w:val="24"/>
                <w:szCs w:val="24"/>
              </w:rPr>
            </w:pPr>
          </w:p>
        </w:tc>
        <w:tc>
          <w:tcPr>
            <w:tcW w:w="1097" w:type="pct"/>
            <w:tcBorders>
              <w:top w:val="none" w:sz="0" w:space="0" w:color="auto"/>
              <w:left w:val="single" w:sz="4" w:space="0" w:color="5B9BD5" w:themeColor="accent5"/>
              <w:bottom w:val="none" w:sz="0" w:space="0" w:color="auto"/>
            </w:tcBorders>
          </w:tcPr>
          <w:p w14:paraId="33143FB2"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W</w:t>
            </w:r>
            <w:r w:rsidRPr="0035712E">
              <w:rPr>
                <w:rFonts w:asciiTheme="majorBidi" w:hAnsiTheme="majorBidi" w:cstheme="majorBidi"/>
                <w:i/>
                <w:iCs/>
                <w:sz w:val="24"/>
                <w:szCs w:val="24"/>
                <w:vertAlign w:val="subscript"/>
              </w:rPr>
              <w:t>h6</w:t>
            </w:r>
          </w:p>
        </w:tc>
        <w:tc>
          <w:tcPr>
            <w:tcW w:w="1174" w:type="pct"/>
            <w:tcBorders>
              <w:top w:val="none" w:sz="0" w:space="0" w:color="auto"/>
              <w:bottom w:val="none" w:sz="0" w:space="0" w:color="auto"/>
            </w:tcBorders>
          </w:tcPr>
          <w:p w14:paraId="2ADC695B"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0.7</w:t>
            </w:r>
          </w:p>
        </w:tc>
      </w:tr>
      <w:tr w:rsidR="00512FA7" w14:paraId="35F44A25" w14:textId="77777777" w:rsidTr="00587ABB">
        <w:tc>
          <w:tcPr>
            <w:cnfStyle w:val="001000000000" w:firstRow="0" w:lastRow="0" w:firstColumn="1" w:lastColumn="0" w:oddVBand="0" w:evenVBand="0" w:oddHBand="0" w:evenHBand="0" w:firstRowFirstColumn="0" w:firstRowLastColumn="0" w:lastRowFirstColumn="0" w:lastRowLastColumn="0"/>
            <w:tcW w:w="1237" w:type="pct"/>
            <w:tcBorders>
              <w:right w:val="none" w:sz="0" w:space="0" w:color="auto"/>
            </w:tcBorders>
          </w:tcPr>
          <w:p w14:paraId="1679CC61"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r w:rsidRPr="0035712E">
              <w:rPr>
                <w:rFonts w:asciiTheme="majorBidi" w:hAnsiTheme="majorBidi" w:cstheme="majorBidi"/>
                <w:b w:val="0"/>
                <w:bCs w:val="0"/>
                <w:i/>
                <w:iCs/>
                <w:sz w:val="24"/>
                <w:szCs w:val="24"/>
              </w:rPr>
              <w:t>d</w:t>
            </w:r>
          </w:p>
        </w:tc>
        <w:tc>
          <w:tcPr>
            <w:tcW w:w="1239" w:type="pct"/>
            <w:tcBorders>
              <w:right w:val="single" w:sz="4" w:space="0" w:color="5B9BD5" w:themeColor="accent5"/>
            </w:tcBorders>
          </w:tcPr>
          <w:p w14:paraId="59A272B7"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2</w:t>
            </w:r>
          </w:p>
        </w:tc>
        <w:tc>
          <w:tcPr>
            <w:tcW w:w="253" w:type="pct"/>
            <w:tcBorders>
              <w:top w:val="nil"/>
              <w:left w:val="single" w:sz="4" w:space="0" w:color="5B9BD5" w:themeColor="accent5"/>
              <w:bottom w:val="nil"/>
              <w:right w:val="single" w:sz="4" w:space="0" w:color="5B9BD5" w:themeColor="accent5"/>
            </w:tcBorders>
          </w:tcPr>
          <w:p w14:paraId="4817A947"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
                <w:iCs/>
                <w:sz w:val="24"/>
                <w:szCs w:val="24"/>
              </w:rPr>
            </w:pPr>
          </w:p>
        </w:tc>
        <w:tc>
          <w:tcPr>
            <w:tcW w:w="1097" w:type="pct"/>
            <w:tcBorders>
              <w:left w:val="single" w:sz="4" w:space="0" w:color="5B9BD5" w:themeColor="accent5"/>
              <w:bottom w:val="single" w:sz="4" w:space="0" w:color="5B9BD5" w:themeColor="accent5"/>
            </w:tcBorders>
          </w:tcPr>
          <w:p w14:paraId="4EC5D79E"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i/>
                <w:iCs/>
                <w:sz w:val="24"/>
                <w:szCs w:val="24"/>
              </w:rPr>
              <w:t>L</w:t>
            </w:r>
            <w:r w:rsidRPr="0035712E">
              <w:rPr>
                <w:rFonts w:asciiTheme="majorBidi" w:hAnsiTheme="majorBidi" w:cstheme="majorBidi"/>
                <w:i/>
                <w:iCs/>
                <w:sz w:val="24"/>
                <w:szCs w:val="24"/>
                <w:vertAlign w:val="subscript"/>
              </w:rPr>
              <w:t>h6</w:t>
            </w:r>
          </w:p>
        </w:tc>
        <w:tc>
          <w:tcPr>
            <w:tcW w:w="1174" w:type="pct"/>
            <w:tcBorders>
              <w:bottom w:val="single" w:sz="4" w:space="0" w:color="5B9BD5" w:themeColor="accent5"/>
            </w:tcBorders>
          </w:tcPr>
          <w:p w14:paraId="16EDA58A" w14:textId="77777777" w:rsidR="00512FA7" w:rsidRPr="0035712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6.65</w:t>
            </w:r>
          </w:p>
        </w:tc>
      </w:tr>
      <w:tr w:rsidR="00512FA7" w14:paraId="5AB10806" w14:textId="77777777" w:rsidTr="00587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pct"/>
            <w:tcBorders>
              <w:top w:val="none" w:sz="0" w:space="0" w:color="auto"/>
              <w:bottom w:val="none" w:sz="0" w:space="0" w:color="auto"/>
              <w:right w:val="none" w:sz="0" w:space="0" w:color="auto"/>
            </w:tcBorders>
          </w:tcPr>
          <w:p w14:paraId="77CD2AF4" w14:textId="77777777" w:rsidR="00512FA7" w:rsidRPr="0035712E" w:rsidRDefault="00512FA7" w:rsidP="00587ABB">
            <w:pPr>
              <w:spacing w:line="276" w:lineRule="auto"/>
              <w:contextualSpacing/>
              <w:jc w:val="center"/>
              <w:rPr>
                <w:rFonts w:asciiTheme="majorBidi" w:hAnsiTheme="majorBidi" w:cstheme="majorBidi"/>
                <w:b w:val="0"/>
                <w:bCs w:val="0"/>
                <w:sz w:val="24"/>
                <w:szCs w:val="24"/>
              </w:rPr>
            </w:pPr>
            <w:proofErr w:type="spellStart"/>
            <w:r w:rsidRPr="0035712E">
              <w:rPr>
                <w:rFonts w:asciiTheme="majorBidi" w:hAnsiTheme="majorBidi" w:cstheme="majorBidi"/>
                <w:b w:val="0"/>
                <w:bCs w:val="0"/>
                <w:i/>
                <w:iCs/>
                <w:sz w:val="24"/>
                <w:szCs w:val="24"/>
              </w:rPr>
              <w:t>W</w:t>
            </w:r>
            <w:r w:rsidRPr="0035712E">
              <w:rPr>
                <w:rFonts w:asciiTheme="majorBidi" w:hAnsiTheme="majorBidi" w:cstheme="majorBidi"/>
                <w:b w:val="0"/>
                <w:bCs w:val="0"/>
                <w:i/>
                <w:iCs/>
                <w:sz w:val="24"/>
                <w:szCs w:val="24"/>
                <w:vertAlign w:val="subscript"/>
              </w:rPr>
              <w:t>h</w:t>
            </w:r>
            <w:proofErr w:type="spellEnd"/>
          </w:p>
        </w:tc>
        <w:tc>
          <w:tcPr>
            <w:tcW w:w="1239" w:type="pct"/>
            <w:tcBorders>
              <w:top w:val="none" w:sz="0" w:space="0" w:color="auto"/>
              <w:bottom w:val="none" w:sz="0" w:space="0" w:color="auto"/>
              <w:right w:val="single" w:sz="4" w:space="0" w:color="5B9BD5" w:themeColor="accent5"/>
            </w:tcBorders>
          </w:tcPr>
          <w:p w14:paraId="14F5D7B7"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33.6</w:t>
            </w:r>
          </w:p>
        </w:tc>
        <w:tc>
          <w:tcPr>
            <w:tcW w:w="253" w:type="pct"/>
            <w:tcBorders>
              <w:top w:val="nil"/>
              <w:left w:val="single" w:sz="4" w:space="0" w:color="5B9BD5" w:themeColor="accent5"/>
              <w:bottom w:val="nil"/>
              <w:right w:val="single" w:sz="4" w:space="0" w:color="5B9BD5" w:themeColor="accent5"/>
            </w:tcBorders>
          </w:tcPr>
          <w:p w14:paraId="366151BC"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
                <w:iCs/>
                <w:sz w:val="24"/>
                <w:szCs w:val="24"/>
              </w:rPr>
            </w:pPr>
          </w:p>
        </w:tc>
        <w:tc>
          <w:tcPr>
            <w:tcW w:w="1097" w:type="pct"/>
            <w:tcBorders>
              <w:top w:val="none" w:sz="0" w:space="0" w:color="auto"/>
              <w:left w:val="single" w:sz="4" w:space="0" w:color="5B9BD5" w:themeColor="accent5"/>
            </w:tcBorders>
          </w:tcPr>
          <w:p w14:paraId="4E89735C"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proofErr w:type="spellStart"/>
            <w:r w:rsidRPr="0035712E">
              <w:rPr>
                <w:rFonts w:asciiTheme="majorBidi" w:hAnsiTheme="majorBidi" w:cstheme="majorBidi"/>
                <w:i/>
                <w:iCs/>
                <w:sz w:val="24"/>
                <w:szCs w:val="24"/>
              </w:rPr>
              <w:t>W</w:t>
            </w:r>
            <w:r w:rsidRPr="0035712E">
              <w:rPr>
                <w:rFonts w:asciiTheme="majorBidi" w:hAnsiTheme="majorBidi" w:cstheme="majorBidi"/>
                <w:i/>
                <w:iCs/>
                <w:sz w:val="24"/>
                <w:szCs w:val="24"/>
                <w:vertAlign w:val="subscript"/>
              </w:rPr>
              <w:t>f</w:t>
            </w:r>
            <w:proofErr w:type="spellEnd"/>
          </w:p>
        </w:tc>
        <w:tc>
          <w:tcPr>
            <w:tcW w:w="1174" w:type="pct"/>
            <w:tcBorders>
              <w:top w:val="none" w:sz="0" w:space="0" w:color="auto"/>
            </w:tcBorders>
          </w:tcPr>
          <w:p w14:paraId="0A1B7701" w14:textId="77777777" w:rsidR="00512FA7" w:rsidRPr="0035712E" w:rsidRDefault="00512FA7" w:rsidP="00587ABB">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4"/>
                <w:szCs w:val="24"/>
              </w:rPr>
            </w:pPr>
            <w:r w:rsidRPr="0035712E">
              <w:rPr>
                <w:rFonts w:asciiTheme="majorBidi" w:hAnsiTheme="majorBidi" w:cstheme="majorBidi"/>
                <w:sz w:val="24"/>
                <w:szCs w:val="24"/>
              </w:rPr>
              <w:t>2.971</w:t>
            </w:r>
          </w:p>
        </w:tc>
      </w:tr>
      <w:tr w:rsidR="00512FA7" w14:paraId="58E37254" w14:textId="77777777" w:rsidTr="00587ABB">
        <w:tc>
          <w:tcPr>
            <w:cnfStyle w:val="001000000000" w:firstRow="0" w:lastRow="0" w:firstColumn="1" w:lastColumn="0" w:oddVBand="0" w:evenVBand="0" w:oddHBand="0" w:evenHBand="0" w:firstRowFirstColumn="0" w:firstRowLastColumn="0" w:lastRowFirstColumn="0" w:lastRowLastColumn="0"/>
            <w:tcW w:w="1237" w:type="pct"/>
            <w:tcBorders>
              <w:right w:val="none" w:sz="0" w:space="0" w:color="auto"/>
            </w:tcBorders>
          </w:tcPr>
          <w:p w14:paraId="548DC3E4" w14:textId="77777777" w:rsidR="00512FA7" w:rsidRPr="0035712E" w:rsidRDefault="00512FA7" w:rsidP="00587ABB">
            <w:pPr>
              <w:spacing w:line="276" w:lineRule="auto"/>
              <w:contextualSpacing/>
              <w:jc w:val="center"/>
              <w:rPr>
                <w:rFonts w:asciiTheme="majorBidi" w:hAnsiTheme="majorBidi" w:cstheme="majorBidi"/>
                <w:b w:val="0"/>
                <w:bCs w:val="0"/>
                <w:i/>
                <w:iCs/>
                <w:sz w:val="24"/>
                <w:szCs w:val="24"/>
              </w:rPr>
            </w:pPr>
            <w:proofErr w:type="spellStart"/>
            <w:r w:rsidRPr="0035712E">
              <w:rPr>
                <w:rFonts w:asciiTheme="majorBidi" w:hAnsiTheme="majorBidi" w:cstheme="majorBidi"/>
                <w:b w:val="0"/>
                <w:bCs w:val="0"/>
                <w:i/>
                <w:iCs/>
                <w:sz w:val="24"/>
                <w:szCs w:val="24"/>
              </w:rPr>
              <w:t>L</w:t>
            </w:r>
            <w:r w:rsidRPr="0035712E">
              <w:rPr>
                <w:rFonts w:asciiTheme="majorBidi" w:hAnsiTheme="majorBidi" w:cstheme="majorBidi"/>
                <w:b w:val="0"/>
                <w:bCs w:val="0"/>
                <w:i/>
                <w:iCs/>
                <w:sz w:val="24"/>
                <w:szCs w:val="24"/>
                <w:vertAlign w:val="subscript"/>
              </w:rPr>
              <w:t>h</w:t>
            </w:r>
            <w:proofErr w:type="spellEnd"/>
          </w:p>
        </w:tc>
        <w:tc>
          <w:tcPr>
            <w:tcW w:w="1239" w:type="pct"/>
            <w:tcBorders>
              <w:right w:val="single" w:sz="4" w:space="0" w:color="5B9BD5" w:themeColor="accent5"/>
            </w:tcBorders>
          </w:tcPr>
          <w:p w14:paraId="5DA0E961" w14:textId="77777777" w:rsidR="00512FA7" w:rsidRPr="00C453C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r w:rsidRPr="00C453CE">
              <w:rPr>
                <w:rFonts w:asciiTheme="majorBidi" w:hAnsiTheme="majorBidi" w:cstheme="majorBidi"/>
                <w:sz w:val="24"/>
                <w:szCs w:val="24"/>
              </w:rPr>
              <w:t>3.5</w:t>
            </w:r>
          </w:p>
        </w:tc>
        <w:tc>
          <w:tcPr>
            <w:tcW w:w="253" w:type="pct"/>
            <w:tcBorders>
              <w:top w:val="nil"/>
              <w:left w:val="single" w:sz="4" w:space="0" w:color="5B9BD5" w:themeColor="accent5"/>
              <w:bottom w:val="nil"/>
              <w:right w:val="nil"/>
            </w:tcBorders>
          </w:tcPr>
          <w:p w14:paraId="01260921" w14:textId="77777777" w:rsidR="00512FA7" w:rsidRPr="005F4E93"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i/>
                <w:iCs/>
                <w:sz w:val="24"/>
                <w:szCs w:val="24"/>
              </w:rPr>
            </w:pPr>
          </w:p>
        </w:tc>
        <w:tc>
          <w:tcPr>
            <w:tcW w:w="1097" w:type="pct"/>
            <w:tcBorders>
              <w:top w:val="single" w:sz="4" w:space="0" w:color="5B9BD5" w:themeColor="accent5"/>
              <w:left w:val="nil"/>
              <w:bottom w:val="nil"/>
              <w:right w:val="nil"/>
            </w:tcBorders>
          </w:tcPr>
          <w:p w14:paraId="2B38F721" w14:textId="77777777" w:rsidR="00512FA7" w:rsidRPr="00D915F6"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i/>
                <w:iCs/>
                <w:sz w:val="24"/>
                <w:szCs w:val="24"/>
              </w:rPr>
            </w:pPr>
          </w:p>
        </w:tc>
        <w:tc>
          <w:tcPr>
            <w:tcW w:w="1174" w:type="pct"/>
            <w:tcBorders>
              <w:top w:val="single" w:sz="4" w:space="0" w:color="5B9BD5" w:themeColor="accent5"/>
              <w:left w:val="nil"/>
              <w:bottom w:val="nil"/>
              <w:right w:val="nil"/>
            </w:tcBorders>
          </w:tcPr>
          <w:p w14:paraId="436D730C" w14:textId="77777777" w:rsidR="00512FA7" w:rsidRPr="00C453CE" w:rsidRDefault="00512FA7" w:rsidP="00587ABB">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4"/>
                <w:szCs w:val="24"/>
              </w:rPr>
            </w:pPr>
          </w:p>
        </w:tc>
      </w:tr>
    </w:tbl>
    <w:p w14:paraId="2568E394" w14:textId="28A5F64E" w:rsidR="00512FA7" w:rsidRDefault="00512FA7" w:rsidP="00512FA7">
      <w:pPr>
        <w:spacing w:after="0" w:line="276" w:lineRule="auto"/>
        <w:ind w:firstLine="567"/>
        <w:contextualSpacing/>
        <w:jc w:val="both"/>
        <w:rPr>
          <w:rFonts w:asciiTheme="majorBidi" w:hAnsiTheme="majorBidi" w:cstheme="majorBidi"/>
          <w:color w:val="000000" w:themeColor="text1"/>
          <w:sz w:val="24"/>
          <w:szCs w:val="24"/>
        </w:rPr>
      </w:pPr>
    </w:p>
    <w:p w14:paraId="01E6D67F" w14:textId="77777777" w:rsidR="00512FA7" w:rsidRPr="008A3FEF" w:rsidRDefault="00512FA7" w:rsidP="00512FA7">
      <w:pPr>
        <w:spacing w:after="0" w:line="276" w:lineRule="auto"/>
        <w:ind w:firstLine="567"/>
        <w:contextualSpacing/>
        <w:jc w:val="both"/>
        <w:rPr>
          <w:rFonts w:asciiTheme="majorBidi" w:hAnsiTheme="majorBidi" w:cstheme="majorBidi"/>
          <w:color w:val="000000" w:themeColor="text1"/>
          <w:sz w:val="24"/>
          <w:szCs w:val="24"/>
        </w:rPr>
      </w:pPr>
    </w:p>
    <w:p w14:paraId="1E9CADCB" w14:textId="14AF934C" w:rsidR="00400090" w:rsidRPr="008A3FEF" w:rsidRDefault="001D5AC1" w:rsidP="00090CBA">
      <w:pPr>
        <w:spacing w:after="0" w:line="276" w:lineRule="auto"/>
        <w:ind w:firstLine="567"/>
        <w:contextualSpacing/>
        <w:jc w:val="both"/>
        <w:rPr>
          <w:rFonts w:asciiTheme="majorBidi" w:hAnsiTheme="majorBidi" w:cstheme="majorBidi"/>
          <w:color w:val="000000" w:themeColor="text1"/>
          <w:sz w:val="24"/>
          <w:szCs w:val="24"/>
        </w:rPr>
      </w:pPr>
      <w:r w:rsidRPr="008A3FEF">
        <w:rPr>
          <w:rFonts w:asciiTheme="majorBidi" w:hAnsiTheme="majorBidi" w:cstheme="majorBidi"/>
          <w:color w:val="000000" w:themeColor="text1"/>
          <w:sz w:val="24"/>
          <w:szCs w:val="24"/>
        </w:rPr>
        <w:t xml:space="preserve">Fig. 2 shows the </w:t>
      </w:r>
      <w:r w:rsidR="00DC1F45" w:rsidRPr="008A3FEF">
        <w:rPr>
          <w:rFonts w:asciiTheme="majorBidi" w:hAnsiTheme="majorBidi" w:cstheme="majorBidi"/>
          <w:color w:val="000000" w:themeColor="text1"/>
          <w:sz w:val="24"/>
          <w:szCs w:val="24"/>
        </w:rPr>
        <w:t xml:space="preserve">numerical </w:t>
      </w:r>
      <w:r w:rsidRPr="008A3FEF">
        <w:rPr>
          <w:rFonts w:asciiTheme="majorBidi" w:hAnsiTheme="majorBidi" w:cstheme="majorBidi"/>
          <w:color w:val="000000" w:themeColor="text1"/>
          <w:sz w:val="24"/>
          <w:szCs w:val="24"/>
        </w:rPr>
        <w:t>characterization of the unit</w:t>
      </w:r>
      <w:r w:rsidR="005B6DB8">
        <w:rPr>
          <w:rFonts w:asciiTheme="majorBidi" w:hAnsiTheme="majorBidi" w:cstheme="majorBidi"/>
          <w:color w:val="000000" w:themeColor="text1"/>
          <w:sz w:val="24"/>
          <w:szCs w:val="24"/>
        </w:rPr>
        <w:t>-</w:t>
      </w:r>
      <w:r w:rsidRPr="008A3FEF">
        <w:rPr>
          <w:rFonts w:asciiTheme="majorBidi" w:hAnsiTheme="majorBidi" w:cstheme="majorBidi"/>
          <w:color w:val="000000" w:themeColor="text1"/>
          <w:sz w:val="24"/>
          <w:szCs w:val="24"/>
        </w:rPr>
        <w:t>cell in terms of the refractive index (</w:t>
      </w:r>
      <w:r w:rsidRPr="008A3FEF">
        <w:rPr>
          <w:rFonts w:asciiTheme="majorBidi" w:hAnsiTheme="majorBidi" w:cstheme="majorBidi"/>
          <w:i/>
          <w:iCs/>
          <w:color w:val="000000" w:themeColor="text1"/>
          <w:sz w:val="24"/>
          <w:szCs w:val="24"/>
        </w:rPr>
        <w:t>n</w:t>
      </w:r>
      <w:r w:rsidRPr="008A3FEF">
        <w:rPr>
          <w:rFonts w:asciiTheme="majorBidi" w:hAnsiTheme="majorBidi" w:cstheme="majorBidi"/>
          <w:color w:val="000000" w:themeColor="text1"/>
          <w:sz w:val="24"/>
          <w:szCs w:val="24"/>
        </w:rPr>
        <w:t xml:space="preserve">) </w:t>
      </w:r>
      <w:r w:rsidR="00DC1F45" w:rsidRPr="008A3FEF">
        <w:rPr>
          <w:rFonts w:asciiTheme="majorBidi" w:hAnsiTheme="majorBidi" w:cstheme="majorBidi"/>
          <w:color w:val="000000" w:themeColor="text1"/>
          <w:sz w:val="24"/>
          <w:szCs w:val="24"/>
        </w:rPr>
        <w:t xml:space="preserve">using CST </w:t>
      </w:r>
      <w:r w:rsidRPr="008A3FEF">
        <w:rPr>
          <w:rFonts w:asciiTheme="majorBidi" w:hAnsiTheme="majorBidi" w:cstheme="majorBidi"/>
          <w:color w:val="000000" w:themeColor="text1"/>
          <w:sz w:val="24"/>
          <w:szCs w:val="24"/>
        </w:rPr>
        <w:t>Microwave Studio</w:t>
      </w:r>
      <w:r w:rsidR="00E56D86" w:rsidRPr="008A3FEF">
        <w:rPr>
          <w:rFonts w:asciiTheme="majorBidi" w:hAnsiTheme="majorBidi" w:cstheme="majorBidi"/>
          <w:color w:val="000000" w:themeColor="text1"/>
          <w:sz w:val="24"/>
          <w:szCs w:val="24"/>
        </w:rPr>
        <w:t xml:space="preserve"> (MWS)</w:t>
      </w:r>
      <w:r w:rsidRPr="008A3FEF">
        <w:rPr>
          <w:rFonts w:asciiTheme="majorBidi" w:hAnsiTheme="majorBidi" w:cstheme="majorBidi"/>
          <w:color w:val="000000" w:themeColor="text1"/>
          <w:sz w:val="24"/>
          <w:szCs w:val="24"/>
        </w:rPr>
        <w:t xml:space="preserve">, which is an 3D electromagnetic solver </w:t>
      </w:r>
      <w:r w:rsidR="00DC1F45" w:rsidRPr="008A3FEF">
        <w:rPr>
          <w:rFonts w:asciiTheme="majorBidi" w:hAnsiTheme="majorBidi" w:cstheme="majorBidi"/>
          <w:color w:val="000000" w:themeColor="text1"/>
          <w:sz w:val="24"/>
          <w:szCs w:val="24"/>
        </w:rPr>
        <w:t>[</w:t>
      </w:r>
      <w:r w:rsidR="003427DC" w:rsidRPr="008A3FEF">
        <w:rPr>
          <w:rFonts w:asciiTheme="majorBidi" w:hAnsiTheme="majorBidi" w:cstheme="majorBidi"/>
          <w:color w:val="000000" w:themeColor="text1"/>
          <w:sz w:val="24"/>
          <w:szCs w:val="24"/>
        </w:rPr>
        <w:t>2</w:t>
      </w:r>
      <w:r w:rsidR="00017915" w:rsidRPr="008A3FEF">
        <w:rPr>
          <w:rFonts w:asciiTheme="majorBidi" w:hAnsiTheme="majorBidi" w:cstheme="majorBidi"/>
          <w:color w:val="000000" w:themeColor="text1"/>
          <w:sz w:val="24"/>
          <w:szCs w:val="24"/>
        </w:rPr>
        <w:t>6</w:t>
      </w:r>
      <w:r w:rsidR="00DC1F45" w:rsidRPr="008A3FEF">
        <w:rPr>
          <w:rFonts w:asciiTheme="majorBidi" w:hAnsiTheme="majorBidi" w:cstheme="majorBidi"/>
          <w:color w:val="000000" w:themeColor="text1"/>
          <w:sz w:val="24"/>
          <w:szCs w:val="24"/>
        </w:rPr>
        <w:t>]</w:t>
      </w:r>
      <w:r w:rsidRPr="008A3FEF">
        <w:rPr>
          <w:rFonts w:asciiTheme="majorBidi" w:hAnsiTheme="majorBidi" w:cstheme="majorBidi"/>
          <w:color w:val="000000" w:themeColor="text1"/>
          <w:sz w:val="24"/>
          <w:szCs w:val="24"/>
        </w:rPr>
        <w:t xml:space="preserve">. It is evident from the figure the </w:t>
      </w:r>
      <w:r w:rsidR="00090CBA" w:rsidRPr="008A3FEF">
        <w:rPr>
          <w:rFonts w:asciiTheme="majorBidi" w:hAnsiTheme="majorBidi" w:cstheme="majorBidi"/>
          <w:color w:val="000000" w:themeColor="text1"/>
          <w:sz w:val="24"/>
          <w:szCs w:val="24"/>
        </w:rPr>
        <w:t>proposed unit</w:t>
      </w:r>
      <w:r w:rsidR="005B6DB8">
        <w:rPr>
          <w:rFonts w:asciiTheme="majorBidi" w:hAnsiTheme="majorBidi" w:cstheme="majorBidi"/>
          <w:color w:val="000000" w:themeColor="text1"/>
          <w:sz w:val="24"/>
          <w:szCs w:val="24"/>
        </w:rPr>
        <w:t>-</w:t>
      </w:r>
      <w:r w:rsidR="00090CBA" w:rsidRPr="008A3FEF">
        <w:rPr>
          <w:rFonts w:asciiTheme="majorBidi" w:hAnsiTheme="majorBidi" w:cstheme="majorBidi"/>
          <w:color w:val="000000" w:themeColor="text1"/>
          <w:sz w:val="24"/>
          <w:szCs w:val="24"/>
        </w:rPr>
        <w:t xml:space="preserve">cell </w:t>
      </w:r>
      <w:r w:rsidR="00975F67" w:rsidRPr="008A3FEF">
        <w:rPr>
          <w:rFonts w:asciiTheme="majorBidi" w:hAnsiTheme="majorBidi" w:cstheme="majorBidi"/>
          <w:color w:val="000000" w:themeColor="text1"/>
          <w:sz w:val="24"/>
          <w:szCs w:val="24"/>
        </w:rPr>
        <w:t xml:space="preserve">has a </w:t>
      </w:r>
      <w:r w:rsidR="00090CBA" w:rsidRPr="008A3FEF">
        <w:rPr>
          <w:rFonts w:asciiTheme="majorBidi" w:hAnsiTheme="majorBidi" w:cstheme="majorBidi"/>
          <w:color w:val="000000" w:themeColor="text1"/>
          <w:sz w:val="24"/>
          <w:szCs w:val="24"/>
        </w:rPr>
        <w:t>near zero refractive index (NZRI) over the entire frequency band of interest</w:t>
      </w:r>
      <w:r w:rsidR="00975F67" w:rsidRPr="008A3FEF">
        <w:rPr>
          <w:rFonts w:asciiTheme="majorBidi" w:hAnsiTheme="majorBidi" w:cstheme="majorBidi"/>
          <w:color w:val="000000" w:themeColor="text1"/>
          <w:sz w:val="24"/>
          <w:szCs w:val="24"/>
        </w:rPr>
        <w:t xml:space="preserve"> between 1.08 GHz to 1.48 GHz</w:t>
      </w:r>
      <w:r w:rsidR="00090CBA" w:rsidRPr="008A3FEF">
        <w:rPr>
          <w:rFonts w:asciiTheme="majorBidi" w:hAnsiTheme="majorBidi" w:cstheme="majorBidi"/>
          <w:color w:val="000000" w:themeColor="text1"/>
          <w:sz w:val="24"/>
          <w:szCs w:val="24"/>
        </w:rPr>
        <w:t>.</w:t>
      </w:r>
      <w:r w:rsidR="005B2D0F" w:rsidRPr="008A3FEF">
        <w:rPr>
          <w:rFonts w:asciiTheme="majorBidi" w:hAnsiTheme="majorBidi" w:cstheme="majorBidi"/>
          <w:color w:val="000000" w:themeColor="text1"/>
          <w:sz w:val="24"/>
          <w:szCs w:val="24"/>
        </w:rPr>
        <w:t xml:space="preserve"> </w:t>
      </w:r>
      <w:r w:rsidR="00975F67" w:rsidRPr="008A3FEF">
        <w:rPr>
          <w:rFonts w:asciiTheme="majorBidi" w:hAnsiTheme="majorBidi" w:cstheme="majorBidi"/>
          <w:color w:val="000000" w:themeColor="text1"/>
          <w:sz w:val="24"/>
          <w:szCs w:val="24"/>
        </w:rPr>
        <w:t xml:space="preserve">The </w:t>
      </w:r>
      <w:r w:rsidR="005B2D0F" w:rsidRPr="008A3FEF">
        <w:rPr>
          <w:rFonts w:asciiTheme="majorBidi" w:hAnsiTheme="majorBidi" w:cstheme="majorBidi"/>
          <w:color w:val="000000" w:themeColor="text1"/>
          <w:sz w:val="24"/>
          <w:szCs w:val="24"/>
        </w:rPr>
        <w:t>loss</w:t>
      </w:r>
      <w:r w:rsidR="00975F67" w:rsidRPr="008A3FEF">
        <w:rPr>
          <w:rFonts w:asciiTheme="majorBidi" w:hAnsiTheme="majorBidi" w:cstheme="majorBidi"/>
          <w:color w:val="000000" w:themeColor="text1"/>
          <w:sz w:val="24"/>
          <w:szCs w:val="24"/>
        </w:rPr>
        <w:t xml:space="preserve"> in the unit</w:t>
      </w:r>
      <w:r w:rsidR="005B6DB8">
        <w:rPr>
          <w:rFonts w:asciiTheme="majorBidi" w:hAnsiTheme="majorBidi" w:cstheme="majorBidi"/>
          <w:color w:val="000000" w:themeColor="text1"/>
          <w:sz w:val="24"/>
          <w:szCs w:val="24"/>
        </w:rPr>
        <w:t>-</w:t>
      </w:r>
      <w:r w:rsidR="00975F67" w:rsidRPr="008A3FEF">
        <w:rPr>
          <w:rFonts w:asciiTheme="majorBidi" w:hAnsiTheme="majorBidi" w:cstheme="majorBidi"/>
          <w:color w:val="000000" w:themeColor="text1"/>
          <w:sz w:val="24"/>
          <w:szCs w:val="24"/>
        </w:rPr>
        <w:t xml:space="preserve">cell </w:t>
      </w:r>
      <w:r w:rsidR="005B6DB8">
        <w:rPr>
          <w:rFonts w:asciiTheme="majorBidi" w:hAnsiTheme="majorBidi" w:cstheme="majorBidi"/>
          <w:color w:val="000000" w:themeColor="text1"/>
          <w:sz w:val="24"/>
          <w:szCs w:val="24"/>
        </w:rPr>
        <w:t xml:space="preserve">is </w:t>
      </w:r>
      <w:r w:rsidR="005B2D0F" w:rsidRPr="008A3FEF">
        <w:rPr>
          <w:rFonts w:asciiTheme="majorBidi" w:hAnsiTheme="majorBidi" w:cstheme="majorBidi"/>
          <w:color w:val="000000" w:themeColor="text1"/>
          <w:sz w:val="24"/>
          <w:szCs w:val="24"/>
        </w:rPr>
        <w:t xml:space="preserve">represented </w:t>
      </w:r>
      <w:bookmarkStart w:id="11" w:name="_Hlk74848668"/>
      <w:r w:rsidR="005B2D0F" w:rsidRPr="008A3FEF">
        <w:rPr>
          <w:rFonts w:asciiTheme="majorBidi" w:hAnsiTheme="majorBidi" w:cstheme="majorBidi"/>
          <w:color w:val="000000" w:themeColor="text1"/>
          <w:sz w:val="24"/>
          <w:szCs w:val="24"/>
        </w:rPr>
        <w:t xml:space="preserve">by the imaginary part </w:t>
      </w:r>
      <w:bookmarkEnd w:id="11"/>
      <w:r w:rsidR="00E37ADF" w:rsidRPr="008A3FEF">
        <w:rPr>
          <w:rFonts w:asciiTheme="majorBidi" w:hAnsiTheme="majorBidi" w:cstheme="majorBidi"/>
          <w:color w:val="000000" w:themeColor="text1"/>
          <w:sz w:val="24"/>
          <w:szCs w:val="24"/>
        </w:rPr>
        <w:t xml:space="preserve">of the refractive index </w:t>
      </w:r>
      <w:r w:rsidR="00975F67" w:rsidRPr="008A3FEF">
        <w:rPr>
          <w:rFonts w:asciiTheme="majorBidi" w:hAnsiTheme="majorBidi" w:cstheme="majorBidi"/>
          <w:color w:val="000000" w:themeColor="text1"/>
          <w:sz w:val="24"/>
          <w:szCs w:val="24"/>
        </w:rPr>
        <w:t xml:space="preserve">shown in </w:t>
      </w:r>
      <w:r w:rsidR="005B2D0F" w:rsidRPr="008A3FEF">
        <w:rPr>
          <w:rFonts w:asciiTheme="majorBidi" w:hAnsiTheme="majorBidi" w:cstheme="majorBidi"/>
          <w:color w:val="000000" w:themeColor="text1"/>
          <w:sz w:val="24"/>
          <w:szCs w:val="24"/>
        </w:rPr>
        <w:t>Fig. 2(b)</w:t>
      </w:r>
      <w:r w:rsidR="00975F67" w:rsidRPr="008A3FEF">
        <w:rPr>
          <w:rFonts w:asciiTheme="majorBidi" w:hAnsiTheme="majorBidi" w:cstheme="majorBidi"/>
          <w:color w:val="000000" w:themeColor="text1"/>
          <w:sz w:val="24"/>
          <w:szCs w:val="24"/>
        </w:rPr>
        <w:t xml:space="preserve">. </w:t>
      </w:r>
      <w:r w:rsidR="00090CBA" w:rsidRPr="008A3FEF">
        <w:rPr>
          <w:rFonts w:asciiTheme="majorBidi" w:hAnsiTheme="majorBidi" w:cstheme="majorBidi"/>
          <w:color w:val="000000" w:themeColor="text1"/>
          <w:sz w:val="24"/>
          <w:szCs w:val="24"/>
        </w:rPr>
        <w:t xml:space="preserve">It is found that the loss </w:t>
      </w:r>
      <w:r w:rsidR="009F6CFB">
        <w:rPr>
          <w:rFonts w:asciiTheme="majorBidi" w:hAnsiTheme="majorBidi" w:cstheme="majorBidi"/>
          <w:color w:val="000000" w:themeColor="text1"/>
          <w:sz w:val="24"/>
          <w:szCs w:val="24"/>
        </w:rPr>
        <w:t xml:space="preserve">in the proposed </w:t>
      </w:r>
      <w:r w:rsidR="005B6DB8">
        <w:rPr>
          <w:rFonts w:asciiTheme="majorBidi" w:hAnsiTheme="majorBidi" w:cstheme="majorBidi"/>
          <w:color w:val="000000" w:themeColor="text1"/>
          <w:sz w:val="24"/>
          <w:szCs w:val="24"/>
        </w:rPr>
        <w:t xml:space="preserve">antenna is </w:t>
      </w:r>
      <w:r w:rsidR="00090CBA" w:rsidRPr="008A3FEF">
        <w:rPr>
          <w:rFonts w:asciiTheme="majorBidi" w:hAnsiTheme="majorBidi" w:cstheme="majorBidi"/>
          <w:color w:val="000000" w:themeColor="text1"/>
          <w:sz w:val="24"/>
          <w:szCs w:val="24"/>
        </w:rPr>
        <w:t xml:space="preserve">much less than the loss of a </w:t>
      </w:r>
      <w:r w:rsidR="00975F67" w:rsidRPr="008A3FEF">
        <w:rPr>
          <w:rFonts w:asciiTheme="majorBidi" w:hAnsiTheme="majorBidi" w:cstheme="majorBidi"/>
          <w:color w:val="000000" w:themeColor="text1"/>
          <w:sz w:val="24"/>
          <w:szCs w:val="24"/>
        </w:rPr>
        <w:t xml:space="preserve">single </w:t>
      </w:r>
      <w:r w:rsidR="00090CBA" w:rsidRPr="008A3FEF">
        <w:rPr>
          <w:rFonts w:asciiTheme="majorBidi" w:hAnsiTheme="majorBidi" w:cstheme="majorBidi"/>
          <w:color w:val="000000" w:themeColor="text1"/>
          <w:sz w:val="24"/>
          <w:szCs w:val="24"/>
        </w:rPr>
        <w:t>unit</w:t>
      </w:r>
      <w:r w:rsidR="00556E05">
        <w:rPr>
          <w:rFonts w:asciiTheme="majorBidi" w:hAnsiTheme="majorBidi" w:cstheme="majorBidi"/>
          <w:color w:val="000000" w:themeColor="text1"/>
          <w:sz w:val="24"/>
          <w:szCs w:val="24"/>
        </w:rPr>
        <w:t>-</w:t>
      </w:r>
      <w:r w:rsidR="00090CBA" w:rsidRPr="008A3FEF">
        <w:rPr>
          <w:rFonts w:asciiTheme="majorBidi" w:hAnsiTheme="majorBidi" w:cstheme="majorBidi"/>
          <w:color w:val="000000" w:themeColor="text1"/>
          <w:sz w:val="24"/>
          <w:szCs w:val="24"/>
        </w:rPr>
        <w:t>cell</w:t>
      </w:r>
      <w:r w:rsidR="00975F67" w:rsidRPr="008A3FEF">
        <w:rPr>
          <w:rFonts w:asciiTheme="majorBidi" w:hAnsiTheme="majorBidi" w:cstheme="majorBidi"/>
          <w:color w:val="000000" w:themeColor="text1"/>
          <w:sz w:val="24"/>
          <w:szCs w:val="24"/>
        </w:rPr>
        <w:t xml:space="preserve">. </w:t>
      </w:r>
      <w:r w:rsidR="00E932AB" w:rsidRPr="008A3FEF">
        <w:rPr>
          <w:rFonts w:asciiTheme="majorBidi" w:hAnsiTheme="majorBidi" w:cstheme="majorBidi"/>
          <w:color w:val="000000" w:themeColor="text1"/>
          <w:sz w:val="24"/>
          <w:szCs w:val="24"/>
        </w:rPr>
        <w:t>The r</w:t>
      </w:r>
      <w:r w:rsidR="00E37ADF" w:rsidRPr="008A3FEF">
        <w:rPr>
          <w:rFonts w:asciiTheme="majorBidi" w:hAnsiTheme="majorBidi" w:cstheme="majorBidi"/>
          <w:color w:val="000000" w:themeColor="text1"/>
          <w:sz w:val="24"/>
          <w:szCs w:val="24"/>
        </w:rPr>
        <w:t xml:space="preserve">eduction in the loss is attributed to the effects of coupling </w:t>
      </w:r>
      <w:r w:rsidR="009B4FB0" w:rsidRPr="008A3FEF">
        <w:rPr>
          <w:rFonts w:asciiTheme="majorBidi" w:hAnsiTheme="majorBidi" w:cstheme="majorBidi"/>
          <w:color w:val="000000" w:themeColor="text1"/>
          <w:sz w:val="24"/>
          <w:szCs w:val="24"/>
        </w:rPr>
        <w:t xml:space="preserve">between the inner and </w:t>
      </w:r>
      <w:r w:rsidR="00E37ADF" w:rsidRPr="008A3FEF">
        <w:rPr>
          <w:rFonts w:asciiTheme="majorBidi" w:hAnsiTheme="majorBidi" w:cstheme="majorBidi"/>
          <w:color w:val="000000" w:themeColor="text1"/>
          <w:sz w:val="24"/>
          <w:szCs w:val="24"/>
        </w:rPr>
        <w:t>outer ring</w:t>
      </w:r>
      <w:r w:rsidR="009B4FB0" w:rsidRPr="008A3FEF">
        <w:rPr>
          <w:rFonts w:asciiTheme="majorBidi" w:hAnsiTheme="majorBidi" w:cstheme="majorBidi"/>
          <w:color w:val="000000" w:themeColor="text1"/>
          <w:sz w:val="24"/>
          <w:szCs w:val="24"/>
        </w:rPr>
        <w:t>s</w:t>
      </w:r>
      <w:r w:rsidR="00E37ADF" w:rsidRPr="008A3FEF">
        <w:rPr>
          <w:rFonts w:asciiTheme="majorBidi" w:hAnsiTheme="majorBidi" w:cstheme="majorBidi"/>
          <w:color w:val="000000" w:themeColor="text1"/>
          <w:sz w:val="24"/>
          <w:szCs w:val="24"/>
        </w:rPr>
        <w:t xml:space="preserve"> </w:t>
      </w:r>
      <w:r w:rsidR="009B4FB0" w:rsidRPr="008A3FEF">
        <w:rPr>
          <w:rFonts w:asciiTheme="majorBidi" w:hAnsiTheme="majorBidi" w:cstheme="majorBidi"/>
          <w:color w:val="000000" w:themeColor="text1"/>
          <w:sz w:val="24"/>
          <w:szCs w:val="24"/>
        </w:rPr>
        <w:t>of the unit</w:t>
      </w:r>
      <w:r w:rsidR="005B6DB8">
        <w:rPr>
          <w:rFonts w:asciiTheme="majorBidi" w:hAnsiTheme="majorBidi" w:cstheme="majorBidi"/>
          <w:color w:val="000000" w:themeColor="text1"/>
          <w:sz w:val="24"/>
          <w:szCs w:val="24"/>
        </w:rPr>
        <w:t>-</w:t>
      </w:r>
      <w:r w:rsidR="009B4FB0" w:rsidRPr="008A3FEF">
        <w:rPr>
          <w:rFonts w:asciiTheme="majorBidi" w:hAnsiTheme="majorBidi" w:cstheme="majorBidi"/>
          <w:color w:val="000000" w:themeColor="text1"/>
          <w:sz w:val="24"/>
          <w:szCs w:val="24"/>
        </w:rPr>
        <w:t xml:space="preserve">cell </w:t>
      </w:r>
      <w:r w:rsidR="00A517AB" w:rsidRPr="008A3FEF">
        <w:rPr>
          <w:rFonts w:asciiTheme="majorBidi" w:hAnsiTheme="majorBidi" w:cstheme="majorBidi"/>
          <w:color w:val="000000" w:themeColor="text1"/>
          <w:sz w:val="24"/>
          <w:szCs w:val="24"/>
        </w:rPr>
        <w:fldChar w:fldCharType="begin" w:fldLock="1"/>
      </w:r>
      <w:r w:rsidR="00A517AB" w:rsidRPr="008A3FEF">
        <w:rPr>
          <w:rFonts w:asciiTheme="majorBidi" w:hAnsiTheme="majorBidi" w:cstheme="majorBidi"/>
          <w:color w:val="000000" w:themeColor="text1"/>
          <w:sz w:val="24"/>
          <w:szCs w:val="24"/>
        </w:rPr>
        <w:instrText>ADDIN CSL_CITATION {"citationItems":[{"id":"ITEM-1","itemData":{"ISBN":"0470631554","author":[{"dropping-particle":"","family":"Pozar","given":"David M","non-dropping-particle":"","parse-names":false,"suffix":""}],"id":"ITEM-1","issued":{"date-parts":[["2011"]]},"publisher":"John wiley &amp; sons","title":"Microwave engineering","type":"book"},"uris":["http://www.mendeley.com/documents/?uuid=f5515557-4230-4a81-8c78-499edcde9325"]}],"mendeley":{"formattedCitation":"[28]","manualFormatting":"[29]","plainTextFormattedCitation":"[28]","previouslyFormattedCitation":"[28]"},"properties":{"noteIndex":0},"schema":"https://github.com/citation-style-language/schema/raw/master/csl-citation.json"}</w:instrText>
      </w:r>
      <w:r w:rsidR="00A517AB" w:rsidRPr="008A3FEF">
        <w:rPr>
          <w:rFonts w:asciiTheme="majorBidi" w:hAnsiTheme="majorBidi" w:cstheme="majorBidi"/>
          <w:color w:val="000000" w:themeColor="text1"/>
          <w:sz w:val="24"/>
          <w:szCs w:val="24"/>
        </w:rPr>
        <w:fldChar w:fldCharType="separate"/>
      </w:r>
      <w:r w:rsidR="00A517AB" w:rsidRPr="008A3FEF">
        <w:rPr>
          <w:rFonts w:asciiTheme="majorBidi" w:hAnsiTheme="majorBidi" w:cstheme="majorBidi"/>
          <w:noProof/>
          <w:color w:val="000000" w:themeColor="text1"/>
          <w:sz w:val="24"/>
          <w:szCs w:val="24"/>
        </w:rPr>
        <w:t>[2</w:t>
      </w:r>
      <w:r w:rsidR="00017915" w:rsidRPr="008A3FEF">
        <w:rPr>
          <w:rFonts w:asciiTheme="majorBidi" w:hAnsiTheme="majorBidi" w:cstheme="majorBidi"/>
          <w:noProof/>
          <w:color w:val="000000" w:themeColor="text1"/>
          <w:sz w:val="24"/>
          <w:szCs w:val="24"/>
        </w:rPr>
        <w:t>7</w:t>
      </w:r>
      <w:r w:rsidR="00A517AB" w:rsidRPr="008A3FEF">
        <w:rPr>
          <w:rFonts w:asciiTheme="majorBidi" w:hAnsiTheme="majorBidi" w:cstheme="majorBidi"/>
          <w:noProof/>
          <w:color w:val="000000" w:themeColor="text1"/>
          <w:sz w:val="24"/>
          <w:szCs w:val="24"/>
        </w:rPr>
        <w:t>]</w:t>
      </w:r>
      <w:r w:rsidR="00A517AB" w:rsidRPr="008A3FEF">
        <w:rPr>
          <w:rFonts w:asciiTheme="majorBidi" w:hAnsiTheme="majorBidi" w:cstheme="majorBidi"/>
          <w:color w:val="000000" w:themeColor="text1"/>
          <w:sz w:val="24"/>
          <w:szCs w:val="24"/>
        </w:rPr>
        <w:fldChar w:fldCharType="end"/>
      </w:r>
      <w:r w:rsidR="00E37ADF" w:rsidRPr="008A3FEF">
        <w:rPr>
          <w:rFonts w:asciiTheme="majorBidi" w:hAnsiTheme="majorBidi" w:cstheme="majorBidi"/>
          <w:color w:val="000000" w:themeColor="text1"/>
          <w:sz w:val="24"/>
          <w:szCs w:val="24"/>
        </w:rPr>
        <w:t>.</w:t>
      </w:r>
    </w:p>
    <w:p w14:paraId="7BC40615" w14:textId="77777777" w:rsidR="00B325CE" w:rsidRPr="008A3FEF" w:rsidRDefault="00B325CE" w:rsidP="00B973D7">
      <w:pPr>
        <w:spacing w:after="0" w:line="276" w:lineRule="auto"/>
        <w:ind w:firstLine="360"/>
        <w:contextualSpacing/>
        <w:jc w:val="both"/>
        <w:rPr>
          <w:rFonts w:asciiTheme="majorBidi" w:hAnsiTheme="majorBidi" w:cstheme="majorBidi"/>
          <w:color w:val="000000" w:themeColor="text1"/>
          <w:sz w:val="24"/>
          <w:szCs w:val="24"/>
        </w:rPr>
      </w:pPr>
    </w:p>
    <w:p w14:paraId="2A2A3C75" w14:textId="77777777" w:rsidR="00400090" w:rsidRPr="008A3FEF" w:rsidRDefault="0069399D" w:rsidP="00B973D7">
      <w:pPr>
        <w:spacing w:after="0" w:line="276" w:lineRule="auto"/>
        <w:contextualSpacing/>
        <w:jc w:val="center"/>
        <w:rPr>
          <w:rFonts w:asciiTheme="majorBidi" w:hAnsiTheme="majorBidi" w:cstheme="majorBidi"/>
          <w:color w:val="000000" w:themeColor="text1"/>
          <w:sz w:val="20"/>
          <w:szCs w:val="20"/>
        </w:rPr>
      </w:pPr>
      <w:r w:rsidRPr="008A3FEF">
        <w:rPr>
          <w:rFonts w:asciiTheme="majorBidi" w:hAnsiTheme="majorBidi" w:cstheme="majorBidi"/>
          <w:noProof/>
          <w:color w:val="000000" w:themeColor="text1"/>
          <w:sz w:val="20"/>
          <w:szCs w:val="20"/>
        </w:rPr>
        <w:lastRenderedPageBreak/>
        <w:drawing>
          <wp:inline distT="0" distB="0" distL="0" distR="0" wp14:anchorId="7DF89F66" wp14:editId="54B6C97A">
            <wp:extent cx="5400000" cy="207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cstate="print">
                      <a:extLst>
                        <a:ext uri="{28A0092B-C50C-407E-A947-70E740481C1C}">
                          <a14:useLocalDpi xmlns:a14="http://schemas.microsoft.com/office/drawing/2010/main"/>
                        </a:ext>
                      </a:extLst>
                    </a:blip>
                    <a:stretch>
                      <a:fillRect/>
                    </a:stretch>
                  </pic:blipFill>
                  <pic:spPr>
                    <a:xfrm>
                      <a:off x="0" y="0"/>
                      <a:ext cx="5400000" cy="2070000"/>
                    </a:xfrm>
                    <a:prstGeom prst="rect">
                      <a:avLst/>
                    </a:prstGeom>
                  </pic:spPr>
                </pic:pic>
              </a:graphicData>
            </a:graphic>
          </wp:inline>
        </w:drawing>
      </w:r>
    </w:p>
    <w:p w14:paraId="315E0C7A" w14:textId="77777777" w:rsidR="00C22B0E" w:rsidRPr="008A3FEF" w:rsidRDefault="00C22B0E" w:rsidP="00B973D7">
      <w:pPr>
        <w:spacing w:after="0" w:line="276" w:lineRule="auto"/>
        <w:ind w:firstLine="360"/>
        <w:contextualSpacing/>
        <w:jc w:val="center"/>
        <w:rPr>
          <w:rFonts w:asciiTheme="majorBidi" w:hAnsiTheme="majorBidi" w:cstheme="majorBidi"/>
          <w:color w:val="000000" w:themeColor="text1"/>
          <w:sz w:val="20"/>
          <w:szCs w:val="20"/>
        </w:rPr>
      </w:pPr>
      <w:r w:rsidRPr="008A3FEF">
        <w:rPr>
          <w:rFonts w:asciiTheme="majorBidi" w:hAnsiTheme="majorBidi" w:cstheme="majorBidi"/>
          <w:color w:val="000000" w:themeColor="text1"/>
          <w:sz w:val="20"/>
          <w:szCs w:val="20"/>
        </w:rPr>
        <w:t>(a)</w:t>
      </w:r>
    </w:p>
    <w:p w14:paraId="0011721A" w14:textId="77777777" w:rsidR="00400090" w:rsidRPr="008A3FEF" w:rsidRDefault="0069399D" w:rsidP="00B973D7">
      <w:pPr>
        <w:spacing w:after="0" w:line="276" w:lineRule="auto"/>
        <w:contextualSpacing/>
        <w:jc w:val="center"/>
        <w:rPr>
          <w:rFonts w:asciiTheme="majorBidi" w:hAnsiTheme="majorBidi" w:cstheme="majorBidi"/>
          <w:color w:val="000000" w:themeColor="text1"/>
          <w:sz w:val="20"/>
          <w:szCs w:val="20"/>
        </w:rPr>
      </w:pPr>
      <w:r w:rsidRPr="008A3FEF">
        <w:rPr>
          <w:rFonts w:asciiTheme="majorBidi" w:hAnsiTheme="majorBidi" w:cstheme="majorBidi"/>
          <w:noProof/>
          <w:color w:val="000000" w:themeColor="text1"/>
          <w:sz w:val="24"/>
          <w:szCs w:val="24"/>
        </w:rPr>
        <w:drawing>
          <wp:inline distT="0" distB="0" distL="0" distR="0" wp14:anchorId="3C6F4172" wp14:editId="4DB5069C">
            <wp:extent cx="5400000" cy="21502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cstate="print">
                      <a:extLst>
                        <a:ext uri="{28A0092B-C50C-407E-A947-70E740481C1C}">
                          <a14:useLocalDpi xmlns:a14="http://schemas.microsoft.com/office/drawing/2010/main"/>
                        </a:ext>
                      </a:extLst>
                    </a:blip>
                    <a:stretch>
                      <a:fillRect/>
                    </a:stretch>
                  </pic:blipFill>
                  <pic:spPr>
                    <a:xfrm>
                      <a:off x="0" y="0"/>
                      <a:ext cx="5400000" cy="2150294"/>
                    </a:xfrm>
                    <a:prstGeom prst="rect">
                      <a:avLst/>
                    </a:prstGeom>
                  </pic:spPr>
                </pic:pic>
              </a:graphicData>
            </a:graphic>
          </wp:inline>
        </w:drawing>
      </w:r>
    </w:p>
    <w:p w14:paraId="3852F163" w14:textId="77777777" w:rsidR="00C22B0E" w:rsidRPr="008A3FEF" w:rsidRDefault="00C22B0E" w:rsidP="00B973D7">
      <w:pPr>
        <w:spacing w:after="0" w:line="276" w:lineRule="auto"/>
        <w:ind w:firstLine="360"/>
        <w:contextualSpacing/>
        <w:jc w:val="center"/>
        <w:rPr>
          <w:rFonts w:asciiTheme="majorBidi" w:hAnsiTheme="majorBidi" w:cstheme="majorBidi"/>
          <w:color w:val="000000" w:themeColor="text1"/>
          <w:sz w:val="20"/>
          <w:szCs w:val="20"/>
        </w:rPr>
      </w:pPr>
      <w:bookmarkStart w:id="12" w:name="_Hlk70018331"/>
      <w:r w:rsidRPr="008A3FEF">
        <w:rPr>
          <w:rFonts w:asciiTheme="majorBidi" w:hAnsiTheme="majorBidi" w:cstheme="majorBidi"/>
          <w:color w:val="000000" w:themeColor="text1"/>
          <w:sz w:val="20"/>
          <w:szCs w:val="20"/>
        </w:rPr>
        <w:t>(b)</w:t>
      </w:r>
    </w:p>
    <w:p w14:paraId="610347AB" w14:textId="460A84A9" w:rsidR="00B973D7" w:rsidRPr="008A3FEF" w:rsidRDefault="005B2D0F" w:rsidP="000951F0">
      <w:pPr>
        <w:spacing w:after="0" w:line="276" w:lineRule="auto"/>
        <w:ind w:firstLine="360"/>
        <w:contextualSpacing/>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Fig. 2:</w:t>
      </w:r>
      <w:r w:rsidRPr="008A3FEF">
        <w:rPr>
          <w:rFonts w:asciiTheme="majorBidi" w:hAnsiTheme="majorBidi" w:cstheme="majorBidi"/>
          <w:color w:val="000000" w:themeColor="text1"/>
          <w:sz w:val="20"/>
          <w:szCs w:val="20"/>
        </w:rPr>
        <w:t xml:space="preserve"> </w:t>
      </w:r>
      <w:bookmarkEnd w:id="12"/>
      <w:r w:rsidR="00975F67" w:rsidRPr="008A3FEF">
        <w:rPr>
          <w:rFonts w:asciiTheme="majorBidi" w:hAnsiTheme="majorBidi" w:cstheme="majorBidi"/>
          <w:color w:val="000000" w:themeColor="text1"/>
          <w:sz w:val="20"/>
          <w:szCs w:val="20"/>
        </w:rPr>
        <w:t>R</w:t>
      </w:r>
      <w:r w:rsidRPr="008A3FEF">
        <w:rPr>
          <w:rFonts w:asciiTheme="majorBidi" w:hAnsiTheme="majorBidi" w:cstheme="majorBidi"/>
          <w:color w:val="000000" w:themeColor="text1"/>
          <w:sz w:val="20"/>
          <w:szCs w:val="20"/>
        </w:rPr>
        <w:t>efractive index</w:t>
      </w:r>
      <w:r w:rsidR="00975F67" w:rsidRPr="008A3FEF">
        <w:rPr>
          <w:rFonts w:asciiTheme="majorBidi" w:hAnsiTheme="majorBidi" w:cstheme="majorBidi"/>
          <w:color w:val="000000" w:themeColor="text1"/>
          <w:sz w:val="20"/>
          <w:szCs w:val="20"/>
        </w:rPr>
        <w:t xml:space="preserve"> of the proposed unit cell</w:t>
      </w:r>
      <w:r w:rsidRPr="008A3FEF">
        <w:rPr>
          <w:rFonts w:asciiTheme="majorBidi" w:hAnsiTheme="majorBidi" w:cstheme="majorBidi"/>
          <w:color w:val="000000" w:themeColor="text1"/>
          <w:sz w:val="20"/>
          <w:szCs w:val="20"/>
        </w:rPr>
        <w:t>: (a) Real part</w:t>
      </w:r>
      <w:r w:rsidR="00975F67" w:rsidRPr="008A3FEF">
        <w:rPr>
          <w:rFonts w:asciiTheme="majorBidi" w:hAnsiTheme="majorBidi" w:cstheme="majorBidi"/>
          <w:color w:val="000000" w:themeColor="text1"/>
          <w:sz w:val="20"/>
          <w:szCs w:val="20"/>
        </w:rPr>
        <w:t>,</w:t>
      </w:r>
      <w:r w:rsidRPr="008A3FEF">
        <w:rPr>
          <w:rFonts w:asciiTheme="majorBidi" w:hAnsiTheme="majorBidi" w:cstheme="majorBidi"/>
          <w:color w:val="000000" w:themeColor="text1"/>
          <w:sz w:val="20"/>
          <w:szCs w:val="20"/>
        </w:rPr>
        <w:t xml:space="preserve"> and (b) Imaginary part.</w:t>
      </w:r>
    </w:p>
    <w:p w14:paraId="55E15764" w14:textId="77777777" w:rsidR="00573148" w:rsidRPr="008A3FEF" w:rsidRDefault="00573148" w:rsidP="000951F0">
      <w:pPr>
        <w:spacing w:after="0" w:line="276" w:lineRule="auto"/>
        <w:ind w:firstLine="360"/>
        <w:contextualSpacing/>
        <w:rPr>
          <w:rFonts w:asciiTheme="majorBidi" w:hAnsiTheme="majorBidi" w:cstheme="majorBidi"/>
          <w:color w:val="000000" w:themeColor="text1"/>
          <w:sz w:val="20"/>
          <w:szCs w:val="20"/>
        </w:rPr>
      </w:pPr>
    </w:p>
    <w:p w14:paraId="40E2833A" w14:textId="53D414D2" w:rsidR="00F773E6" w:rsidRPr="008A3FEF" w:rsidRDefault="00851CB0" w:rsidP="00B973D7">
      <w:pPr>
        <w:pStyle w:val="Prrafodelista"/>
        <w:numPr>
          <w:ilvl w:val="0"/>
          <w:numId w:val="2"/>
        </w:numPr>
        <w:spacing w:after="0" w:line="276" w:lineRule="auto"/>
        <w:rPr>
          <w:rFonts w:asciiTheme="majorBidi" w:hAnsiTheme="majorBidi" w:cstheme="majorBidi"/>
          <w:b/>
          <w:bCs/>
          <w:color w:val="000000" w:themeColor="text1"/>
          <w:sz w:val="32"/>
          <w:szCs w:val="32"/>
        </w:rPr>
      </w:pPr>
      <w:proofErr w:type="spellStart"/>
      <w:r w:rsidRPr="008A3FEF">
        <w:rPr>
          <w:rFonts w:asciiTheme="majorBidi" w:hAnsiTheme="majorBidi" w:cstheme="majorBidi"/>
          <w:b/>
          <w:bCs/>
          <w:color w:val="000000" w:themeColor="text1"/>
          <w:sz w:val="32"/>
          <w:szCs w:val="32"/>
        </w:rPr>
        <w:t>Metasurface</w:t>
      </w:r>
      <w:proofErr w:type="spellEnd"/>
      <w:r w:rsidRPr="008A3FEF">
        <w:rPr>
          <w:rFonts w:asciiTheme="majorBidi" w:hAnsiTheme="majorBidi" w:cstheme="majorBidi"/>
          <w:b/>
          <w:bCs/>
          <w:color w:val="000000" w:themeColor="text1"/>
          <w:sz w:val="32"/>
          <w:szCs w:val="32"/>
        </w:rPr>
        <w:t xml:space="preserve"> O</w:t>
      </w:r>
      <w:r w:rsidR="00F773E6" w:rsidRPr="008A3FEF">
        <w:rPr>
          <w:rFonts w:asciiTheme="majorBidi" w:hAnsiTheme="majorBidi" w:cstheme="majorBidi"/>
          <w:b/>
          <w:bCs/>
          <w:color w:val="000000" w:themeColor="text1"/>
          <w:sz w:val="32"/>
          <w:szCs w:val="32"/>
        </w:rPr>
        <w:t>peration</w:t>
      </w:r>
    </w:p>
    <w:p w14:paraId="0B8AD64A" w14:textId="40595392" w:rsidR="0011038B" w:rsidRPr="008A3FEF" w:rsidRDefault="001A4809" w:rsidP="006377BC">
      <w:pPr>
        <w:spacing w:after="0" w:line="276" w:lineRule="auto"/>
        <w:ind w:firstLine="720"/>
        <w:contextualSpacing/>
        <w:jc w:val="both"/>
        <w:rPr>
          <w:rFonts w:asciiTheme="majorBidi" w:hAnsiTheme="majorBidi" w:cstheme="majorBidi"/>
          <w:color w:val="000000" w:themeColor="text1"/>
          <w:sz w:val="24"/>
          <w:szCs w:val="24"/>
        </w:rPr>
      </w:pPr>
      <w:r w:rsidRPr="008A3FEF">
        <w:rPr>
          <w:rFonts w:asciiTheme="majorBidi" w:hAnsiTheme="majorBidi" w:cstheme="majorBidi"/>
          <w:color w:val="000000" w:themeColor="text1"/>
          <w:sz w:val="24"/>
          <w:szCs w:val="24"/>
        </w:rPr>
        <w:t>E</w:t>
      </w:r>
      <w:r w:rsidR="007C5FCC" w:rsidRPr="008A3FEF">
        <w:rPr>
          <w:rFonts w:asciiTheme="majorBidi" w:hAnsiTheme="majorBidi" w:cstheme="majorBidi"/>
          <w:color w:val="000000" w:themeColor="text1"/>
          <w:sz w:val="24"/>
          <w:szCs w:val="24"/>
        </w:rPr>
        <w:t xml:space="preserve">ach </w:t>
      </w:r>
      <w:r w:rsidR="006377BC" w:rsidRPr="008A3FEF">
        <w:rPr>
          <w:rFonts w:asciiTheme="majorBidi" w:hAnsiTheme="majorBidi" w:cstheme="majorBidi"/>
          <w:color w:val="000000" w:themeColor="text1"/>
          <w:sz w:val="24"/>
          <w:szCs w:val="24"/>
        </w:rPr>
        <w:t xml:space="preserve">metamaterial </w:t>
      </w:r>
      <w:r w:rsidRPr="008A3FEF">
        <w:rPr>
          <w:rFonts w:asciiTheme="majorBidi" w:hAnsiTheme="majorBidi" w:cstheme="majorBidi"/>
          <w:color w:val="000000" w:themeColor="text1"/>
          <w:sz w:val="24"/>
          <w:szCs w:val="24"/>
        </w:rPr>
        <w:t>unit</w:t>
      </w:r>
      <w:r w:rsidR="005B6DB8">
        <w:rPr>
          <w:rFonts w:asciiTheme="majorBidi" w:hAnsiTheme="majorBidi" w:cstheme="majorBidi"/>
          <w:color w:val="000000" w:themeColor="text1"/>
          <w:sz w:val="24"/>
          <w:szCs w:val="24"/>
        </w:rPr>
        <w:t>-</w:t>
      </w:r>
      <w:r w:rsidR="007C5FCC" w:rsidRPr="008A3FEF">
        <w:rPr>
          <w:rFonts w:asciiTheme="majorBidi" w:hAnsiTheme="majorBidi" w:cstheme="majorBidi"/>
          <w:color w:val="000000" w:themeColor="text1"/>
          <w:sz w:val="24"/>
          <w:szCs w:val="24"/>
        </w:rPr>
        <w:t xml:space="preserve">cell </w:t>
      </w:r>
      <w:r w:rsidR="003A2DD6" w:rsidRPr="008A3FEF">
        <w:rPr>
          <w:rFonts w:asciiTheme="majorBidi" w:hAnsiTheme="majorBidi" w:cstheme="majorBidi"/>
          <w:color w:val="000000" w:themeColor="text1"/>
          <w:sz w:val="24"/>
          <w:szCs w:val="24"/>
        </w:rPr>
        <w:t>has</w:t>
      </w:r>
      <w:r w:rsidR="007C5FCC" w:rsidRPr="008A3FEF">
        <w:rPr>
          <w:rFonts w:asciiTheme="majorBidi" w:hAnsiTheme="majorBidi" w:cstheme="majorBidi"/>
          <w:color w:val="000000" w:themeColor="text1"/>
          <w:sz w:val="24"/>
          <w:szCs w:val="24"/>
        </w:rPr>
        <w:t xml:space="preserve"> a certain electromagnetic aperture </w:t>
      </w:r>
      <w:r w:rsidR="00DD63E5" w:rsidRPr="008A3FEF">
        <w:rPr>
          <w:rFonts w:asciiTheme="majorBidi" w:hAnsiTheme="majorBidi" w:cstheme="majorBidi"/>
          <w:color w:val="000000" w:themeColor="text1"/>
          <w:sz w:val="24"/>
          <w:szCs w:val="24"/>
        </w:rPr>
        <w:t xml:space="preserve">that acts like a </w:t>
      </w:r>
      <w:r w:rsidR="007C5FCC" w:rsidRPr="008A3FEF">
        <w:rPr>
          <w:rFonts w:asciiTheme="majorBidi" w:hAnsiTheme="majorBidi" w:cstheme="majorBidi"/>
          <w:color w:val="000000" w:themeColor="text1"/>
          <w:sz w:val="24"/>
          <w:szCs w:val="24"/>
        </w:rPr>
        <w:t>spatial filter with a certain impulse response</w:t>
      </w:r>
      <w:r w:rsidR="00DD63E5" w:rsidRPr="008A3FEF">
        <w:rPr>
          <w:rFonts w:asciiTheme="majorBidi" w:hAnsiTheme="majorBidi" w:cstheme="majorBidi"/>
          <w:color w:val="000000" w:themeColor="text1"/>
          <w:sz w:val="24"/>
          <w:szCs w:val="24"/>
        </w:rPr>
        <w:t xml:space="preserve"> [</w:t>
      </w:r>
      <w:r w:rsidR="00F324DC" w:rsidRPr="008A3FEF">
        <w:rPr>
          <w:rFonts w:asciiTheme="majorBidi" w:hAnsiTheme="majorBidi" w:cstheme="majorBidi"/>
          <w:color w:val="000000" w:themeColor="text1"/>
          <w:sz w:val="24"/>
          <w:szCs w:val="24"/>
        </w:rPr>
        <w:t>28</w:t>
      </w:r>
      <w:r w:rsidR="00DD63E5" w:rsidRPr="008A3FEF">
        <w:rPr>
          <w:rFonts w:asciiTheme="majorBidi" w:hAnsiTheme="majorBidi" w:cstheme="majorBidi"/>
          <w:color w:val="000000" w:themeColor="text1"/>
          <w:sz w:val="24"/>
          <w:szCs w:val="24"/>
        </w:rPr>
        <w:t>]</w:t>
      </w:r>
      <w:r w:rsidR="007C5FCC" w:rsidRPr="008A3FEF">
        <w:rPr>
          <w:rFonts w:asciiTheme="majorBidi" w:hAnsiTheme="majorBidi" w:cstheme="majorBidi"/>
          <w:color w:val="000000" w:themeColor="text1"/>
          <w:sz w:val="24"/>
          <w:szCs w:val="24"/>
        </w:rPr>
        <w:t xml:space="preserve">. </w:t>
      </w:r>
      <w:r w:rsidR="00DD63E5" w:rsidRPr="008A3FEF">
        <w:rPr>
          <w:rFonts w:asciiTheme="majorBidi" w:hAnsiTheme="majorBidi" w:cstheme="majorBidi"/>
          <w:color w:val="000000" w:themeColor="text1"/>
          <w:sz w:val="24"/>
          <w:szCs w:val="24"/>
        </w:rPr>
        <w:t xml:space="preserve">Therefore, </w:t>
      </w:r>
      <w:r w:rsidR="007C5FCC" w:rsidRPr="008A3FEF">
        <w:rPr>
          <w:rFonts w:asciiTheme="majorBidi" w:hAnsiTheme="majorBidi" w:cstheme="majorBidi"/>
          <w:color w:val="000000" w:themeColor="text1"/>
          <w:sz w:val="24"/>
          <w:szCs w:val="24"/>
        </w:rPr>
        <w:t xml:space="preserve">the periodicity of </w:t>
      </w:r>
      <w:r w:rsidR="00DD63E5" w:rsidRPr="008A3FEF">
        <w:rPr>
          <w:rFonts w:asciiTheme="majorBidi" w:hAnsiTheme="majorBidi" w:cstheme="majorBidi"/>
          <w:color w:val="000000" w:themeColor="text1"/>
          <w:sz w:val="24"/>
          <w:szCs w:val="24"/>
        </w:rPr>
        <w:t xml:space="preserve">the </w:t>
      </w:r>
      <w:r w:rsidR="007C5FCC" w:rsidRPr="008A3FEF">
        <w:rPr>
          <w:rFonts w:asciiTheme="majorBidi" w:hAnsiTheme="majorBidi" w:cstheme="majorBidi"/>
          <w:color w:val="000000" w:themeColor="text1"/>
          <w:sz w:val="24"/>
          <w:szCs w:val="24"/>
        </w:rPr>
        <w:t xml:space="preserve">apertures </w:t>
      </w:r>
      <w:r w:rsidR="00DD63E5" w:rsidRPr="008A3FEF">
        <w:rPr>
          <w:rFonts w:asciiTheme="majorBidi" w:hAnsiTheme="majorBidi" w:cstheme="majorBidi"/>
          <w:color w:val="000000" w:themeColor="text1"/>
          <w:sz w:val="24"/>
          <w:szCs w:val="24"/>
        </w:rPr>
        <w:t xml:space="preserve">constituting the </w:t>
      </w:r>
      <w:proofErr w:type="spellStart"/>
      <w:r w:rsidR="00DD63E5" w:rsidRPr="008A3FEF">
        <w:rPr>
          <w:rFonts w:asciiTheme="majorBidi" w:hAnsiTheme="majorBidi" w:cstheme="majorBidi"/>
          <w:color w:val="000000" w:themeColor="text1"/>
          <w:sz w:val="24"/>
          <w:szCs w:val="24"/>
        </w:rPr>
        <w:t>metasurface</w:t>
      </w:r>
      <w:proofErr w:type="spellEnd"/>
      <w:r w:rsidR="00DD63E5" w:rsidRPr="008A3FEF">
        <w:rPr>
          <w:rFonts w:asciiTheme="majorBidi" w:hAnsiTheme="majorBidi" w:cstheme="majorBidi"/>
          <w:color w:val="000000" w:themeColor="text1"/>
          <w:sz w:val="24"/>
          <w:szCs w:val="24"/>
        </w:rPr>
        <w:t xml:space="preserve"> layer </w:t>
      </w:r>
      <w:r w:rsidR="007C5FCC" w:rsidRPr="008A3FEF">
        <w:rPr>
          <w:rFonts w:asciiTheme="majorBidi" w:hAnsiTheme="majorBidi" w:cstheme="majorBidi"/>
          <w:color w:val="000000" w:themeColor="text1"/>
          <w:sz w:val="24"/>
          <w:szCs w:val="24"/>
        </w:rPr>
        <w:t xml:space="preserve">can be represented by an impulse function. </w:t>
      </w:r>
      <w:r w:rsidR="00851CB0" w:rsidRPr="008A3FEF">
        <w:rPr>
          <w:rFonts w:asciiTheme="majorBidi" w:hAnsiTheme="majorBidi" w:cstheme="majorBidi"/>
          <w:color w:val="000000" w:themeColor="text1"/>
          <w:sz w:val="24"/>
          <w:szCs w:val="24"/>
        </w:rPr>
        <w:t>Consequently</w:t>
      </w:r>
      <w:r w:rsidR="00431157" w:rsidRPr="008A3FEF">
        <w:rPr>
          <w:rFonts w:asciiTheme="majorBidi" w:hAnsiTheme="majorBidi" w:cstheme="majorBidi"/>
          <w:color w:val="000000" w:themeColor="text1"/>
          <w:sz w:val="24"/>
          <w:szCs w:val="24"/>
        </w:rPr>
        <w:t xml:space="preserve">, </w:t>
      </w:r>
      <w:r w:rsidR="00F6014A" w:rsidRPr="008A3FEF">
        <w:rPr>
          <w:rFonts w:asciiTheme="majorBidi" w:hAnsiTheme="majorBidi" w:cstheme="majorBidi"/>
          <w:color w:val="000000" w:themeColor="text1"/>
          <w:sz w:val="24"/>
          <w:szCs w:val="24"/>
        </w:rPr>
        <w:t xml:space="preserve">the radiation pattern of the </w:t>
      </w:r>
      <w:proofErr w:type="spellStart"/>
      <w:r w:rsidR="00FD5ADA" w:rsidRPr="008A3FEF">
        <w:rPr>
          <w:rFonts w:asciiTheme="majorBidi" w:hAnsiTheme="majorBidi" w:cstheme="majorBidi"/>
          <w:color w:val="000000" w:themeColor="text1"/>
          <w:sz w:val="24"/>
          <w:szCs w:val="24"/>
        </w:rPr>
        <w:t>metasurface</w:t>
      </w:r>
      <w:proofErr w:type="spellEnd"/>
      <w:r w:rsidR="007C5FCC" w:rsidRPr="008A3FEF">
        <w:rPr>
          <w:rFonts w:asciiTheme="majorBidi" w:hAnsiTheme="majorBidi" w:cstheme="majorBidi"/>
          <w:color w:val="000000" w:themeColor="text1"/>
          <w:sz w:val="24"/>
          <w:szCs w:val="24"/>
        </w:rPr>
        <w:t xml:space="preserve"> layer </w:t>
      </w:r>
      <w:r w:rsidR="00431157" w:rsidRPr="008A3FEF">
        <w:rPr>
          <w:rFonts w:asciiTheme="majorBidi" w:hAnsiTheme="majorBidi" w:cstheme="majorBidi"/>
          <w:color w:val="000000" w:themeColor="text1"/>
          <w:sz w:val="24"/>
          <w:szCs w:val="24"/>
        </w:rPr>
        <w:t>can be m</w:t>
      </w:r>
      <w:r w:rsidR="007C5FCC" w:rsidRPr="008A3FEF">
        <w:rPr>
          <w:rFonts w:asciiTheme="majorBidi" w:hAnsiTheme="majorBidi" w:cstheme="majorBidi"/>
          <w:color w:val="000000" w:themeColor="text1"/>
          <w:sz w:val="24"/>
          <w:szCs w:val="24"/>
        </w:rPr>
        <w:t xml:space="preserve">odeled by </w:t>
      </w:r>
      <w:r w:rsidR="00431157" w:rsidRPr="008A3FEF">
        <w:rPr>
          <w:rFonts w:asciiTheme="majorBidi" w:hAnsiTheme="majorBidi" w:cstheme="majorBidi"/>
          <w:color w:val="000000" w:themeColor="text1"/>
          <w:sz w:val="24"/>
          <w:szCs w:val="24"/>
        </w:rPr>
        <w:t>t</w:t>
      </w:r>
      <w:r w:rsidR="007C5FCC" w:rsidRPr="008A3FEF">
        <w:rPr>
          <w:rFonts w:asciiTheme="majorBidi" w:hAnsiTheme="majorBidi" w:cstheme="majorBidi"/>
          <w:color w:val="000000" w:themeColor="text1"/>
          <w:sz w:val="24"/>
          <w:szCs w:val="24"/>
        </w:rPr>
        <w:t xml:space="preserve">he periodic </w:t>
      </w:r>
      <w:r w:rsidR="00DD63E5" w:rsidRPr="008A3FEF">
        <w:rPr>
          <w:rFonts w:asciiTheme="majorBidi" w:hAnsiTheme="majorBidi" w:cstheme="majorBidi"/>
          <w:color w:val="000000" w:themeColor="text1"/>
          <w:sz w:val="24"/>
          <w:szCs w:val="24"/>
        </w:rPr>
        <w:t>c</w:t>
      </w:r>
      <w:r w:rsidR="00431157" w:rsidRPr="008A3FEF">
        <w:rPr>
          <w:rFonts w:asciiTheme="majorBidi" w:hAnsiTheme="majorBidi" w:cstheme="majorBidi"/>
          <w:color w:val="000000" w:themeColor="text1"/>
          <w:sz w:val="24"/>
          <w:szCs w:val="24"/>
        </w:rPr>
        <w:t xml:space="preserve">onvolution </w:t>
      </w:r>
      <w:r w:rsidR="00DD63E5" w:rsidRPr="008A3FEF">
        <w:rPr>
          <w:rFonts w:asciiTheme="majorBidi" w:hAnsiTheme="majorBidi" w:cstheme="majorBidi"/>
          <w:color w:val="000000" w:themeColor="text1"/>
          <w:sz w:val="24"/>
          <w:szCs w:val="24"/>
        </w:rPr>
        <w:t xml:space="preserve">function </w:t>
      </w:r>
      <w:r w:rsidR="00431157" w:rsidRPr="008A3FEF">
        <w:rPr>
          <w:rFonts w:asciiTheme="majorBidi" w:hAnsiTheme="majorBidi" w:cstheme="majorBidi"/>
          <w:color w:val="000000" w:themeColor="text1"/>
          <w:sz w:val="24"/>
          <w:szCs w:val="24"/>
        </w:rPr>
        <w:t xml:space="preserve">of </w:t>
      </w:r>
      <w:r w:rsidR="007C5FCC" w:rsidRPr="008A3FEF">
        <w:rPr>
          <w:rFonts w:asciiTheme="majorBidi" w:hAnsiTheme="majorBidi" w:cstheme="majorBidi"/>
          <w:color w:val="000000" w:themeColor="text1"/>
          <w:sz w:val="24"/>
          <w:szCs w:val="24"/>
        </w:rPr>
        <w:t xml:space="preserve">the </w:t>
      </w:r>
      <w:r w:rsidR="00FD5ADA" w:rsidRPr="008A3FEF">
        <w:rPr>
          <w:rFonts w:asciiTheme="majorBidi" w:hAnsiTheme="majorBidi" w:cstheme="majorBidi"/>
          <w:color w:val="000000" w:themeColor="text1"/>
          <w:sz w:val="24"/>
          <w:szCs w:val="24"/>
        </w:rPr>
        <w:t>unit</w:t>
      </w:r>
      <w:r w:rsidR="005B6DB8">
        <w:rPr>
          <w:rFonts w:asciiTheme="majorBidi" w:hAnsiTheme="majorBidi" w:cstheme="majorBidi"/>
          <w:color w:val="000000" w:themeColor="text1"/>
          <w:sz w:val="24"/>
          <w:szCs w:val="24"/>
        </w:rPr>
        <w:t>-</w:t>
      </w:r>
      <w:r w:rsidR="00FD5ADA" w:rsidRPr="008A3FEF">
        <w:rPr>
          <w:rFonts w:asciiTheme="majorBidi" w:hAnsiTheme="majorBidi" w:cstheme="majorBidi"/>
          <w:color w:val="000000" w:themeColor="text1"/>
          <w:sz w:val="24"/>
          <w:szCs w:val="24"/>
        </w:rPr>
        <w:t>cell</w:t>
      </w:r>
      <w:r w:rsidR="00F6014A" w:rsidRPr="008A3FEF">
        <w:rPr>
          <w:rFonts w:asciiTheme="majorBidi" w:hAnsiTheme="majorBidi" w:cstheme="majorBidi"/>
          <w:color w:val="000000" w:themeColor="text1"/>
          <w:sz w:val="24"/>
          <w:szCs w:val="24"/>
        </w:rPr>
        <w:t xml:space="preserve"> </w:t>
      </w:r>
      <w:r w:rsidR="00E709E9" w:rsidRPr="006F239F">
        <w:rPr>
          <w:rFonts w:asciiTheme="majorBidi" w:hAnsiTheme="majorBidi" w:cstheme="majorBidi"/>
          <w:color w:val="000000" w:themeColor="text1"/>
          <w:sz w:val="24"/>
          <w:szCs w:val="24"/>
          <w:highlight w:val="yellow"/>
        </w:rPr>
        <w:t>(</w:t>
      </w:r>
      <m:oMath>
        <m:sSub>
          <m:sSubPr>
            <m:ctrlPr>
              <w:rPr>
                <w:rFonts w:ascii="Cambria Math" w:hAnsi="Cambria Math" w:cstheme="majorBidi"/>
                <w:i/>
                <w:color w:val="000000" w:themeColor="text1"/>
                <w:sz w:val="24"/>
                <w:szCs w:val="24"/>
                <w:highlight w:val="yellow"/>
              </w:rPr>
            </m:ctrlPr>
          </m:sSubPr>
          <m:e>
            <m:r>
              <w:rPr>
                <w:rFonts w:ascii="Cambria Math" w:hAnsi="Cambria Math" w:cstheme="majorBidi"/>
                <w:color w:val="000000" w:themeColor="text1"/>
                <w:sz w:val="24"/>
                <w:szCs w:val="24"/>
                <w:highlight w:val="yellow"/>
              </w:rPr>
              <m:t>F</m:t>
            </m:r>
          </m:e>
          <m:sub>
            <m:r>
              <w:rPr>
                <w:rFonts w:ascii="Cambria Math" w:hAnsi="Cambria Math" w:cstheme="majorBidi"/>
                <w:color w:val="000000" w:themeColor="text1"/>
                <w:sz w:val="24"/>
                <w:szCs w:val="24"/>
                <w:highlight w:val="yellow"/>
              </w:rPr>
              <m:t>uc</m:t>
            </m:r>
          </m:sub>
        </m:sSub>
      </m:oMath>
      <w:r w:rsidR="00E709E9" w:rsidRPr="006F239F">
        <w:rPr>
          <w:rFonts w:asciiTheme="majorBidi" w:hAnsiTheme="majorBidi" w:cstheme="majorBidi"/>
          <w:color w:val="000000" w:themeColor="text1"/>
          <w:sz w:val="24"/>
          <w:szCs w:val="24"/>
          <w:highlight w:val="yellow"/>
        </w:rPr>
        <w:t>)</w:t>
      </w:r>
      <w:r w:rsidR="00E709E9">
        <w:rPr>
          <w:rFonts w:asciiTheme="majorBidi" w:hAnsiTheme="majorBidi" w:cstheme="majorBidi"/>
          <w:color w:val="000000" w:themeColor="text1"/>
          <w:sz w:val="24"/>
          <w:szCs w:val="24"/>
        </w:rPr>
        <w:t xml:space="preserve"> </w:t>
      </w:r>
      <w:r w:rsidR="00F6014A" w:rsidRPr="008A3FEF">
        <w:rPr>
          <w:rFonts w:asciiTheme="majorBidi" w:hAnsiTheme="majorBidi" w:cstheme="majorBidi"/>
          <w:color w:val="000000" w:themeColor="text1"/>
          <w:sz w:val="24"/>
          <w:szCs w:val="24"/>
        </w:rPr>
        <w:t xml:space="preserve">when </w:t>
      </w:r>
      <w:r w:rsidR="006377BC" w:rsidRPr="008A3FEF">
        <w:rPr>
          <w:rFonts w:asciiTheme="majorBidi" w:hAnsiTheme="majorBidi" w:cstheme="majorBidi"/>
          <w:color w:val="000000" w:themeColor="text1"/>
          <w:sz w:val="24"/>
          <w:szCs w:val="24"/>
        </w:rPr>
        <w:t xml:space="preserve">it’s </w:t>
      </w:r>
      <w:r w:rsidR="00F6014A" w:rsidRPr="008A3FEF">
        <w:rPr>
          <w:rFonts w:asciiTheme="majorBidi" w:hAnsiTheme="majorBidi" w:cstheme="majorBidi"/>
          <w:color w:val="000000" w:themeColor="text1"/>
          <w:sz w:val="24"/>
          <w:szCs w:val="24"/>
        </w:rPr>
        <w:t xml:space="preserve">illuminated by incidence </w:t>
      </w:r>
      <w:r w:rsidR="009F6CFB">
        <w:rPr>
          <w:rFonts w:asciiTheme="majorBidi" w:hAnsiTheme="majorBidi" w:cstheme="majorBidi"/>
          <w:color w:val="000000" w:themeColor="text1"/>
          <w:sz w:val="24"/>
          <w:szCs w:val="24"/>
        </w:rPr>
        <w:t xml:space="preserve">electromagnetic </w:t>
      </w:r>
      <w:r w:rsidR="00F6014A" w:rsidRPr="008A3FEF">
        <w:rPr>
          <w:rFonts w:asciiTheme="majorBidi" w:hAnsiTheme="majorBidi" w:cstheme="majorBidi"/>
          <w:color w:val="000000" w:themeColor="text1"/>
          <w:sz w:val="24"/>
          <w:szCs w:val="24"/>
        </w:rPr>
        <w:t xml:space="preserve">waves </w:t>
      </w:r>
      <w:r w:rsidR="0005164D" w:rsidRPr="008A3FEF">
        <w:rPr>
          <w:rFonts w:asciiTheme="majorBidi" w:hAnsiTheme="majorBidi" w:cstheme="majorBidi"/>
          <w:color w:val="000000" w:themeColor="text1"/>
          <w:sz w:val="24"/>
          <w:szCs w:val="24"/>
        </w:rPr>
        <w:fldChar w:fldCharType="begin" w:fldLock="1"/>
      </w:r>
      <w:r w:rsidR="0005164D" w:rsidRPr="008A3FEF">
        <w:rPr>
          <w:rFonts w:asciiTheme="majorBidi" w:hAnsiTheme="majorBidi" w:cstheme="majorBidi"/>
          <w:color w:val="000000" w:themeColor="text1"/>
          <w:sz w:val="24"/>
          <w:szCs w:val="24"/>
        </w:rPr>
        <w:instrText>ADDIN CSL_CITATION {"citationItems":[{"id":"ITEM-1","itemData":{"ISSN":"1937-6472","author":[{"dropping-particle":"","family":"Elwi","given":"Taha Ahmed","non-dropping-particle":"","parse-names":false,"suffix":""},{"dropping-particle":"","family":"Al-Rizzo","given":"Hussain M","non-dropping-particle":"","parse-names":false,"suffix":""},{"dropping-particle":"","family":"Bouaynaya","given":"Nidhal","non-dropping-particle":"","parse-names":false,"suffix":""},{"dropping-particle":"","family":"Hammood","given":"Maytham M","non-dropping-particle":"","parse-names":false,"suffix":""},{"dropping-particle":"","family":"Al-Naiemy","given":"Yahiea","non-dropping-particle":"","parse-names":false,"suffix":""}],"container-title":"Progress In Electromagnetics Research B","id":"ITEM-1","issued":{"date-parts":[["2011"]]},"page":"15-30","publisher":"EMW Publishing","title":"Theory of gain enhancement of UC-PBG antenna structures without invoking Maxwell's equations: An array signal processing approach","type":"article-journal","volume":"34"},"uris":["http://www.mendeley.com/documents/?uuid=db768b7f-1a85-4e37-8183-3d68b882cb47"]}],"mendeley":{"formattedCitation":"[30]","manualFormatting":"[31]","plainTextFormattedCitation":"[30]","previouslyFormattedCitation":"[30]"},"properties":{"noteIndex":0},"schema":"https://github.com/citation-style-language/schema/raw/master/csl-citation.json"}</w:instrText>
      </w:r>
      <w:r w:rsidR="0005164D" w:rsidRPr="008A3FEF">
        <w:rPr>
          <w:rFonts w:asciiTheme="majorBidi" w:hAnsiTheme="majorBidi" w:cstheme="majorBidi"/>
          <w:color w:val="000000" w:themeColor="text1"/>
          <w:sz w:val="24"/>
          <w:szCs w:val="24"/>
        </w:rPr>
        <w:fldChar w:fldCharType="separate"/>
      </w:r>
      <w:r w:rsidR="0005164D" w:rsidRPr="008A3FEF">
        <w:rPr>
          <w:rFonts w:asciiTheme="majorBidi" w:hAnsiTheme="majorBidi" w:cstheme="majorBidi"/>
          <w:noProof/>
          <w:color w:val="000000" w:themeColor="text1"/>
          <w:sz w:val="24"/>
          <w:szCs w:val="24"/>
        </w:rPr>
        <w:t>[</w:t>
      </w:r>
      <w:r w:rsidR="001E38A5" w:rsidRPr="008A3FEF">
        <w:rPr>
          <w:rFonts w:asciiTheme="majorBidi" w:hAnsiTheme="majorBidi" w:cstheme="majorBidi"/>
          <w:noProof/>
          <w:color w:val="000000" w:themeColor="text1"/>
          <w:sz w:val="24"/>
          <w:szCs w:val="24"/>
        </w:rPr>
        <w:t>2</w:t>
      </w:r>
      <w:r w:rsidR="00F324DC" w:rsidRPr="008A3FEF">
        <w:rPr>
          <w:rFonts w:asciiTheme="majorBidi" w:hAnsiTheme="majorBidi" w:cstheme="majorBidi"/>
          <w:noProof/>
          <w:color w:val="000000" w:themeColor="text1"/>
          <w:sz w:val="24"/>
          <w:szCs w:val="24"/>
        </w:rPr>
        <w:t>8</w:t>
      </w:r>
      <w:r w:rsidR="0005164D" w:rsidRPr="008A3FEF">
        <w:rPr>
          <w:rFonts w:asciiTheme="majorBidi" w:hAnsiTheme="majorBidi" w:cstheme="majorBidi"/>
          <w:noProof/>
          <w:color w:val="000000" w:themeColor="text1"/>
          <w:sz w:val="24"/>
          <w:szCs w:val="24"/>
        </w:rPr>
        <w:t>]</w:t>
      </w:r>
      <w:r w:rsidR="0005164D" w:rsidRPr="008A3FEF">
        <w:rPr>
          <w:rFonts w:asciiTheme="majorBidi" w:hAnsiTheme="majorBidi" w:cstheme="majorBidi"/>
          <w:color w:val="000000" w:themeColor="text1"/>
          <w:sz w:val="24"/>
          <w:szCs w:val="24"/>
        </w:rPr>
        <w:fldChar w:fldCharType="end"/>
      </w:r>
      <w:r w:rsidR="00FD5ADA" w:rsidRPr="008A3FEF">
        <w:rPr>
          <w:rFonts w:asciiTheme="majorBidi" w:hAnsiTheme="majorBidi" w:cstheme="majorBidi"/>
          <w:color w:val="000000" w:themeColor="text1"/>
          <w:sz w:val="24"/>
          <w:szCs w:val="24"/>
        </w:rPr>
        <w:t xml:space="preserve">. </w:t>
      </w:r>
      <w:r w:rsidR="00F6014A" w:rsidRPr="008A3FEF">
        <w:rPr>
          <w:rFonts w:asciiTheme="majorBidi" w:hAnsiTheme="majorBidi" w:cstheme="majorBidi"/>
          <w:color w:val="000000" w:themeColor="text1"/>
          <w:sz w:val="24"/>
          <w:szCs w:val="24"/>
        </w:rPr>
        <w:t xml:space="preserve">The </w:t>
      </w:r>
      <w:r w:rsidR="00FD5ADA" w:rsidRPr="008A3FEF">
        <w:rPr>
          <w:rFonts w:asciiTheme="majorBidi" w:hAnsiTheme="majorBidi" w:cstheme="majorBidi"/>
          <w:color w:val="000000" w:themeColor="text1"/>
          <w:sz w:val="24"/>
          <w:szCs w:val="24"/>
        </w:rPr>
        <w:t xml:space="preserve">overall radiation pattern </w:t>
      </w:r>
      <w:r w:rsidR="00431157" w:rsidRPr="008A3FEF">
        <w:rPr>
          <w:rFonts w:asciiTheme="majorBidi" w:hAnsiTheme="majorBidi" w:cstheme="majorBidi"/>
          <w:color w:val="000000" w:themeColor="text1"/>
          <w:sz w:val="24"/>
          <w:szCs w:val="24"/>
        </w:rPr>
        <w:t xml:space="preserve">of the </w:t>
      </w:r>
      <w:proofErr w:type="spellStart"/>
      <w:r w:rsidR="00431157" w:rsidRPr="008A3FEF">
        <w:rPr>
          <w:rFonts w:asciiTheme="majorBidi" w:hAnsiTheme="majorBidi" w:cstheme="majorBidi"/>
          <w:color w:val="000000" w:themeColor="text1"/>
          <w:sz w:val="24"/>
          <w:szCs w:val="24"/>
        </w:rPr>
        <w:t>metasurface</w:t>
      </w:r>
      <w:proofErr w:type="spellEnd"/>
      <w:r w:rsidR="00431157" w:rsidRPr="008A3FEF">
        <w:rPr>
          <w:rFonts w:asciiTheme="majorBidi" w:hAnsiTheme="majorBidi" w:cstheme="majorBidi"/>
          <w:color w:val="000000" w:themeColor="text1"/>
          <w:sz w:val="24"/>
          <w:szCs w:val="24"/>
        </w:rPr>
        <w:t xml:space="preserve"> </w:t>
      </w:r>
      <w:r w:rsidR="00F6014A" w:rsidRPr="008A3FEF">
        <w:rPr>
          <w:rFonts w:asciiTheme="majorBidi" w:hAnsiTheme="majorBidi" w:cstheme="majorBidi"/>
          <w:color w:val="000000" w:themeColor="text1"/>
          <w:sz w:val="24"/>
          <w:szCs w:val="24"/>
        </w:rPr>
        <w:t xml:space="preserve">layer </w:t>
      </w:r>
      <w:r w:rsidR="00E709E9" w:rsidRPr="006F239F">
        <w:rPr>
          <w:rFonts w:asciiTheme="majorBidi" w:hAnsiTheme="majorBidi" w:cstheme="majorBidi"/>
          <w:color w:val="000000" w:themeColor="text1"/>
          <w:sz w:val="24"/>
          <w:szCs w:val="24"/>
          <w:highlight w:val="yellow"/>
        </w:rPr>
        <w:t>(</w:t>
      </w:r>
      <m:oMath>
        <m:sSub>
          <m:sSubPr>
            <m:ctrlPr>
              <w:rPr>
                <w:rFonts w:ascii="Cambria Math" w:hAnsi="Cambria Math" w:cstheme="majorBidi"/>
                <w:i/>
                <w:color w:val="000000" w:themeColor="text1"/>
                <w:sz w:val="24"/>
                <w:szCs w:val="24"/>
                <w:highlight w:val="yellow"/>
              </w:rPr>
            </m:ctrlPr>
          </m:sSubPr>
          <m:e>
            <m:r>
              <w:rPr>
                <w:rFonts w:ascii="Cambria Math" w:hAnsi="Cambria Math" w:cstheme="majorBidi"/>
                <w:color w:val="000000" w:themeColor="text1"/>
                <w:sz w:val="24"/>
                <w:szCs w:val="24"/>
                <w:highlight w:val="yellow"/>
              </w:rPr>
              <m:t>F</m:t>
            </m:r>
          </m:e>
          <m:sub>
            <m:r>
              <w:rPr>
                <w:rFonts w:ascii="Cambria Math" w:hAnsi="Cambria Math" w:cstheme="majorBidi"/>
                <w:color w:val="000000" w:themeColor="text1"/>
                <w:sz w:val="24"/>
                <w:szCs w:val="24"/>
                <w:highlight w:val="yellow"/>
              </w:rPr>
              <m:t>SL</m:t>
            </m:r>
          </m:sub>
        </m:sSub>
        <m:r>
          <w:rPr>
            <w:rFonts w:ascii="Cambria Math" w:hAnsi="Cambria Math" w:cstheme="majorBidi"/>
            <w:color w:val="000000" w:themeColor="text1"/>
            <w:sz w:val="24"/>
            <w:szCs w:val="24"/>
            <w:highlight w:val="yellow"/>
          </w:rPr>
          <m:t>)</m:t>
        </m:r>
        <m:r>
          <w:rPr>
            <w:rFonts w:ascii="Cambria Math" w:hAnsi="Cambria Math" w:cstheme="majorBidi"/>
            <w:color w:val="000000" w:themeColor="text1"/>
            <w:sz w:val="24"/>
            <w:szCs w:val="24"/>
          </w:rPr>
          <m:t xml:space="preserve"> </m:t>
        </m:r>
      </m:oMath>
      <w:r w:rsidR="00FD5ADA" w:rsidRPr="008A3FEF">
        <w:rPr>
          <w:rFonts w:asciiTheme="majorBidi" w:hAnsiTheme="majorBidi" w:cstheme="majorBidi"/>
          <w:color w:val="000000" w:themeColor="text1"/>
          <w:sz w:val="24"/>
          <w:szCs w:val="24"/>
        </w:rPr>
        <w:t xml:space="preserve">can be evaluated </w:t>
      </w:r>
      <w:r w:rsidR="00F6014A" w:rsidRPr="008A3FEF">
        <w:rPr>
          <w:rFonts w:asciiTheme="majorBidi" w:hAnsiTheme="majorBidi" w:cstheme="majorBidi"/>
          <w:color w:val="000000" w:themeColor="text1"/>
          <w:sz w:val="24"/>
          <w:szCs w:val="24"/>
        </w:rPr>
        <w:t>using the following expression:</w:t>
      </w:r>
    </w:p>
    <w:p w14:paraId="684B8A4E" w14:textId="77777777" w:rsidR="00B973D7" w:rsidRPr="008A3FEF" w:rsidRDefault="00B973D7" w:rsidP="00B973D7">
      <w:pPr>
        <w:spacing w:after="0" w:line="276" w:lineRule="auto"/>
        <w:ind w:firstLine="360"/>
        <w:contextualSpacing/>
        <w:jc w:val="both"/>
        <w:rPr>
          <w:rFonts w:asciiTheme="majorBidi" w:hAnsiTheme="majorBidi" w:cstheme="majorBidi"/>
          <w:color w:val="000000" w:themeColor="text1"/>
          <w:sz w:val="24"/>
          <w:szCs w:val="24"/>
        </w:rPr>
      </w:pPr>
    </w:p>
    <w:p w14:paraId="3505BFBB" w14:textId="42CDBFD1" w:rsidR="00657D0B" w:rsidRPr="008A3FEF" w:rsidRDefault="00B973D7" w:rsidP="00B973D7">
      <w:pPr>
        <w:spacing w:after="0" w:line="276" w:lineRule="auto"/>
        <w:ind w:firstLine="360"/>
        <w:contextualSpacing/>
        <w:jc w:val="center"/>
        <w:rPr>
          <w:rFonts w:asciiTheme="majorBidi" w:eastAsiaTheme="minorEastAsia" w:hAnsiTheme="majorBidi" w:cstheme="majorBidi"/>
          <w:color w:val="000000" w:themeColor="text1"/>
          <w:sz w:val="24"/>
          <w:szCs w:val="24"/>
        </w:rPr>
      </w:pPr>
      <w:r w:rsidRPr="008A3FEF">
        <w:rPr>
          <w:rFonts w:asciiTheme="majorBidi" w:eastAsiaTheme="minorEastAsia" w:hAnsiTheme="majorBidi" w:cstheme="majorBidi"/>
          <w:color w:val="000000" w:themeColor="text1"/>
          <w:sz w:val="24"/>
          <w:szCs w:val="24"/>
        </w:rPr>
        <w:t xml:space="preserve">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F</m:t>
            </m:r>
          </m:e>
          <m:sub>
            <m:r>
              <w:rPr>
                <w:rFonts w:ascii="Cambria Math" w:hAnsi="Cambria Math" w:cstheme="majorBidi"/>
                <w:color w:val="000000" w:themeColor="text1"/>
                <w:sz w:val="24"/>
                <w:szCs w:val="24"/>
              </w:rPr>
              <m:t>SL</m:t>
            </m:r>
          </m:sub>
        </m:sSub>
        <m:r>
          <w:rPr>
            <w:rFonts w:ascii="Cambria Math" w:hAnsi="Cambria Math" w:cstheme="majorBidi"/>
            <w:color w:val="000000" w:themeColor="text1"/>
            <w:sz w:val="24"/>
            <w:szCs w:val="24"/>
          </w:rPr>
          <m:t>=</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F</m:t>
            </m:r>
          </m:e>
          <m:sub>
            <m:r>
              <w:rPr>
                <w:rFonts w:ascii="Cambria Math" w:hAnsi="Cambria Math" w:cstheme="majorBidi"/>
                <w:color w:val="000000" w:themeColor="text1"/>
                <w:sz w:val="24"/>
                <w:szCs w:val="24"/>
              </w:rPr>
              <m:t>uc</m:t>
            </m:r>
          </m:sub>
        </m:sSub>
        <m:d>
          <m:dPr>
            <m:begChr m:val="["/>
            <m:endChr m:val="]"/>
            <m:ctrlPr>
              <w:rPr>
                <w:rFonts w:ascii="Cambria Math" w:hAnsi="Cambria Math" w:cstheme="majorBidi"/>
                <w:i/>
                <w:color w:val="000000" w:themeColor="text1"/>
                <w:sz w:val="24"/>
                <w:szCs w:val="24"/>
              </w:rPr>
            </m:ctrlPr>
          </m:dPr>
          <m:e>
            <m:f>
              <m:fPr>
                <m:ctrlPr>
                  <w:rPr>
                    <w:rFonts w:ascii="Cambria Math" w:hAnsi="Cambria Math" w:cstheme="majorBidi"/>
                    <w:i/>
                    <w:color w:val="000000" w:themeColor="text1"/>
                    <w:sz w:val="24"/>
                    <w:szCs w:val="24"/>
                  </w:rPr>
                </m:ctrlPr>
              </m:fPr>
              <m:num>
                <m:r>
                  <m:rPr>
                    <m:sty m:val="p"/>
                  </m:rPr>
                  <w:rPr>
                    <w:rFonts w:ascii="Cambria Math" w:hAnsi="Cambria Math" w:cstheme="majorBidi"/>
                    <w:color w:val="000000" w:themeColor="text1"/>
                    <w:sz w:val="24"/>
                    <w:szCs w:val="24"/>
                  </w:rPr>
                  <m:t>Xsin⁡</m:t>
                </m:r>
                <m:r>
                  <w:rPr>
                    <w:rFonts w:ascii="Cambria Math" w:hAnsi="Cambria Math" w:cstheme="majorBidi"/>
                    <w:color w:val="000000" w:themeColor="text1"/>
                    <w:sz w:val="24"/>
                    <w:szCs w:val="24"/>
                  </w:rPr>
                  <m:t>(π</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v</m:t>
                    </m:r>
                  </m:e>
                  <m:sub>
                    <m:r>
                      <w:rPr>
                        <w:rFonts w:ascii="Cambria Math" w:hAnsi="Cambria Math" w:cstheme="majorBidi"/>
                        <w:color w:val="000000" w:themeColor="text1"/>
                        <w:sz w:val="24"/>
                        <w:szCs w:val="24"/>
                      </w:rPr>
                      <m:t>x</m:t>
                    </m:r>
                  </m:sub>
                </m:sSub>
                <m:d>
                  <m:dPr>
                    <m:ctrlPr>
                      <w:rPr>
                        <w:rFonts w:ascii="Cambria Math" w:hAnsi="Cambria Math" w:cstheme="majorBidi"/>
                        <w:i/>
                        <w:color w:val="000000" w:themeColor="text1"/>
                        <w:sz w:val="24"/>
                        <w:szCs w:val="24"/>
                      </w:rPr>
                    </m:ctrlPr>
                  </m:dPr>
                  <m:e>
                    <m:r>
                      <w:rPr>
                        <w:rFonts w:ascii="Cambria Math" w:hAnsi="Cambria Math" w:cstheme="majorBidi"/>
                        <w:color w:val="000000" w:themeColor="text1"/>
                        <w:sz w:val="24"/>
                        <w:szCs w:val="24"/>
                      </w:rPr>
                      <m:t>N+1</m:t>
                    </m:r>
                  </m:e>
                </m:d>
              </m:num>
              <m:den>
                <m:func>
                  <m:funcPr>
                    <m:ctrlPr>
                      <w:rPr>
                        <w:rFonts w:ascii="Cambria Math" w:hAnsi="Cambria Math" w:cstheme="majorBidi"/>
                        <w:i/>
                        <w:color w:val="000000" w:themeColor="text1"/>
                        <w:sz w:val="24"/>
                        <w:szCs w:val="24"/>
                      </w:rPr>
                    </m:ctrlPr>
                  </m:funcPr>
                  <m:fName>
                    <m:r>
                      <m:rPr>
                        <m:sty m:val="p"/>
                      </m:rPr>
                      <w:rPr>
                        <w:rFonts w:ascii="Cambria Math" w:hAnsi="Cambria Math" w:cstheme="majorBidi"/>
                        <w:color w:val="000000" w:themeColor="text1"/>
                        <w:sz w:val="24"/>
                        <w:szCs w:val="24"/>
                      </w:rPr>
                      <m:t>sin</m:t>
                    </m:r>
                  </m:fName>
                  <m:e>
                    <m:r>
                      <w:rPr>
                        <w:rFonts w:ascii="Cambria Math" w:hAnsi="Cambria Math" w:cstheme="majorBidi"/>
                        <w:color w:val="000000" w:themeColor="text1"/>
                        <w:sz w:val="24"/>
                        <w:szCs w:val="24"/>
                      </w:rPr>
                      <m:t>(π</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v</m:t>
                        </m:r>
                      </m:e>
                      <m:sub>
                        <m:r>
                          <w:rPr>
                            <w:rFonts w:ascii="Cambria Math" w:hAnsi="Cambria Math" w:cstheme="majorBidi"/>
                            <w:color w:val="000000" w:themeColor="text1"/>
                            <w:sz w:val="24"/>
                            <w:szCs w:val="24"/>
                          </w:rPr>
                          <m:t>x</m:t>
                        </m:r>
                      </m:sub>
                    </m:sSub>
                    <m:r>
                      <w:rPr>
                        <w:rFonts w:ascii="Cambria Math" w:hAnsi="Cambria Math" w:cstheme="majorBidi"/>
                        <w:color w:val="000000" w:themeColor="text1"/>
                        <w:sz w:val="24"/>
                        <w:szCs w:val="24"/>
                      </w:rPr>
                      <m:t>X)</m:t>
                    </m:r>
                  </m:e>
                </m:func>
              </m:den>
            </m:f>
          </m:e>
        </m:d>
        <m:d>
          <m:dPr>
            <m:begChr m:val="["/>
            <m:endChr m:val="]"/>
            <m:ctrlPr>
              <w:rPr>
                <w:rFonts w:ascii="Cambria Math" w:hAnsi="Cambria Math" w:cstheme="majorBidi"/>
                <w:i/>
                <w:color w:val="000000" w:themeColor="text1"/>
                <w:sz w:val="24"/>
                <w:szCs w:val="24"/>
              </w:rPr>
            </m:ctrlPr>
          </m:dPr>
          <m:e>
            <m:f>
              <m:fPr>
                <m:ctrlPr>
                  <w:rPr>
                    <w:rFonts w:ascii="Cambria Math" w:hAnsi="Cambria Math" w:cstheme="majorBidi"/>
                    <w:i/>
                    <w:color w:val="000000" w:themeColor="text1"/>
                    <w:sz w:val="24"/>
                    <w:szCs w:val="24"/>
                  </w:rPr>
                </m:ctrlPr>
              </m:fPr>
              <m:num>
                <m:r>
                  <m:rPr>
                    <m:sty m:val="p"/>
                  </m:rPr>
                  <w:rPr>
                    <w:rFonts w:ascii="Cambria Math" w:hAnsi="Cambria Math" w:cstheme="majorBidi"/>
                    <w:color w:val="000000" w:themeColor="text1"/>
                    <w:sz w:val="24"/>
                    <w:szCs w:val="24"/>
                  </w:rPr>
                  <m:t>Ysin⁡</m:t>
                </m:r>
                <m:r>
                  <w:rPr>
                    <w:rFonts w:ascii="Cambria Math" w:hAnsi="Cambria Math" w:cstheme="majorBidi"/>
                    <w:color w:val="000000" w:themeColor="text1"/>
                    <w:sz w:val="24"/>
                    <w:szCs w:val="24"/>
                  </w:rPr>
                  <m:t>(π</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v</m:t>
                    </m:r>
                  </m:e>
                  <m:sub>
                    <m:r>
                      <w:rPr>
                        <w:rFonts w:ascii="Cambria Math" w:hAnsi="Cambria Math" w:cstheme="majorBidi"/>
                        <w:color w:val="000000" w:themeColor="text1"/>
                        <w:sz w:val="24"/>
                        <w:szCs w:val="24"/>
                      </w:rPr>
                      <m:t>y</m:t>
                    </m:r>
                  </m:sub>
                </m:sSub>
                <m:d>
                  <m:dPr>
                    <m:ctrlPr>
                      <w:rPr>
                        <w:rFonts w:ascii="Cambria Math" w:hAnsi="Cambria Math" w:cstheme="majorBidi"/>
                        <w:i/>
                        <w:color w:val="000000" w:themeColor="text1"/>
                        <w:sz w:val="24"/>
                        <w:szCs w:val="24"/>
                      </w:rPr>
                    </m:ctrlPr>
                  </m:dPr>
                  <m:e>
                    <m:r>
                      <w:rPr>
                        <w:rFonts w:ascii="Cambria Math" w:hAnsi="Cambria Math" w:cstheme="majorBidi"/>
                        <w:color w:val="000000" w:themeColor="text1"/>
                        <w:sz w:val="24"/>
                        <w:szCs w:val="24"/>
                      </w:rPr>
                      <m:t>M+1</m:t>
                    </m:r>
                  </m:e>
                </m:d>
              </m:num>
              <m:den>
                <m:func>
                  <m:funcPr>
                    <m:ctrlPr>
                      <w:rPr>
                        <w:rFonts w:ascii="Cambria Math" w:hAnsi="Cambria Math" w:cstheme="majorBidi"/>
                        <w:i/>
                        <w:color w:val="000000" w:themeColor="text1"/>
                        <w:sz w:val="24"/>
                        <w:szCs w:val="24"/>
                      </w:rPr>
                    </m:ctrlPr>
                  </m:funcPr>
                  <m:fName>
                    <m:r>
                      <m:rPr>
                        <m:sty m:val="p"/>
                      </m:rPr>
                      <w:rPr>
                        <w:rFonts w:ascii="Cambria Math" w:hAnsi="Cambria Math" w:cstheme="majorBidi"/>
                        <w:color w:val="000000" w:themeColor="text1"/>
                        <w:sz w:val="24"/>
                        <w:szCs w:val="24"/>
                      </w:rPr>
                      <m:t>sin</m:t>
                    </m:r>
                  </m:fName>
                  <m:e>
                    <m:r>
                      <w:rPr>
                        <w:rFonts w:ascii="Cambria Math" w:hAnsi="Cambria Math" w:cstheme="majorBidi"/>
                        <w:color w:val="000000" w:themeColor="text1"/>
                        <w:sz w:val="24"/>
                        <w:szCs w:val="24"/>
                      </w:rPr>
                      <m:t>(π</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v</m:t>
                        </m:r>
                      </m:e>
                      <m:sub>
                        <m:r>
                          <w:rPr>
                            <w:rFonts w:ascii="Cambria Math" w:hAnsi="Cambria Math" w:cstheme="majorBidi"/>
                            <w:color w:val="000000" w:themeColor="text1"/>
                            <w:sz w:val="24"/>
                            <w:szCs w:val="24"/>
                          </w:rPr>
                          <m:t>y</m:t>
                        </m:r>
                      </m:sub>
                    </m:sSub>
                    <m:r>
                      <w:rPr>
                        <w:rFonts w:ascii="Cambria Math" w:hAnsi="Cambria Math" w:cstheme="majorBidi"/>
                        <w:color w:val="000000" w:themeColor="text1"/>
                        <w:sz w:val="24"/>
                        <w:szCs w:val="24"/>
                      </w:rPr>
                      <m:t>Y)</m:t>
                    </m:r>
                  </m:e>
                </m:func>
              </m:den>
            </m:f>
          </m:e>
        </m:d>
      </m:oMath>
      <w:r w:rsidR="00E22CAB" w:rsidRPr="008A3FEF">
        <w:rPr>
          <w:rFonts w:asciiTheme="majorBidi" w:eastAsiaTheme="minorEastAsia" w:hAnsiTheme="majorBidi" w:cstheme="majorBidi"/>
          <w:color w:val="000000" w:themeColor="text1"/>
          <w:sz w:val="24"/>
          <w:szCs w:val="24"/>
        </w:rPr>
        <w:tab/>
      </w:r>
      <w:r w:rsidRPr="008A3FEF">
        <w:rPr>
          <w:rFonts w:asciiTheme="majorBidi" w:eastAsiaTheme="minorEastAsia" w:hAnsiTheme="majorBidi" w:cstheme="majorBidi"/>
          <w:color w:val="000000" w:themeColor="text1"/>
          <w:sz w:val="24"/>
          <w:szCs w:val="24"/>
        </w:rPr>
        <w:t xml:space="preserve">        </w:t>
      </w:r>
      <w:r w:rsidR="00873B84" w:rsidRPr="008A3FEF">
        <w:rPr>
          <w:rFonts w:asciiTheme="majorBidi" w:eastAsiaTheme="minorEastAsia" w:hAnsiTheme="majorBidi" w:cstheme="majorBidi"/>
          <w:color w:val="000000" w:themeColor="text1"/>
          <w:sz w:val="24"/>
          <w:szCs w:val="24"/>
        </w:rPr>
        <w:t>(1)</w:t>
      </w:r>
    </w:p>
    <w:p w14:paraId="38994A44" w14:textId="77777777" w:rsidR="00B973D7" w:rsidRPr="008A3FEF" w:rsidRDefault="00B973D7" w:rsidP="00B973D7">
      <w:pPr>
        <w:spacing w:after="0" w:line="276" w:lineRule="auto"/>
        <w:ind w:firstLine="360"/>
        <w:contextualSpacing/>
        <w:jc w:val="center"/>
        <w:rPr>
          <w:rFonts w:asciiTheme="majorBidi" w:eastAsiaTheme="minorEastAsia" w:hAnsiTheme="majorBidi" w:cstheme="majorBidi"/>
          <w:color w:val="000000" w:themeColor="text1"/>
          <w:sz w:val="24"/>
          <w:szCs w:val="24"/>
        </w:rPr>
      </w:pPr>
    </w:p>
    <w:p w14:paraId="6BC2EAAB" w14:textId="6D9B56AC" w:rsidR="00873B84" w:rsidRPr="008A3FEF" w:rsidRDefault="00873B84" w:rsidP="00B973D7">
      <w:pPr>
        <w:spacing w:after="0" w:line="276" w:lineRule="auto"/>
        <w:contextualSpacing/>
        <w:jc w:val="both"/>
        <w:rPr>
          <w:rFonts w:asciiTheme="majorBidi" w:hAnsiTheme="majorBidi" w:cstheme="majorBidi"/>
          <w:color w:val="000000" w:themeColor="text1"/>
          <w:sz w:val="24"/>
          <w:szCs w:val="24"/>
        </w:rPr>
      </w:pPr>
      <w:r w:rsidRPr="008A3FEF">
        <w:rPr>
          <w:rFonts w:asciiTheme="majorBidi" w:hAnsiTheme="majorBidi" w:cstheme="majorBidi"/>
          <w:color w:val="000000" w:themeColor="text1"/>
          <w:sz w:val="24"/>
          <w:szCs w:val="24"/>
        </w:rPr>
        <w:t xml:space="preserve">where, </w:t>
      </w:r>
      <w:proofErr w:type="spellStart"/>
      <w:r w:rsidRPr="008A3FEF">
        <w:rPr>
          <w:rFonts w:asciiTheme="majorBidi" w:hAnsiTheme="majorBidi" w:cstheme="majorBidi"/>
          <w:i/>
          <w:iCs/>
          <w:color w:val="000000" w:themeColor="text1"/>
          <w:sz w:val="24"/>
          <w:szCs w:val="24"/>
        </w:rPr>
        <w:t>v</w:t>
      </w:r>
      <w:r w:rsidRPr="008A3FEF">
        <w:rPr>
          <w:rFonts w:asciiTheme="majorBidi" w:hAnsiTheme="majorBidi" w:cstheme="majorBidi"/>
          <w:color w:val="000000" w:themeColor="text1"/>
          <w:sz w:val="24"/>
          <w:szCs w:val="24"/>
          <w:vertAlign w:val="subscript"/>
        </w:rPr>
        <w:t>x</w:t>
      </w:r>
      <w:proofErr w:type="spellEnd"/>
      <w:r w:rsidRPr="008A3FEF">
        <w:rPr>
          <w:rFonts w:asciiTheme="majorBidi" w:hAnsiTheme="majorBidi" w:cstheme="majorBidi"/>
          <w:color w:val="000000" w:themeColor="text1"/>
          <w:sz w:val="24"/>
          <w:szCs w:val="24"/>
        </w:rPr>
        <w:t xml:space="preserve"> and </w:t>
      </w:r>
      <w:proofErr w:type="spellStart"/>
      <w:r w:rsidRPr="008A3FEF">
        <w:rPr>
          <w:rFonts w:asciiTheme="majorBidi" w:hAnsiTheme="majorBidi" w:cstheme="majorBidi"/>
          <w:i/>
          <w:iCs/>
          <w:color w:val="000000" w:themeColor="text1"/>
          <w:sz w:val="24"/>
          <w:szCs w:val="24"/>
        </w:rPr>
        <w:t>v</w:t>
      </w:r>
      <w:r w:rsidRPr="008A3FEF">
        <w:rPr>
          <w:rFonts w:asciiTheme="majorBidi" w:hAnsiTheme="majorBidi" w:cstheme="majorBidi"/>
          <w:color w:val="000000" w:themeColor="text1"/>
          <w:sz w:val="24"/>
          <w:szCs w:val="24"/>
          <w:vertAlign w:val="subscript"/>
        </w:rPr>
        <w:t>y</w:t>
      </w:r>
      <w:proofErr w:type="spellEnd"/>
      <w:r w:rsidRPr="008A3FEF">
        <w:rPr>
          <w:rFonts w:asciiTheme="majorBidi" w:hAnsiTheme="majorBidi" w:cstheme="majorBidi"/>
          <w:color w:val="000000" w:themeColor="text1"/>
          <w:sz w:val="24"/>
          <w:szCs w:val="24"/>
        </w:rPr>
        <w:t xml:space="preserve"> are the </w:t>
      </w:r>
      <w:r w:rsidR="00851CB0" w:rsidRPr="008A3FEF">
        <w:rPr>
          <w:rFonts w:asciiTheme="majorBidi" w:hAnsiTheme="majorBidi" w:cstheme="majorBidi"/>
          <w:color w:val="000000" w:themeColor="text1"/>
          <w:sz w:val="24"/>
          <w:szCs w:val="24"/>
        </w:rPr>
        <w:t xml:space="preserve">periodicity </w:t>
      </w:r>
      <w:r w:rsidRPr="008A3FEF">
        <w:rPr>
          <w:rFonts w:asciiTheme="majorBidi" w:hAnsiTheme="majorBidi" w:cstheme="majorBidi"/>
          <w:color w:val="000000" w:themeColor="text1"/>
          <w:sz w:val="24"/>
          <w:szCs w:val="24"/>
        </w:rPr>
        <w:t xml:space="preserve">along the </w:t>
      </w:r>
      <w:r w:rsidRPr="008A3FEF">
        <w:rPr>
          <w:rFonts w:asciiTheme="majorBidi" w:hAnsiTheme="majorBidi" w:cstheme="majorBidi"/>
          <w:i/>
          <w:iCs/>
          <w:color w:val="000000" w:themeColor="text1"/>
          <w:sz w:val="24"/>
          <w:szCs w:val="24"/>
        </w:rPr>
        <w:t>x</w:t>
      </w:r>
      <w:r w:rsidRPr="008A3FEF">
        <w:rPr>
          <w:rFonts w:asciiTheme="majorBidi" w:hAnsiTheme="majorBidi" w:cstheme="majorBidi"/>
          <w:color w:val="000000" w:themeColor="text1"/>
          <w:sz w:val="24"/>
          <w:szCs w:val="24"/>
        </w:rPr>
        <w:t xml:space="preserve">- and </w:t>
      </w:r>
      <w:r w:rsidRPr="008A3FEF">
        <w:rPr>
          <w:rFonts w:asciiTheme="majorBidi" w:hAnsiTheme="majorBidi" w:cstheme="majorBidi"/>
          <w:i/>
          <w:iCs/>
          <w:color w:val="000000" w:themeColor="text1"/>
          <w:sz w:val="24"/>
          <w:szCs w:val="24"/>
        </w:rPr>
        <w:t>y</w:t>
      </w:r>
      <w:r w:rsidRPr="008A3FEF">
        <w:rPr>
          <w:rFonts w:asciiTheme="majorBidi" w:hAnsiTheme="majorBidi" w:cstheme="majorBidi"/>
          <w:color w:val="000000" w:themeColor="text1"/>
          <w:sz w:val="24"/>
          <w:szCs w:val="24"/>
        </w:rPr>
        <w:t>-directions, respectively</w:t>
      </w:r>
      <w:r w:rsidR="00A9189C" w:rsidRPr="008A3FEF">
        <w:rPr>
          <w:rFonts w:asciiTheme="majorBidi" w:hAnsiTheme="majorBidi" w:cstheme="majorBidi"/>
          <w:color w:val="000000" w:themeColor="text1"/>
          <w:sz w:val="24"/>
          <w:szCs w:val="24"/>
        </w:rPr>
        <w:t>.</w:t>
      </w:r>
      <w:r w:rsidRPr="008A3FEF">
        <w:rPr>
          <w:rFonts w:asciiTheme="majorBidi" w:hAnsiTheme="majorBidi" w:cstheme="majorBidi"/>
          <w:color w:val="000000" w:themeColor="text1"/>
          <w:sz w:val="24"/>
          <w:szCs w:val="24"/>
        </w:rPr>
        <w:t xml:space="preserve"> </w:t>
      </w:r>
      <w:r w:rsidRPr="008A3FEF">
        <w:rPr>
          <w:rFonts w:asciiTheme="majorBidi" w:hAnsiTheme="majorBidi" w:cstheme="majorBidi"/>
          <w:i/>
          <w:iCs/>
          <w:color w:val="000000" w:themeColor="text1"/>
          <w:sz w:val="24"/>
          <w:szCs w:val="24"/>
        </w:rPr>
        <w:t>X</w:t>
      </w:r>
      <w:r w:rsidRPr="008A3FEF">
        <w:rPr>
          <w:rFonts w:asciiTheme="majorBidi" w:hAnsiTheme="majorBidi" w:cstheme="majorBidi"/>
          <w:color w:val="000000" w:themeColor="text1"/>
          <w:sz w:val="24"/>
          <w:szCs w:val="24"/>
        </w:rPr>
        <w:t xml:space="preserve"> and </w:t>
      </w:r>
      <w:r w:rsidRPr="008A3FEF">
        <w:rPr>
          <w:rFonts w:asciiTheme="majorBidi" w:hAnsiTheme="majorBidi" w:cstheme="majorBidi"/>
          <w:i/>
          <w:iCs/>
          <w:color w:val="000000" w:themeColor="text1"/>
          <w:sz w:val="24"/>
          <w:szCs w:val="24"/>
        </w:rPr>
        <w:t>Y</w:t>
      </w:r>
      <w:r w:rsidRPr="008A3FEF">
        <w:rPr>
          <w:rFonts w:asciiTheme="majorBidi" w:hAnsiTheme="majorBidi" w:cstheme="majorBidi"/>
          <w:color w:val="000000" w:themeColor="text1"/>
          <w:sz w:val="24"/>
          <w:szCs w:val="24"/>
        </w:rPr>
        <w:t xml:space="preserve"> are the interval displacements along the </w:t>
      </w:r>
      <w:r w:rsidRPr="008A3FEF">
        <w:rPr>
          <w:rFonts w:asciiTheme="majorBidi" w:hAnsiTheme="majorBidi" w:cstheme="majorBidi"/>
          <w:i/>
          <w:iCs/>
          <w:color w:val="000000" w:themeColor="text1"/>
          <w:sz w:val="24"/>
          <w:szCs w:val="24"/>
        </w:rPr>
        <w:t>x</w:t>
      </w:r>
      <w:r w:rsidRPr="008A3FEF">
        <w:rPr>
          <w:rFonts w:asciiTheme="majorBidi" w:hAnsiTheme="majorBidi" w:cstheme="majorBidi"/>
          <w:color w:val="000000" w:themeColor="text1"/>
          <w:sz w:val="24"/>
          <w:szCs w:val="24"/>
        </w:rPr>
        <w:t xml:space="preserve">- and </w:t>
      </w:r>
      <w:r w:rsidRPr="008A3FEF">
        <w:rPr>
          <w:rFonts w:asciiTheme="majorBidi" w:hAnsiTheme="majorBidi" w:cstheme="majorBidi"/>
          <w:i/>
          <w:iCs/>
          <w:color w:val="000000" w:themeColor="text1"/>
          <w:sz w:val="24"/>
          <w:szCs w:val="24"/>
        </w:rPr>
        <w:t>y</w:t>
      </w:r>
      <w:r w:rsidRPr="008A3FEF">
        <w:rPr>
          <w:rFonts w:asciiTheme="majorBidi" w:hAnsiTheme="majorBidi" w:cstheme="majorBidi"/>
          <w:color w:val="000000" w:themeColor="text1"/>
          <w:sz w:val="24"/>
          <w:szCs w:val="24"/>
        </w:rPr>
        <w:t xml:space="preserve">-directions, </w:t>
      </w:r>
      <w:r w:rsidR="00FA0634" w:rsidRPr="008A3FEF">
        <w:rPr>
          <w:rFonts w:asciiTheme="majorBidi" w:hAnsiTheme="majorBidi" w:cstheme="majorBidi"/>
          <w:color w:val="000000" w:themeColor="text1"/>
          <w:sz w:val="24"/>
          <w:szCs w:val="24"/>
        </w:rPr>
        <w:t xml:space="preserve">respectively. </w:t>
      </w:r>
      <w:r w:rsidR="00FA0634" w:rsidRPr="008A3FEF">
        <w:rPr>
          <w:rFonts w:asciiTheme="majorBidi" w:hAnsiTheme="majorBidi" w:cstheme="majorBidi"/>
          <w:i/>
          <w:iCs/>
          <w:color w:val="000000" w:themeColor="text1"/>
          <w:sz w:val="24"/>
          <w:szCs w:val="24"/>
        </w:rPr>
        <w:t>N</w:t>
      </w:r>
      <w:r w:rsidR="00FA0634" w:rsidRPr="008A3FEF">
        <w:rPr>
          <w:rFonts w:asciiTheme="majorBidi" w:hAnsiTheme="majorBidi" w:cstheme="majorBidi"/>
          <w:color w:val="000000" w:themeColor="text1"/>
          <w:sz w:val="24"/>
          <w:szCs w:val="24"/>
        </w:rPr>
        <w:t xml:space="preserve"> and </w:t>
      </w:r>
      <w:r w:rsidR="00FA0634" w:rsidRPr="008A3FEF">
        <w:rPr>
          <w:rFonts w:asciiTheme="majorBidi" w:hAnsiTheme="majorBidi" w:cstheme="majorBidi"/>
          <w:i/>
          <w:iCs/>
          <w:color w:val="000000" w:themeColor="text1"/>
          <w:sz w:val="24"/>
          <w:szCs w:val="24"/>
        </w:rPr>
        <w:t>M</w:t>
      </w:r>
      <w:r w:rsidRPr="008A3FEF">
        <w:rPr>
          <w:rFonts w:asciiTheme="majorBidi" w:hAnsiTheme="majorBidi" w:cstheme="majorBidi"/>
          <w:color w:val="000000" w:themeColor="text1"/>
          <w:sz w:val="24"/>
          <w:szCs w:val="24"/>
        </w:rPr>
        <w:t xml:space="preserve"> </w:t>
      </w:r>
      <w:r w:rsidR="006377BC" w:rsidRPr="008A3FEF">
        <w:rPr>
          <w:rFonts w:asciiTheme="majorBidi" w:hAnsiTheme="majorBidi" w:cstheme="majorBidi"/>
          <w:color w:val="000000" w:themeColor="text1"/>
          <w:sz w:val="24"/>
          <w:szCs w:val="24"/>
        </w:rPr>
        <w:t xml:space="preserve">represent the </w:t>
      </w:r>
      <w:r w:rsidRPr="008A3FEF">
        <w:rPr>
          <w:rFonts w:asciiTheme="majorBidi" w:hAnsiTheme="majorBidi" w:cstheme="majorBidi"/>
          <w:color w:val="000000" w:themeColor="text1"/>
          <w:sz w:val="24"/>
          <w:szCs w:val="24"/>
        </w:rPr>
        <w:t>number of unit</w:t>
      </w:r>
      <w:r w:rsidR="00556E05">
        <w:rPr>
          <w:rFonts w:asciiTheme="majorBidi" w:hAnsiTheme="majorBidi" w:cstheme="majorBidi"/>
          <w:color w:val="000000" w:themeColor="text1"/>
          <w:sz w:val="24"/>
          <w:szCs w:val="24"/>
        </w:rPr>
        <w:t>-</w:t>
      </w:r>
      <w:r w:rsidRPr="008A3FEF">
        <w:rPr>
          <w:rFonts w:asciiTheme="majorBidi" w:hAnsiTheme="majorBidi" w:cstheme="majorBidi"/>
          <w:color w:val="000000" w:themeColor="text1"/>
          <w:sz w:val="24"/>
          <w:szCs w:val="24"/>
        </w:rPr>
        <w:t xml:space="preserve">cells in </w:t>
      </w:r>
      <w:r w:rsidRPr="008A3FEF">
        <w:rPr>
          <w:rFonts w:asciiTheme="majorBidi" w:hAnsiTheme="majorBidi" w:cstheme="majorBidi"/>
          <w:i/>
          <w:iCs/>
          <w:color w:val="000000" w:themeColor="text1"/>
          <w:sz w:val="24"/>
          <w:szCs w:val="24"/>
        </w:rPr>
        <w:t>x</w:t>
      </w:r>
      <w:r w:rsidRPr="008A3FEF">
        <w:rPr>
          <w:rFonts w:asciiTheme="majorBidi" w:hAnsiTheme="majorBidi" w:cstheme="majorBidi"/>
          <w:color w:val="000000" w:themeColor="text1"/>
          <w:sz w:val="24"/>
          <w:szCs w:val="24"/>
        </w:rPr>
        <w:t xml:space="preserve">- and </w:t>
      </w:r>
      <w:r w:rsidRPr="008A3FEF">
        <w:rPr>
          <w:rFonts w:asciiTheme="majorBidi" w:hAnsiTheme="majorBidi" w:cstheme="majorBidi"/>
          <w:i/>
          <w:iCs/>
          <w:color w:val="000000" w:themeColor="text1"/>
          <w:sz w:val="24"/>
          <w:szCs w:val="24"/>
        </w:rPr>
        <w:t>y</w:t>
      </w:r>
      <w:r w:rsidRPr="008A3FEF">
        <w:rPr>
          <w:rFonts w:asciiTheme="majorBidi" w:hAnsiTheme="majorBidi" w:cstheme="majorBidi"/>
          <w:color w:val="000000" w:themeColor="text1"/>
          <w:sz w:val="24"/>
          <w:szCs w:val="24"/>
        </w:rPr>
        <w:t>-direction</w:t>
      </w:r>
      <w:r w:rsidR="00D24AF7">
        <w:rPr>
          <w:rFonts w:asciiTheme="majorBidi" w:hAnsiTheme="majorBidi" w:cstheme="majorBidi"/>
          <w:color w:val="000000" w:themeColor="text1"/>
          <w:sz w:val="24"/>
          <w:szCs w:val="24"/>
        </w:rPr>
        <w:t>s</w:t>
      </w:r>
      <w:r w:rsidR="002F0117" w:rsidRPr="008A3FEF">
        <w:rPr>
          <w:rFonts w:asciiTheme="majorBidi" w:hAnsiTheme="majorBidi" w:cstheme="majorBidi"/>
          <w:color w:val="000000" w:themeColor="text1"/>
          <w:sz w:val="24"/>
          <w:szCs w:val="24"/>
        </w:rPr>
        <w:t>.</w:t>
      </w:r>
      <w:r w:rsidR="00EE1AC1" w:rsidRPr="008A3FEF">
        <w:rPr>
          <w:rFonts w:asciiTheme="majorBidi" w:hAnsiTheme="majorBidi" w:cstheme="majorBidi"/>
          <w:color w:val="000000" w:themeColor="text1"/>
          <w:sz w:val="24"/>
          <w:szCs w:val="24"/>
        </w:rPr>
        <w:t xml:space="preserve"> </w:t>
      </w:r>
      <w:r w:rsidR="00D24AF7" w:rsidRPr="008A3FEF">
        <w:rPr>
          <w:rFonts w:asciiTheme="majorBidi" w:hAnsiTheme="majorBidi" w:cstheme="majorBidi"/>
          <w:color w:val="000000" w:themeColor="text1"/>
          <w:sz w:val="24"/>
          <w:szCs w:val="24"/>
        </w:rPr>
        <w:t>Since</w:t>
      </w:r>
      <w:r w:rsidR="00E4598A" w:rsidRPr="008A3FEF">
        <w:rPr>
          <w:rFonts w:asciiTheme="majorBidi" w:hAnsiTheme="majorBidi" w:cstheme="majorBidi"/>
          <w:color w:val="000000" w:themeColor="text1"/>
          <w:sz w:val="24"/>
          <w:szCs w:val="24"/>
        </w:rPr>
        <w:t xml:space="preserve"> the proposed </w:t>
      </w:r>
      <w:proofErr w:type="spellStart"/>
      <w:r w:rsidR="00E4598A" w:rsidRPr="008A3FEF">
        <w:rPr>
          <w:rFonts w:asciiTheme="majorBidi" w:hAnsiTheme="majorBidi" w:cstheme="majorBidi"/>
          <w:color w:val="000000" w:themeColor="text1"/>
          <w:sz w:val="24"/>
          <w:szCs w:val="24"/>
        </w:rPr>
        <w:t>metasurfa</w:t>
      </w:r>
      <w:r w:rsidR="006377BC" w:rsidRPr="008A3FEF">
        <w:rPr>
          <w:rFonts w:asciiTheme="majorBidi" w:hAnsiTheme="majorBidi" w:cstheme="majorBidi"/>
          <w:color w:val="000000" w:themeColor="text1"/>
          <w:sz w:val="24"/>
          <w:szCs w:val="24"/>
        </w:rPr>
        <w:t>c</w:t>
      </w:r>
      <w:r w:rsidR="00E4598A" w:rsidRPr="008A3FEF">
        <w:rPr>
          <w:rFonts w:asciiTheme="majorBidi" w:hAnsiTheme="majorBidi" w:cstheme="majorBidi"/>
          <w:color w:val="000000" w:themeColor="text1"/>
          <w:sz w:val="24"/>
          <w:szCs w:val="24"/>
        </w:rPr>
        <w:t>e</w:t>
      </w:r>
      <w:proofErr w:type="spellEnd"/>
      <w:r w:rsidR="00E4598A" w:rsidRPr="008A3FEF">
        <w:rPr>
          <w:rFonts w:asciiTheme="majorBidi" w:hAnsiTheme="majorBidi" w:cstheme="majorBidi"/>
          <w:color w:val="000000" w:themeColor="text1"/>
          <w:sz w:val="24"/>
          <w:szCs w:val="24"/>
        </w:rPr>
        <w:t xml:space="preserve"> has an equal number of unit</w:t>
      </w:r>
      <w:r w:rsidR="00556E05">
        <w:rPr>
          <w:rFonts w:asciiTheme="majorBidi" w:hAnsiTheme="majorBidi" w:cstheme="majorBidi"/>
          <w:color w:val="000000" w:themeColor="text1"/>
          <w:sz w:val="24"/>
          <w:szCs w:val="24"/>
        </w:rPr>
        <w:t>-</w:t>
      </w:r>
      <w:r w:rsidR="00E4598A" w:rsidRPr="008A3FEF">
        <w:rPr>
          <w:rFonts w:asciiTheme="majorBidi" w:hAnsiTheme="majorBidi" w:cstheme="majorBidi"/>
          <w:color w:val="000000" w:themeColor="text1"/>
          <w:sz w:val="24"/>
          <w:szCs w:val="24"/>
        </w:rPr>
        <w:t xml:space="preserve">cells in the </w:t>
      </w:r>
      <w:r w:rsidR="00E4598A" w:rsidRPr="00D24AF7">
        <w:rPr>
          <w:rFonts w:asciiTheme="majorBidi" w:hAnsiTheme="majorBidi" w:cstheme="majorBidi"/>
          <w:i/>
          <w:iCs/>
          <w:color w:val="000000" w:themeColor="text1"/>
          <w:sz w:val="24"/>
          <w:szCs w:val="24"/>
        </w:rPr>
        <w:t>x</w:t>
      </w:r>
      <w:r w:rsidR="00E4598A" w:rsidRPr="008A3FEF">
        <w:rPr>
          <w:rFonts w:asciiTheme="majorBidi" w:hAnsiTheme="majorBidi" w:cstheme="majorBidi"/>
          <w:color w:val="000000" w:themeColor="text1"/>
          <w:sz w:val="24"/>
          <w:szCs w:val="24"/>
        </w:rPr>
        <w:t xml:space="preserve">- and </w:t>
      </w:r>
      <w:r w:rsidR="00E4598A" w:rsidRPr="00D24AF7">
        <w:rPr>
          <w:rFonts w:asciiTheme="majorBidi" w:hAnsiTheme="majorBidi" w:cstheme="majorBidi"/>
          <w:i/>
          <w:iCs/>
          <w:color w:val="000000" w:themeColor="text1"/>
          <w:sz w:val="24"/>
          <w:szCs w:val="24"/>
        </w:rPr>
        <w:t>y</w:t>
      </w:r>
      <w:r w:rsidR="00E4598A" w:rsidRPr="008A3FEF">
        <w:rPr>
          <w:rFonts w:asciiTheme="majorBidi" w:hAnsiTheme="majorBidi" w:cstheme="majorBidi"/>
          <w:color w:val="000000" w:themeColor="text1"/>
          <w:sz w:val="24"/>
          <w:szCs w:val="24"/>
        </w:rPr>
        <w:t>-direction</w:t>
      </w:r>
      <w:r w:rsidR="00D24AF7">
        <w:rPr>
          <w:rFonts w:asciiTheme="majorBidi" w:hAnsiTheme="majorBidi" w:cstheme="majorBidi"/>
          <w:color w:val="000000" w:themeColor="text1"/>
          <w:sz w:val="24"/>
          <w:szCs w:val="24"/>
        </w:rPr>
        <w:t>s</w:t>
      </w:r>
      <w:r w:rsidR="00E4598A" w:rsidRPr="008A3FEF">
        <w:rPr>
          <w:rFonts w:asciiTheme="majorBidi" w:hAnsiTheme="majorBidi" w:cstheme="majorBidi"/>
          <w:color w:val="000000" w:themeColor="text1"/>
          <w:sz w:val="24"/>
          <w:szCs w:val="24"/>
        </w:rPr>
        <w:t xml:space="preserve">, </w:t>
      </w:r>
      <w:r w:rsidR="006377BC" w:rsidRPr="008A3FEF">
        <w:rPr>
          <w:rFonts w:asciiTheme="majorBidi" w:hAnsiTheme="majorBidi" w:cstheme="majorBidi"/>
          <w:color w:val="000000" w:themeColor="text1"/>
          <w:sz w:val="24"/>
          <w:szCs w:val="24"/>
        </w:rPr>
        <w:t>Eqn.(1) simplifies to:</w:t>
      </w:r>
    </w:p>
    <w:p w14:paraId="2FB18567" w14:textId="77777777" w:rsidR="00B973D7" w:rsidRPr="008A3FEF" w:rsidRDefault="00B973D7" w:rsidP="00B973D7">
      <w:pPr>
        <w:spacing w:after="0" w:line="276" w:lineRule="auto"/>
        <w:contextualSpacing/>
        <w:jc w:val="both"/>
        <w:rPr>
          <w:rFonts w:asciiTheme="majorBidi" w:hAnsiTheme="majorBidi" w:cstheme="majorBidi"/>
          <w:color w:val="000000" w:themeColor="text1"/>
          <w:sz w:val="24"/>
          <w:szCs w:val="24"/>
        </w:rPr>
      </w:pPr>
    </w:p>
    <w:p w14:paraId="48578DD2" w14:textId="24720163" w:rsidR="00431157" w:rsidRPr="008A3FEF" w:rsidRDefault="00B973D7" w:rsidP="00B973D7">
      <w:pPr>
        <w:spacing w:after="0" w:line="276" w:lineRule="auto"/>
        <w:ind w:firstLine="360"/>
        <w:contextualSpacing/>
        <w:jc w:val="center"/>
        <w:rPr>
          <w:rFonts w:asciiTheme="majorBidi" w:eastAsiaTheme="minorEastAsia" w:hAnsiTheme="majorBidi" w:cstheme="majorBidi"/>
          <w:color w:val="000000" w:themeColor="text1"/>
          <w:sz w:val="24"/>
          <w:szCs w:val="24"/>
        </w:rPr>
      </w:pPr>
      <w:bookmarkStart w:id="13" w:name="_Hlk86427966"/>
      <w:r w:rsidRPr="008A3FEF">
        <w:rPr>
          <w:rFonts w:asciiTheme="majorBidi" w:eastAsiaTheme="minorEastAsia" w:hAnsiTheme="majorBidi" w:cstheme="majorBidi"/>
          <w:color w:val="000000" w:themeColor="text1"/>
          <w:sz w:val="24"/>
          <w:szCs w:val="24"/>
        </w:rPr>
        <w:lastRenderedPageBreak/>
        <w:t xml:space="preserve">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F</m:t>
            </m:r>
          </m:e>
          <m:sub>
            <m:r>
              <w:rPr>
                <w:rFonts w:ascii="Cambria Math" w:hAnsi="Cambria Math" w:cstheme="majorBidi"/>
                <w:color w:val="000000" w:themeColor="text1"/>
                <w:sz w:val="24"/>
                <w:szCs w:val="24"/>
              </w:rPr>
              <m:t>SL</m:t>
            </m:r>
          </m:sub>
        </m:sSub>
        <m:r>
          <w:rPr>
            <w:rFonts w:ascii="Cambria Math" w:hAnsi="Cambria Math" w:cstheme="majorBidi"/>
            <w:color w:val="000000" w:themeColor="text1"/>
            <w:sz w:val="24"/>
            <w:szCs w:val="24"/>
          </w:rPr>
          <m:t>=</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F</m:t>
            </m:r>
          </m:e>
          <m:sub>
            <m:r>
              <w:rPr>
                <w:rFonts w:ascii="Cambria Math" w:hAnsi="Cambria Math" w:cstheme="majorBidi"/>
                <w:color w:val="000000" w:themeColor="text1"/>
                <w:sz w:val="24"/>
                <w:szCs w:val="24"/>
              </w:rPr>
              <m:t>uc</m:t>
            </m:r>
          </m:sub>
        </m:sSub>
        <w:bookmarkStart w:id="14" w:name="_Hlk86427983"/>
        <w:bookmarkEnd w:id="13"/>
        <m:sSup>
          <m:sSupPr>
            <m:ctrlPr>
              <w:rPr>
                <w:rFonts w:ascii="Cambria Math" w:hAnsi="Cambria Math" w:cstheme="majorBidi"/>
                <w:color w:val="000000" w:themeColor="text1"/>
                <w:sz w:val="24"/>
                <w:szCs w:val="24"/>
              </w:rPr>
            </m:ctrlPr>
          </m:sSupPr>
          <m:e>
            <w:bookmarkStart w:id="15" w:name="_Hlk86428021"/>
            <m:d>
              <m:dPr>
                <m:begChr m:val="["/>
                <m:endChr m:val="]"/>
                <m:ctrlPr>
                  <w:rPr>
                    <w:rFonts w:ascii="Cambria Math" w:hAnsi="Cambria Math" w:cstheme="majorBidi"/>
                    <w:i/>
                    <w:color w:val="000000" w:themeColor="text1"/>
                    <w:sz w:val="24"/>
                    <w:szCs w:val="24"/>
                  </w:rPr>
                </m:ctrlPr>
              </m:dPr>
              <m:e>
                <m:f>
                  <m:fPr>
                    <m:ctrlPr>
                      <w:rPr>
                        <w:rFonts w:ascii="Cambria Math" w:hAnsi="Cambria Math" w:cstheme="majorBidi"/>
                        <w:i/>
                        <w:color w:val="000000" w:themeColor="text1"/>
                        <w:sz w:val="24"/>
                        <w:szCs w:val="24"/>
                      </w:rPr>
                    </m:ctrlPr>
                  </m:fPr>
                  <m:num>
                    <m:r>
                      <m:rPr>
                        <m:sty m:val="p"/>
                      </m:rPr>
                      <w:rPr>
                        <w:rFonts w:ascii="Cambria Math" w:hAnsi="Cambria Math" w:cstheme="majorBidi"/>
                        <w:color w:val="000000" w:themeColor="text1"/>
                        <w:sz w:val="24"/>
                        <w:szCs w:val="24"/>
                      </w:rPr>
                      <m:t>Xsin⁡</m:t>
                    </m:r>
                    <m:r>
                      <w:rPr>
                        <w:rFonts w:ascii="Cambria Math" w:hAnsi="Cambria Math" w:cstheme="majorBidi"/>
                        <w:color w:val="000000" w:themeColor="text1"/>
                        <w:sz w:val="24"/>
                        <w:szCs w:val="24"/>
                      </w:rPr>
                      <m:t>(π</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v</m:t>
                        </m:r>
                      </m:e>
                      <m:sub>
                        <m:r>
                          <w:rPr>
                            <w:rFonts w:ascii="Cambria Math" w:hAnsi="Cambria Math" w:cstheme="majorBidi"/>
                            <w:color w:val="000000" w:themeColor="text1"/>
                            <w:sz w:val="24"/>
                            <w:szCs w:val="24"/>
                          </w:rPr>
                          <m:t>x</m:t>
                        </m:r>
                      </m:sub>
                    </m:sSub>
                    <m:d>
                      <m:dPr>
                        <m:ctrlPr>
                          <w:rPr>
                            <w:rFonts w:ascii="Cambria Math" w:hAnsi="Cambria Math" w:cstheme="majorBidi"/>
                            <w:i/>
                            <w:color w:val="000000" w:themeColor="text1"/>
                            <w:sz w:val="24"/>
                            <w:szCs w:val="24"/>
                          </w:rPr>
                        </m:ctrlPr>
                      </m:dPr>
                      <m:e>
                        <m:r>
                          <w:rPr>
                            <w:rFonts w:ascii="Cambria Math" w:hAnsi="Cambria Math" w:cstheme="majorBidi"/>
                            <w:color w:val="000000" w:themeColor="text1"/>
                            <w:sz w:val="24"/>
                            <w:szCs w:val="24"/>
                          </w:rPr>
                          <m:t>N+1</m:t>
                        </m:r>
                      </m:e>
                    </m:d>
                  </m:num>
                  <m:den>
                    <m:func>
                      <m:funcPr>
                        <m:ctrlPr>
                          <w:rPr>
                            <w:rFonts w:ascii="Cambria Math" w:hAnsi="Cambria Math" w:cstheme="majorBidi"/>
                            <w:i/>
                            <w:color w:val="000000" w:themeColor="text1"/>
                            <w:sz w:val="24"/>
                            <w:szCs w:val="24"/>
                          </w:rPr>
                        </m:ctrlPr>
                      </m:funcPr>
                      <m:fName>
                        <m:r>
                          <m:rPr>
                            <m:sty m:val="p"/>
                          </m:rPr>
                          <w:rPr>
                            <w:rFonts w:ascii="Cambria Math" w:hAnsi="Cambria Math" w:cstheme="majorBidi"/>
                            <w:color w:val="000000" w:themeColor="text1"/>
                            <w:sz w:val="24"/>
                            <w:szCs w:val="24"/>
                          </w:rPr>
                          <m:t>sin</m:t>
                        </m:r>
                      </m:fName>
                      <m:e>
                        <m:r>
                          <w:rPr>
                            <w:rFonts w:ascii="Cambria Math" w:hAnsi="Cambria Math" w:cstheme="majorBidi"/>
                            <w:color w:val="000000" w:themeColor="text1"/>
                            <w:sz w:val="24"/>
                            <w:szCs w:val="24"/>
                          </w:rPr>
                          <m:t>(π</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v</m:t>
                            </m:r>
                          </m:e>
                          <m:sub>
                            <m:r>
                              <w:rPr>
                                <w:rFonts w:ascii="Cambria Math" w:hAnsi="Cambria Math" w:cstheme="majorBidi"/>
                                <w:color w:val="000000" w:themeColor="text1"/>
                                <w:sz w:val="24"/>
                                <w:szCs w:val="24"/>
                              </w:rPr>
                              <m:t>x</m:t>
                            </m:r>
                          </m:sub>
                        </m:sSub>
                        <m:r>
                          <w:rPr>
                            <w:rFonts w:ascii="Cambria Math" w:hAnsi="Cambria Math" w:cstheme="majorBidi"/>
                            <w:color w:val="000000" w:themeColor="text1"/>
                            <w:sz w:val="24"/>
                            <w:szCs w:val="24"/>
                          </w:rPr>
                          <m:t>X)</m:t>
                        </m:r>
                      </m:e>
                    </m:func>
                  </m:den>
                </m:f>
              </m:e>
            </m:d>
            <w:bookmarkEnd w:id="15"/>
          </m:e>
          <m:sup>
            <m:r>
              <w:rPr>
                <w:rFonts w:ascii="Cambria Math" w:hAnsi="Cambria Math" w:cstheme="majorBidi"/>
                <w:color w:val="000000" w:themeColor="text1"/>
                <w:sz w:val="24"/>
                <w:szCs w:val="24"/>
              </w:rPr>
              <m:t>2</m:t>
            </m:r>
          </m:sup>
        </m:sSup>
      </m:oMath>
      <w:bookmarkEnd w:id="14"/>
      <w:r w:rsidR="00E22CAB" w:rsidRPr="008A3FEF">
        <w:rPr>
          <w:rFonts w:asciiTheme="majorBidi" w:eastAsiaTheme="minorEastAsia" w:hAnsiTheme="majorBidi" w:cstheme="majorBidi"/>
          <w:color w:val="000000" w:themeColor="text1"/>
          <w:sz w:val="24"/>
          <w:szCs w:val="24"/>
        </w:rPr>
        <w:tab/>
      </w:r>
      <w:r w:rsidR="00E22CAB" w:rsidRPr="008A3FEF">
        <w:rPr>
          <w:rFonts w:asciiTheme="majorBidi" w:eastAsiaTheme="minorEastAsia" w:hAnsiTheme="majorBidi" w:cstheme="majorBidi"/>
          <w:color w:val="000000" w:themeColor="text1"/>
          <w:sz w:val="24"/>
          <w:szCs w:val="24"/>
        </w:rPr>
        <w:tab/>
      </w:r>
      <w:r w:rsidR="00E22CAB" w:rsidRPr="008A3FEF">
        <w:rPr>
          <w:rFonts w:asciiTheme="majorBidi" w:eastAsiaTheme="minorEastAsia" w:hAnsiTheme="majorBidi" w:cstheme="majorBidi"/>
          <w:color w:val="000000" w:themeColor="text1"/>
          <w:sz w:val="24"/>
          <w:szCs w:val="24"/>
        </w:rPr>
        <w:tab/>
      </w:r>
      <w:r w:rsidR="00E22CAB" w:rsidRPr="008A3FEF">
        <w:rPr>
          <w:rFonts w:asciiTheme="majorBidi" w:eastAsiaTheme="minorEastAsia" w:hAnsiTheme="majorBidi" w:cstheme="majorBidi"/>
          <w:color w:val="000000" w:themeColor="text1"/>
          <w:sz w:val="24"/>
          <w:szCs w:val="24"/>
        </w:rPr>
        <w:tab/>
      </w:r>
      <w:r w:rsidR="002D1DBD" w:rsidRPr="008A3FEF">
        <w:rPr>
          <w:rFonts w:asciiTheme="majorBidi" w:eastAsiaTheme="minorEastAsia" w:hAnsiTheme="majorBidi" w:cstheme="majorBidi"/>
          <w:color w:val="000000" w:themeColor="text1"/>
          <w:sz w:val="24"/>
          <w:szCs w:val="24"/>
        </w:rPr>
        <w:t>(</w:t>
      </w:r>
      <w:r w:rsidR="002F0117" w:rsidRPr="008A3FEF">
        <w:rPr>
          <w:rFonts w:asciiTheme="majorBidi" w:eastAsiaTheme="minorEastAsia" w:hAnsiTheme="majorBidi" w:cstheme="majorBidi"/>
          <w:color w:val="000000" w:themeColor="text1"/>
          <w:sz w:val="24"/>
          <w:szCs w:val="24"/>
        </w:rPr>
        <w:t>2</w:t>
      </w:r>
      <w:r w:rsidR="002D1DBD" w:rsidRPr="008A3FEF">
        <w:rPr>
          <w:rFonts w:asciiTheme="majorBidi" w:eastAsiaTheme="minorEastAsia" w:hAnsiTheme="majorBidi" w:cstheme="majorBidi"/>
          <w:color w:val="000000" w:themeColor="text1"/>
          <w:sz w:val="24"/>
          <w:szCs w:val="24"/>
        </w:rPr>
        <w:t>)</w:t>
      </w:r>
    </w:p>
    <w:p w14:paraId="61E87D1D" w14:textId="77777777" w:rsidR="00B973D7" w:rsidRPr="008A3FEF" w:rsidRDefault="00B973D7" w:rsidP="00B973D7">
      <w:pPr>
        <w:spacing w:after="0" w:line="276" w:lineRule="auto"/>
        <w:ind w:firstLine="360"/>
        <w:contextualSpacing/>
        <w:jc w:val="center"/>
        <w:rPr>
          <w:rFonts w:asciiTheme="majorBidi" w:eastAsiaTheme="minorEastAsia" w:hAnsiTheme="majorBidi" w:cstheme="majorBidi"/>
          <w:color w:val="000000" w:themeColor="text1"/>
          <w:sz w:val="24"/>
          <w:szCs w:val="24"/>
        </w:rPr>
      </w:pPr>
    </w:p>
    <w:p w14:paraId="2F14BAD8" w14:textId="7D655247" w:rsidR="00EE1AC1" w:rsidRPr="008A3FEF" w:rsidRDefault="00EE1AC1" w:rsidP="00D24AF7">
      <w:pPr>
        <w:spacing w:after="0" w:line="276" w:lineRule="auto"/>
        <w:ind w:firstLine="720"/>
        <w:contextualSpacing/>
        <w:jc w:val="both"/>
        <w:rPr>
          <w:rFonts w:asciiTheme="majorBidi" w:eastAsiaTheme="minorEastAsia" w:hAnsiTheme="majorBidi" w:cstheme="majorBidi"/>
          <w:color w:val="000000" w:themeColor="text1"/>
          <w:sz w:val="24"/>
          <w:szCs w:val="24"/>
        </w:rPr>
      </w:pPr>
      <w:r w:rsidRPr="008A3FEF">
        <w:rPr>
          <w:rFonts w:asciiTheme="majorBidi" w:eastAsiaTheme="minorEastAsia" w:hAnsiTheme="majorBidi" w:cstheme="majorBidi"/>
          <w:color w:val="000000" w:themeColor="text1"/>
          <w:sz w:val="24"/>
          <w:szCs w:val="24"/>
        </w:rPr>
        <w:t>Since the unit</w:t>
      </w:r>
      <w:r w:rsidR="005B6DB8">
        <w:rPr>
          <w:rFonts w:asciiTheme="majorBidi" w:eastAsiaTheme="minorEastAsia" w:hAnsiTheme="majorBidi" w:cstheme="majorBidi"/>
          <w:color w:val="000000" w:themeColor="text1"/>
          <w:sz w:val="24"/>
          <w:szCs w:val="24"/>
        </w:rPr>
        <w:t>-</w:t>
      </w:r>
      <w:r w:rsidRPr="008A3FEF">
        <w:rPr>
          <w:rFonts w:asciiTheme="majorBidi" w:eastAsiaTheme="minorEastAsia" w:hAnsiTheme="majorBidi" w:cstheme="majorBidi"/>
          <w:color w:val="000000" w:themeColor="text1"/>
          <w:sz w:val="24"/>
          <w:szCs w:val="24"/>
        </w:rPr>
        <w:t xml:space="preserve">cell </w:t>
      </w:r>
      <w:r w:rsidR="00E56D86" w:rsidRPr="008A3FEF">
        <w:rPr>
          <w:rFonts w:asciiTheme="majorBidi" w:eastAsiaTheme="minorEastAsia" w:hAnsiTheme="majorBidi" w:cstheme="majorBidi"/>
          <w:color w:val="000000" w:themeColor="text1"/>
          <w:sz w:val="24"/>
          <w:szCs w:val="24"/>
        </w:rPr>
        <w:t xml:space="preserve">is </w:t>
      </w:r>
      <w:r w:rsidRPr="008A3FEF">
        <w:rPr>
          <w:rFonts w:asciiTheme="majorBidi" w:eastAsiaTheme="minorEastAsia" w:hAnsiTheme="majorBidi" w:cstheme="majorBidi"/>
          <w:color w:val="000000" w:themeColor="text1"/>
          <w:sz w:val="24"/>
          <w:szCs w:val="24"/>
        </w:rPr>
        <w:t xml:space="preserve">small enough to be considered as an isotropic radiator, the value of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F</m:t>
            </m:r>
          </m:e>
          <m:sub>
            <m:r>
              <w:rPr>
                <w:rFonts w:ascii="Cambria Math" w:hAnsi="Cambria Math" w:cstheme="majorBidi"/>
                <w:color w:val="000000" w:themeColor="text1"/>
                <w:sz w:val="24"/>
                <w:szCs w:val="24"/>
              </w:rPr>
              <m:t>uc</m:t>
            </m:r>
          </m:sub>
        </m:sSub>
      </m:oMath>
      <w:r w:rsidRPr="008A3FEF">
        <w:rPr>
          <w:rFonts w:asciiTheme="majorBidi" w:eastAsiaTheme="minorEastAsia" w:hAnsiTheme="majorBidi" w:cstheme="majorBidi"/>
          <w:color w:val="000000" w:themeColor="text1"/>
          <w:sz w:val="24"/>
          <w:szCs w:val="24"/>
        </w:rPr>
        <w:t xml:space="preserve"> is </w:t>
      </w:r>
      <w:r w:rsidR="00E56D86" w:rsidRPr="008A3FEF">
        <w:rPr>
          <w:rFonts w:asciiTheme="majorBidi" w:eastAsiaTheme="minorEastAsia" w:hAnsiTheme="majorBidi" w:cstheme="majorBidi"/>
          <w:color w:val="000000" w:themeColor="text1"/>
          <w:sz w:val="24"/>
          <w:szCs w:val="24"/>
        </w:rPr>
        <w:t xml:space="preserve">approximated to </w:t>
      </w:r>
      <w:r w:rsidRPr="008A3FEF">
        <w:rPr>
          <w:rFonts w:asciiTheme="majorBidi" w:eastAsiaTheme="minorEastAsia" w:hAnsiTheme="majorBidi" w:cstheme="majorBidi"/>
          <w:color w:val="000000" w:themeColor="text1"/>
          <w:sz w:val="24"/>
          <w:szCs w:val="24"/>
        </w:rPr>
        <w:t xml:space="preserve">unity in </w:t>
      </w:r>
      <w:r w:rsidR="00E56D86" w:rsidRPr="008A3FEF">
        <w:rPr>
          <w:rFonts w:asciiTheme="majorBidi" w:eastAsiaTheme="minorEastAsia" w:hAnsiTheme="majorBidi" w:cstheme="majorBidi"/>
          <w:color w:val="000000" w:themeColor="text1"/>
          <w:sz w:val="24"/>
          <w:szCs w:val="24"/>
        </w:rPr>
        <w:t>all</w:t>
      </w:r>
      <w:r w:rsidRPr="008A3FEF">
        <w:rPr>
          <w:rFonts w:asciiTheme="majorBidi" w:eastAsiaTheme="minorEastAsia" w:hAnsiTheme="majorBidi" w:cstheme="majorBidi"/>
          <w:color w:val="000000" w:themeColor="text1"/>
          <w:sz w:val="24"/>
          <w:szCs w:val="24"/>
        </w:rPr>
        <w:t xml:space="preserve"> directions. </w:t>
      </w:r>
      <w:r w:rsidR="005B6DB8">
        <w:rPr>
          <w:rFonts w:asciiTheme="majorBidi" w:eastAsiaTheme="minorEastAsia" w:hAnsiTheme="majorBidi" w:cstheme="majorBidi"/>
          <w:color w:val="000000" w:themeColor="text1"/>
          <w:sz w:val="24"/>
          <w:szCs w:val="24"/>
        </w:rPr>
        <w:t xml:space="preserve">Fig. 3 shows the </w:t>
      </w:r>
      <w:r w:rsidRPr="008A3FEF">
        <w:rPr>
          <w:rFonts w:asciiTheme="majorBidi" w:eastAsiaTheme="minorEastAsia" w:hAnsiTheme="majorBidi" w:cstheme="majorBidi"/>
          <w:color w:val="000000" w:themeColor="text1"/>
          <w:sz w:val="24"/>
          <w:szCs w:val="24"/>
        </w:rPr>
        <w:t xml:space="preserve">exact value of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F</m:t>
            </m:r>
          </m:e>
          <m:sub>
            <m:r>
              <w:rPr>
                <w:rFonts w:ascii="Cambria Math" w:hAnsi="Cambria Math" w:cstheme="majorBidi"/>
                <w:color w:val="000000" w:themeColor="text1"/>
                <w:sz w:val="24"/>
                <w:szCs w:val="24"/>
              </w:rPr>
              <m:t>uc</m:t>
            </m:r>
          </m:sub>
        </m:sSub>
      </m:oMath>
      <w:r w:rsidR="00E56D86" w:rsidRPr="008A3FEF">
        <w:rPr>
          <w:rFonts w:asciiTheme="majorBidi" w:eastAsiaTheme="minorEastAsia" w:hAnsiTheme="majorBidi" w:cstheme="majorBidi"/>
          <w:color w:val="000000" w:themeColor="text1"/>
          <w:sz w:val="24"/>
          <w:szCs w:val="24"/>
        </w:rPr>
        <w:t xml:space="preserve"> </w:t>
      </w:r>
      <w:r w:rsidRPr="008A3FEF">
        <w:rPr>
          <w:rFonts w:asciiTheme="majorBidi" w:eastAsiaTheme="minorEastAsia" w:hAnsiTheme="majorBidi" w:cstheme="majorBidi"/>
          <w:color w:val="000000" w:themeColor="text1"/>
          <w:sz w:val="24"/>
          <w:szCs w:val="24"/>
        </w:rPr>
        <w:t xml:space="preserve">pattern </w:t>
      </w:r>
      <w:r w:rsidR="00E5545C" w:rsidRPr="008A3FEF">
        <w:rPr>
          <w:rFonts w:asciiTheme="majorBidi" w:eastAsiaTheme="minorEastAsia" w:hAnsiTheme="majorBidi" w:cstheme="majorBidi"/>
          <w:color w:val="000000" w:themeColor="text1"/>
          <w:sz w:val="24"/>
          <w:szCs w:val="24"/>
        </w:rPr>
        <w:t>along</w:t>
      </w:r>
      <w:r w:rsidRPr="008A3FEF">
        <w:rPr>
          <w:rFonts w:asciiTheme="majorBidi" w:eastAsiaTheme="minorEastAsia" w:hAnsiTheme="majorBidi" w:cstheme="majorBidi"/>
          <w:color w:val="000000" w:themeColor="text1"/>
          <w:sz w:val="24"/>
          <w:szCs w:val="24"/>
        </w:rPr>
        <w:t xml:space="preserve"> the </w:t>
      </w:r>
      <w:r w:rsidR="00E5545C" w:rsidRPr="008A3FEF">
        <w:rPr>
          <w:rFonts w:asciiTheme="majorBidi" w:eastAsiaTheme="minorEastAsia" w:hAnsiTheme="majorBidi" w:cstheme="majorBidi"/>
          <w:i/>
          <w:iCs/>
          <w:color w:val="000000" w:themeColor="text1"/>
          <w:sz w:val="24"/>
          <w:szCs w:val="24"/>
        </w:rPr>
        <w:t>x</w:t>
      </w:r>
      <w:r w:rsidR="00E5545C" w:rsidRPr="008A3FEF">
        <w:rPr>
          <w:rFonts w:asciiTheme="majorBidi" w:eastAsiaTheme="minorEastAsia" w:hAnsiTheme="majorBidi" w:cstheme="majorBidi"/>
          <w:color w:val="000000" w:themeColor="text1"/>
          <w:sz w:val="24"/>
          <w:szCs w:val="24"/>
        </w:rPr>
        <w:t xml:space="preserve">- and </w:t>
      </w:r>
      <w:r w:rsidR="00E5545C" w:rsidRPr="008A3FEF">
        <w:rPr>
          <w:rFonts w:asciiTheme="majorBidi" w:eastAsiaTheme="minorEastAsia" w:hAnsiTheme="majorBidi" w:cstheme="majorBidi"/>
          <w:i/>
          <w:iCs/>
          <w:color w:val="000000" w:themeColor="text1"/>
          <w:sz w:val="24"/>
          <w:szCs w:val="24"/>
        </w:rPr>
        <w:t>y</w:t>
      </w:r>
      <w:r w:rsidR="00E5545C" w:rsidRPr="008A3FEF">
        <w:rPr>
          <w:rFonts w:asciiTheme="majorBidi" w:eastAsiaTheme="minorEastAsia" w:hAnsiTheme="majorBidi" w:cstheme="majorBidi"/>
          <w:color w:val="000000" w:themeColor="text1"/>
          <w:sz w:val="24"/>
          <w:szCs w:val="24"/>
        </w:rPr>
        <w:t xml:space="preserve">-directions evaluated </w:t>
      </w:r>
      <w:r w:rsidR="00E56D86" w:rsidRPr="008A3FEF">
        <w:rPr>
          <w:rFonts w:asciiTheme="majorBidi" w:eastAsiaTheme="minorEastAsia" w:hAnsiTheme="majorBidi" w:cstheme="majorBidi"/>
          <w:color w:val="000000" w:themeColor="text1"/>
          <w:sz w:val="24"/>
          <w:szCs w:val="24"/>
        </w:rPr>
        <w:t xml:space="preserve">using Eqn.(2) and </w:t>
      </w:r>
      <w:r w:rsidR="00E5545C" w:rsidRPr="008A3FEF">
        <w:rPr>
          <w:rFonts w:asciiTheme="majorBidi" w:eastAsiaTheme="minorEastAsia" w:hAnsiTheme="majorBidi" w:cstheme="majorBidi"/>
          <w:color w:val="000000" w:themeColor="text1"/>
          <w:sz w:val="24"/>
          <w:szCs w:val="24"/>
        </w:rPr>
        <w:t xml:space="preserve">CST </w:t>
      </w:r>
      <w:r w:rsidR="00E56D86" w:rsidRPr="008A3FEF">
        <w:rPr>
          <w:rFonts w:asciiTheme="majorBidi" w:eastAsiaTheme="minorEastAsia" w:hAnsiTheme="majorBidi" w:cstheme="majorBidi"/>
          <w:color w:val="000000" w:themeColor="text1"/>
          <w:sz w:val="24"/>
          <w:szCs w:val="24"/>
        </w:rPr>
        <w:t>MWS</w:t>
      </w:r>
      <w:r w:rsidR="005B6DB8">
        <w:rPr>
          <w:rFonts w:asciiTheme="majorBidi" w:eastAsiaTheme="minorEastAsia" w:hAnsiTheme="majorBidi" w:cstheme="majorBidi"/>
          <w:color w:val="000000" w:themeColor="text1"/>
          <w:sz w:val="24"/>
          <w:szCs w:val="24"/>
        </w:rPr>
        <w:t xml:space="preserve">. </w:t>
      </w:r>
      <w:r w:rsidR="00E56D86" w:rsidRPr="008A3FEF">
        <w:rPr>
          <w:rFonts w:asciiTheme="majorBidi" w:eastAsiaTheme="minorEastAsia" w:hAnsiTheme="majorBidi" w:cstheme="majorBidi"/>
          <w:color w:val="000000" w:themeColor="text1"/>
          <w:sz w:val="24"/>
          <w:szCs w:val="24"/>
        </w:rPr>
        <w:t>The accuracy of the theoretical expression is remarkable.</w:t>
      </w:r>
    </w:p>
    <w:p w14:paraId="4950CD3B" w14:textId="77777777" w:rsidR="00B973D7" w:rsidRPr="008A3FEF" w:rsidRDefault="00B973D7" w:rsidP="00B973D7">
      <w:pPr>
        <w:spacing w:after="0" w:line="276" w:lineRule="auto"/>
        <w:ind w:firstLine="360"/>
        <w:contextualSpacing/>
        <w:jc w:val="both"/>
        <w:rPr>
          <w:rFonts w:asciiTheme="majorBidi" w:eastAsiaTheme="minorEastAsia" w:hAnsiTheme="majorBidi" w:cstheme="majorBidi"/>
          <w:color w:val="000000" w:themeColor="text1"/>
          <w:sz w:val="24"/>
          <w:szCs w:val="24"/>
        </w:rPr>
      </w:pPr>
    </w:p>
    <w:p w14:paraId="3BDE2554" w14:textId="77777777" w:rsidR="00431157" w:rsidRPr="008A3FEF" w:rsidRDefault="0011038B" w:rsidP="00B973D7">
      <w:pPr>
        <w:spacing w:after="0" w:line="276" w:lineRule="auto"/>
        <w:ind w:right="-138"/>
        <w:contextualSpacing/>
        <w:jc w:val="center"/>
        <w:rPr>
          <w:rFonts w:asciiTheme="majorBidi" w:hAnsiTheme="majorBidi" w:cstheme="majorBidi"/>
          <w:color w:val="000000" w:themeColor="text1"/>
          <w:sz w:val="20"/>
          <w:szCs w:val="20"/>
        </w:rPr>
      </w:pPr>
      <w:r w:rsidRPr="008A3FEF">
        <w:rPr>
          <w:rFonts w:asciiTheme="majorBidi" w:hAnsiTheme="majorBidi" w:cstheme="majorBidi"/>
          <w:noProof/>
          <w:color w:val="000000" w:themeColor="text1"/>
          <w:sz w:val="20"/>
          <w:szCs w:val="20"/>
        </w:rPr>
        <w:drawing>
          <wp:inline distT="0" distB="0" distL="0" distR="0" wp14:anchorId="7DC9F422" wp14:editId="47A7B356">
            <wp:extent cx="5013960" cy="24037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cstate="email">
                      <a:extLst>
                        <a:ext uri="{28A0092B-C50C-407E-A947-70E740481C1C}">
                          <a14:useLocalDpi xmlns:a14="http://schemas.microsoft.com/office/drawing/2010/main"/>
                        </a:ext>
                      </a:extLst>
                    </a:blip>
                    <a:stretch>
                      <a:fillRect/>
                    </a:stretch>
                  </pic:blipFill>
                  <pic:spPr>
                    <a:xfrm>
                      <a:off x="0" y="0"/>
                      <a:ext cx="5045801" cy="2419016"/>
                    </a:xfrm>
                    <a:prstGeom prst="rect">
                      <a:avLst/>
                    </a:prstGeom>
                  </pic:spPr>
                </pic:pic>
              </a:graphicData>
            </a:graphic>
          </wp:inline>
        </w:drawing>
      </w:r>
    </w:p>
    <w:p w14:paraId="544AD9A3" w14:textId="3D53E8C9" w:rsidR="0011038B" w:rsidRPr="008A3FEF" w:rsidRDefault="004A6C00" w:rsidP="00C46D8D">
      <w:pPr>
        <w:spacing w:after="0" w:line="276" w:lineRule="auto"/>
        <w:contextualSpacing/>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Fig 3:</w:t>
      </w:r>
      <w:r w:rsidR="00F917AD" w:rsidRPr="008A3FEF">
        <w:rPr>
          <w:rFonts w:asciiTheme="majorBidi" w:hAnsiTheme="majorBidi" w:cstheme="majorBidi"/>
          <w:color w:val="000000" w:themeColor="text1"/>
          <w:sz w:val="20"/>
          <w:szCs w:val="20"/>
        </w:rPr>
        <w:t xml:space="preserve"> Normalized directivity </w:t>
      </w:r>
      <w:r w:rsidR="00E56D86" w:rsidRPr="008A3FEF">
        <w:rPr>
          <w:rFonts w:asciiTheme="majorBidi" w:hAnsiTheme="majorBidi" w:cstheme="majorBidi"/>
          <w:color w:val="000000" w:themeColor="text1"/>
          <w:sz w:val="20"/>
          <w:szCs w:val="20"/>
        </w:rPr>
        <w:t xml:space="preserve">obtained </w:t>
      </w:r>
      <w:r w:rsidR="00E22CAB" w:rsidRPr="008A3FEF">
        <w:rPr>
          <w:rFonts w:asciiTheme="majorBidi" w:hAnsiTheme="majorBidi" w:cstheme="majorBidi"/>
          <w:color w:val="000000" w:themeColor="text1"/>
          <w:sz w:val="20"/>
          <w:szCs w:val="20"/>
        </w:rPr>
        <w:t xml:space="preserve">from </w:t>
      </w:r>
      <w:r w:rsidR="00E56D86" w:rsidRPr="008A3FEF">
        <w:rPr>
          <w:rFonts w:asciiTheme="majorBidi" w:hAnsiTheme="majorBidi" w:cstheme="majorBidi"/>
          <w:color w:val="000000" w:themeColor="text1"/>
          <w:sz w:val="20"/>
          <w:szCs w:val="20"/>
        </w:rPr>
        <w:t xml:space="preserve">Eqn.(2) </w:t>
      </w:r>
      <w:r w:rsidR="00E22CAB" w:rsidRPr="008A3FEF">
        <w:rPr>
          <w:rFonts w:asciiTheme="majorBidi" w:hAnsiTheme="majorBidi" w:cstheme="majorBidi"/>
          <w:color w:val="000000" w:themeColor="text1"/>
          <w:sz w:val="20"/>
          <w:szCs w:val="20"/>
        </w:rPr>
        <w:t xml:space="preserve">and </w:t>
      </w:r>
      <w:r w:rsidR="00F917AD" w:rsidRPr="008A3FEF">
        <w:rPr>
          <w:rFonts w:asciiTheme="majorBidi" w:hAnsiTheme="majorBidi" w:cstheme="majorBidi"/>
          <w:color w:val="000000" w:themeColor="text1"/>
          <w:sz w:val="20"/>
          <w:szCs w:val="20"/>
        </w:rPr>
        <w:t>CST MWS.</w:t>
      </w:r>
    </w:p>
    <w:p w14:paraId="568C1F0D" w14:textId="77777777" w:rsidR="000951F0" w:rsidRPr="00250F6A" w:rsidRDefault="000951F0" w:rsidP="00C46D8D">
      <w:pPr>
        <w:spacing w:after="0" w:line="276" w:lineRule="auto"/>
        <w:contextualSpacing/>
        <w:rPr>
          <w:rFonts w:asciiTheme="majorBidi" w:hAnsiTheme="majorBidi" w:cstheme="majorBidi"/>
          <w:sz w:val="20"/>
          <w:szCs w:val="20"/>
        </w:rPr>
      </w:pPr>
    </w:p>
    <w:p w14:paraId="58901195" w14:textId="77777777" w:rsidR="00573148" w:rsidRPr="00E0010E" w:rsidRDefault="00F773E6" w:rsidP="002748C6">
      <w:pPr>
        <w:spacing w:after="0" w:line="276" w:lineRule="auto"/>
        <w:rPr>
          <w:rFonts w:asciiTheme="majorBidi" w:hAnsiTheme="majorBidi" w:cstheme="majorBidi"/>
          <w:b/>
          <w:bCs/>
          <w:sz w:val="36"/>
          <w:szCs w:val="36"/>
        </w:rPr>
      </w:pPr>
      <w:bookmarkStart w:id="16" w:name="_Hlk70813652"/>
      <w:r w:rsidRPr="00E0010E">
        <w:rPr>
          <w:rFonts w:asciiTheme="majorBidi" w:hAnsiTheme="majorBidi" w:cstheme="majorBidi"/>
          <w:b/>
          <w:bCs/>
          <w:sz w:val="36"/>
          <w:szCs w:val="36"/>
        </w:rPr>
        <w:t xml:space="preserve">Antenna </w:t>
      </w:r>
      <w:r w:rsidR="00783D2B" w:rsidRPr="00E0010E">
        <w:rPr>
          <w:rFonts w:asciiTheme="majorBidi" w:hAnsiTheme="majorBidi" w:cstheme="majorBidi"/>
          <w:b/>
          <w:bCs/>
          <w:sz w:val="36"/>
          <w:szCs w:val="36"/>
        </w:rPr>
        <w:t>Design Methodology</w:t>
      </w:r>
    </w:p>
    <w:p w14:paraId="29FF757F" w14:textId="632FEEAB" w:rsidR="00712566" w:rsidRPr="00E0010E" w:rsidRDefault="0063183C" w:rsidP="00B973D7">
      <w:pPr>
        <w:pStyle w:val="Prrafodelista"/>
        <w:numPr>
          <w:ilvl w:val="0"/>
          <w:numId w:val="3"/>
        </w:numPr>
        <w:spacing w:after="0" w:line="276" w:lineRule="auto"/>
        <w:rPr>
          <w:rFonts w:asciiTheme="majorBidi" w:hAnsiTheme="majorBidi" w:cstheme="majorBidi"/>
          <w:b/>
          <w:bCs/>
          <w:sz w:val="32"/>
          <w:szCs w:val="32"/>
        </w:rPr>
      </w:pPr>
      <w:r w:rsidRPr="00E0010E">
        <w:rPr>
          <w:rFonts w:asciiTheme="majorBidi" w:hAnsiTheme="majorBidi" w:cstheme="majorBidi"/>
          <w:b/>
          <w:bCs/>
          <w:sz w:val="32"/>
          <w:szCs w:val="32"/>
        </w:rPr>
        <w:t xml:space="preserve">Patch </w:t>
      </w:r>
      <w:r w:rsidR="00A55996">
        <w:rPr>
          <w:rFonts w:asciiTheme="majorBidi" w:hAnsiTheme="majorBidi" w:cstheme="majorBidi"/>
          <w:b/>
          <w:bCs/>
          <w:sz w:val="32"/>
          <w:szCs w:val="32"/>
        </w:rPr>
        <w:t xml:space="preserve">antenna </w:t>
      </w:r>
      <w:r w:rsidRPr="00E0010E">
        <w:rPr>
          <w:rFonts w:asciiTheme="majorBidi" w:hAnsiTheme="majorBidi" w:cstheme="majorBidi"/>
          <w:b/>
          <w:bCs/>
          <w:sz w:val="32"/>
          <w:szCs w:val="32"/>
        </w:rPr>
        <w:t>design</w:t>
      </w:r>
    </w:p>
    <w:p w14:paraId="3BE614F5" w14:textId="6E16C631" w:rsidR="00C1305C" w:rsidRPr="005B6DB8" w:rsidRDefault="00DD4B95" w:rsidP="00D3490E">
      <w:pPr>
        <w:spacing w:after="0" w:line="276" w:lineRule="auto"/>
        <w:ind w:firstLine="567"/>
        <w:jc w:val="both"/>
        <w:rPr>
          <w:rFonts w:asciiTheme="majorBidi" w:hAnsiTheme="majorBidi" w:cstheme="majorBidi"/>
          <w:color w:val="000000" w:themeColor="text1"/>
          <w:sz w:val="24"/>
          <w:szCs w:val="24"/>
        </w:rPr>
      </w:pPr>
      <w:r w:rsidRPr="005B6DB8">
        <w:rPr>
          <w:rFonts w:asciiTheme="majorBidi" w:hAnsiTheme="majorBidi" w:cstheme="majorBidi"/>
          <w:color w:val="000000" w:themeColor="text1"/>
          <w:sz w:val="24"/>
          <w:szCs w:val="24"/>
        </w:rPr>
        <w:t xml:space="preserve">The </w:t>
      </w:r>
      <w:r w:rsidR="00431157" w:rsidRPr="005B6DB8">
        <w:rPr>
          <w:rFonts w:asciiTheme="majorBidi" w:hAnsiTheme="majorBidi" w:cstheme="majorBidi"/>
          <w:color w:val="000000" w:themeColor="text1"/>
          <w:sz w:val="24"/>
          <w:szCs w:val="24"/>
        </w:rPr>
        <w:t xml:space="preserve">design </w:t>
      </w:r>
      <w:r w:rsidR="00C1305C" w:rsidRPr="005B6DB8">
        <w:rPr>
          <w:rFonts w:asciiTheme="majorBidi" w:hAnsiTheme="majorBidi" w:cstheme="majorBidi"/>
          <w:color w:val="000000" w:themeColor="text1"/>
          <w:sz w:val="24"/>
          <w:szCs w:val="24"/>
        </w:rPr>
        <w:t>of a standard rectangular patch antenna can be found abundantly in literature. The effective length and width are given by [20]:</w:t>
      </w:r>
    </w:p>
    <w:p w14:paraId="7ABE4267" w14:textId="70066C51" w:rsidR="00C1305C" w:rsidRPr="005B6DB8" w:rsidRDefault="00C1305C" w:rsidP="00D3490E">
      <w:pPr>
        <w:spacing w:after="0" w:line="276" w:lineRule="auto"/>
        <w:ind w:firstLine="567"/>
        <w:jc w:val="both"/>
        <w:rPr>
          <w:rFonts w:asciiTheme="majorBidi" w:hAnsiTheme="majorBidi" w:cstheme="majorBidi"/>
          <w:color w:val="000000" w:themeColor="text1"/>
          <w:sz w:val="24"/>
          <w:szCs w:val="24"/>
        </w:rPr>
      </w:pPr>
    </w:p>
    <w:p w14:paraId="417645DA" w14:textId="71198094" w:rsidR="00C1305C" w:rsidRPr="005B6DB8" w:rsidRDefault="00C1305C" w:rsidP="00D3490E">
      <w:pPr>
        <w:spacing w:after="0" w:line="276" w:lineRule="auto"/>
        <w:ind w:firstLine="567"/>
        <w:jc w:val="both"/>
        <w:rPr>
          <w:rFonts w:asciiTheme="majorBidi" w:eastAsiaTheme="minorEastAsia" w:hAnsiTheme="majorBidi" w:cstheme="majorBidi"/>
          <w:color w:val="000000" w:themeColor="text1"/>
          <w:sz w:val="24"/>
          <w:szCs w:val="24"/>
        </w:rPr>
      </w:pPr>
      <m:oMathPara>
        <m:oMath>
          <m:r>
            <w:rPr>
              <w:rFonts w:ascii="Cambria Math" w:hAnsi="Cambria Math" w:cstheme="majorBidi"/>
              <w:color w:val="000000" w:themeColor="text1"/>
              <w:sz w:val="24"/>
              <w:szCs w:val="24"/>
            </w:rPr>
            <m:t>L=</m:t>
          </m:r>
          <m:f>
            <m:fPr>
              <m:ctrlPr>
                <w:rPr>
                  <w:rFonts w:ascii="Cambria Math" w:hAnsi="Cambria Math" w:cstheme="majorBidi"/>
                  <w:i/>
                  <w:color w:val="000000" w:themeColor="text1"/>
                  <w:sz w:val="24"/>
                  <w:szCs w:val="24"/>
                </w:rPr>
              </m:ctrlPr>
            </m:fPr>
            <m:num>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λ</m:t>
                  </m:r>
                </m:e>
                <m:sub>
                  <m:r>
                    <w:rPr>
                      <w:rFonts w:ascii="Cambria Math" w:hAnsi="Cambria Math" w:cstheme="majorBidi"/>
                      <w:color w:val="000000" w:themeColor="text1"/>
                      <w:sz w:val="24"/>
                      <w:szCs w:val="24"/>
                    </w:rPr>
                    <m:t>o</m:t>
                  </m:r>
                </m:sub>
              </m:sSub>
            </m:num>
            <m:den>
              <m:r>
                <w:rPr>
                  <w:rFonts w:ascii="Cambria Math" w:hAnsi="Cambria Math" w:cstheme="majorBidi"/>
                  <w:color w:val="000000" w:themeColor="text1"/>
                  <w:sz w:val="24"/>
                  <w:szCs w:val="24"/>
                </w:rPr>
                <m:t>2</m:t>
              </m:r>
              <m:rad>
                <m:radPr>
                  <m:degHide m:val="1"/>
                  <m:ctrlPr>
                    <w:rPr>
                      <w:rFonts w:ascii="Cambria Math" w:hAnsi="Cambria Math" w:cstheme="majorBidi"/>
                      <w:i/>
                      <w:color w:val="000000" w:themeColor="text1"/>
                      <w:sz w:val="24"/>
                      <w:szCs w:val="24"/>
                    </w:rPr>
                  </m:ctrlPr>
                </m:radPr>
                <m:deg/>
                <m:e>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eff</m:t>
                      </m:r>
                    </m:sub>
                  </m:sSub>
                </m:e>
              </m:rad>
            </m:den>
          </m:f>
          <m:r>
            <w:rPr>
              <w:rFonts w:ascii="Cambria Math" w:hAnsi="Cambria Math" w:cstheme="majorBidi"/>
              <w:color w:val="000000" w:themeColor="text1"/>
              <w:sz w:val="24"/>
              <w:szCs w:val="24"/>
            </w:rPr>
            <m:t>-</m:t>
          </m:r>
          <m:r>
            <m:rPr>
              <m:sty m:val="p"/>
            </m:rPr>
            <w:rPr>
              <w:rFonts w:ascii="Cambria Math" w:hAnsi="Cambria Math" w:cstheme="majorBidi"/>
              <w:color w:val="000000" w:themeColor="text1"/>
              <w:sz w:val="24"/>
              <w:szCs w:val="24"/>
            </w:rPr>
            <m:t>Δ                      (3)</m:t>
          </m:r>
        </m:oMath>
      </m:oMathPara>
    </w:p>
    <w:p w14:paraId="7A669FE1" w14:textId="4E106D27" w:rsidR="00C1305C" w:rsidRPr="005B6DB8" w:rsidRDefault="00C1305C" w:rsidP="00D3490E">
      <w:pPr>
        <w:spacing w:after="0" w:line="276" w:lineRule="auto"/>
        <w:ind w:firstLine="567"/>
        <w:jc w:val="both"/>
        <w:rPr>
          <w:rFonts w:asciiTheme="majorBidi" w:eastAsiaTheme="minorEastAsia" w:hAnsiTheme="majorBidi" w:cstheme="majorBidi"/>
          <w:color w:val="000000" w:themeColor="text1"/>
          <w:sz w:val="24"/>
          <w:szCs w:val="24"/>
        </w:rPr>
      </w:pPr>
    </w:p>
    <w:p w14:paraId="77BEC515" w14:textId="3068EAE9" w:rsidR="00C1305C" w:rsidRPr="005B6DB8" w:rsidRDefault="00C1305C" w:rsidP="00C1305C">
      <w:pPr>
        <w:spacing w:after="0" w:line="276" w:lineRule="auto"/>
        <w:ind w:firstLine="567"/>
        <w:jc w:val="both"/>
        <w:rPr>
          <w:rFonts w:asciiTheme="majorBidi" w:hAnsiTheme="majorBidi" w:cstheme="majorBidi"/>
          <w:color w:val="000000" w:themeColor="text1"/>
          <w:sz w:val="24"/>
          <w:szCs w:val="24"/>
        </w:rPr>
      </w:pPr>
      <m:oMathPara>
        <m:oMath>
          <m:r>
            <w:rPr>
              <w:rFonts w:ascii="Cambria Math" w:hAnsi="Cambria Math" w:cstheme="majorBidi"/>
              <w:color w:val="000000" w:themeColor="text1"/>
              <w:sz w:val="24"/>
              <w:szCs w:val="24"/>
            </w:rPr>
            <m:t>W=</m:t>
          </m:r>
          <m:f>
            <m:fPr>
              <m:ctrlPr>
                <w:rPr>
                  <w:rFonts w:ascii="Cambria Math" w:hAnsi="Cambria Math" w:cstheme="majorBidi"/>
                  <w:i/>
                  <w:color w:val="000000" w:themeColor="text1"/>
                  <w:sz w:val="24"/>
                  <w:szCs w:val="24"/>
                </w:rPr>
              </m:ctrlPr>
            </m:fPr>
            <m:num>
              <m:r>
                <w:rPr>
                  <w:rFonts w:ascii="Cambria Math" w:hAnsi="Cambria Math" w:cstheme="majorBidi"/>
                  <w:color w:val="000000" w:themeColor="text1"/>
                  <w:sz w:val="24"/>
                  <w:szCs w:val="24"/>
                </w:rPr>
                <m:t>c</m:t>
              </m:r>
            </m:num>
            <m:den>
              <m:r>
                <w:rPr>
                  <w:rFonts w:ascii="Cambria Math" w:hAnsi="Cambria Math" w:cstheme="majorBidi"/>
                  <w:color w:val="000000" w:themeColor="text1"/>
                  <w:sz w:val="24"/>
                  <w:szCs w:val="24"/>
                </w:rPr>
                <m:t>2</m:t>
              </m:r>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f</m:t>
                  </m:r>
                </m:e>
                <m:sub>
                  <m:r>
                    <w:rPr>
                      <w:rFonts w:ascii="Cambria Math" w:hAnsi="Cambria Math" w:cstheme="majorBidi"/>
                      <w:color w:val="000000" w:themeColor="text1"/>
                      <w:sz w:val="24"/>
                      <w:szCs w:val="24"/>
                    </w:rPr>
                    <m:t>r</m:t>
                  </m:r>
                </m:sub>
              </m:sSub>
            </m:den>
          </m:f>
          <m:sSup>
            <m:sSupPr>
              <m:ctrlPr>
                <w:rPr>
                  <w:rFonts w:ascii="Cambria Math" w:hAnsi="Cambria Math" w:cstheme="majorBidi"/>
                  <w:color w:val="000000" w:themeColor="text1"/>
                  <w:sz w:val="24"/>
                  <w:szCs w:val="24"/>
                </w:rPr>
              </m:ctrlPr>
            </m:sSupPr>
            <m:e>
              <m:d>
                <m:dPr>
                  <m:ctrlPr>
                    <w:rPr>
                      <w:rFonts w:ascii="Cambria Math" w:hAnsi="Cambria Math" w:cstheme="majorBidi"/>
                      <w:color w:val="000000" w:themeColor="text1"/>
                      <w:sz w:val="24"/>
                      <w:szCs w:val="24"/>
                    </w:rPr>
                  </m:ctrlPr>
                </m:dPr>
                <m:e>
                  <m:f>
                    <m:fPr>
                      <m:ctrlPr>
                        <w:rPr>
                          <w:rFonts w:ascii="Cambria Math" w:hAnsi="Cambria Math" w:cstheme="majorBidi"/>
                          <w:i/>
                          <w:color w:val="000000" w:themeColor="text1"/>
                          <w:sz w:val="24"/>
                          <w:szCs w:val="24"/>
                        </w:rPr>
                      </m:ctrlPr>
                    </m:fPr>
                    <m:num>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r</m:t>
                          </m:r>
                        </m:sub>
                      </m:sSub>
                      <m:r>
                        <w:rPr>
                          <w:rFonts w:ascii="Cambria Math" w:hAnsi="Cambria Math" w:cstheme="majorBidi"/>
                          <w:color w:val="000000" w:themeColor="text1"/>
                          <w:sz w:val="24"/>
                          <w:szCs w:val="24"/>
                        </w:rPr>
                        <m:t>+1</m:t>
                      </m:r>
                    </m:num>
                    <m:den>
                      <m:r>
                        <w:rPr>
                          <w:rFonts w:ascii="Cambria Math" w:hAnsi="Cambria Math" w:cstheme="majorBidi"/>
                          <w:color w:val="000000" w:themeColor="text1"/>
                          <w:sz w:val="24"/>
                          <w:szCs w:val="24"/>
                        </w:rPr>
                        <m:t>2</m:t>
                      </m:r>
                    </m:den>
                  </m:f>
                </m:e>
              </m:d>
            </m:e>
            <m:sup>
              <m:r>
                <w:rPr>
                  <w:rFonts w:ascii="Cambria Math" w:hAnsi="Cambria Math" w:cstheme="majorBidi"/>
                  <w:color w:val="000000" w:themeColor="text1"/>
                  <w:sz w:val="24"/>
                  <w:szCs w:val="24"/>
                </w:rPr>
                <m:t>-1/2</m:t>
              </m:r>
            </m:sup>
          </m:sSup>
          <m:r>
            <m:rPr>
              <m:sty m:val="p"/>
            </m:rPr>
            <w:rPr>
              <w:rFonts w:ascii="Cambria Math" w:hAnsi="Cambria Math" w:cstheme="majorBidi"/>
              <w:color w:val="000000" w:themeColor="text1"/>
              <w:sz w:val="24"/>
              <w:szCs w:val="24"/>
            </w:rPr>
            <m:t xml:space="preserve">         (4)</m:t>
          </m:r>
        </m:oMath>
      </m:oMathPara>
    </w:p>
    <w:p w14:paraId="67385917" w14:textId="77777777" w:rsidR="00C1305C" w:rsidRPr="005B6DB8" w:rsidRDefault="00C1305C" w:rsidP="00D3490E">
      <w:pPr>
        <w:spacing w:after="0" w:line="276" w:lineRule="auto"/>
        <w:ind w:firstLine="567"/>
        <w:jc w:val="both"/>
        <w:rPr>
          <w:rFonts w:asciiTheme="majorBidi" w:hAnsiTheme="majorBidi" w:cstheme="majorBidi"/>
          <w:color w:val="000000" w:themeColor="text1"/>
          <w:sz w:val="24"/>
          <w:szCs w:val="24"/>
        </w:rPr>
      </w:pPr>
    </w:p>
    <w:p w14:paraId="4B329292" w14:textId="7E6F90F0" w:rsidR="00501B6A" w:rsidRPr="005B6DB8" w:rsidRDefault="00501B6A" w:rsidP="005B6DB8">
      <w:pPr>
        <w:spacing w:after="0" w:line="276" w:lineRule="auto"/>
        <w:jc w:val="both"/>
        <w:rPr>
          <w:rFonts w:asciiTheme="majorBidi" w:eastAsiaTheme="minorEastAsia" w:hAnsiTheme="majorBidi" w:cstheme="majorBidi"/>
          <w:color w:val="000000" w:themeColor="text1"/>
          <w:sz w:val="24"/>
          <w:szCs w:val="24"/>
        </w:rPr>
      </w:pPr>
      <w:r w:rsidRPr="005B6DB8">
        <w:rPr>
          <w:rFonts w:asciiTheme="majorBidi" w:hAnsiTheme="majorBidi" w:cstheme="majorBidi"/>
          <w:color w:val="000000" w:themeColor="text1"/>
          <w:sz w:val="24"/>
          <w:szCs w:val="24"/>
        </w:rPr>
        <w:t xml:space="preserve">where </w:t>
      </w:r>
      <w:r w:rsidR="005B6DB8">
        <w:rPr>
          <w:rFonts w:asciiTheme="majorBidi" w:hAnsiTheme="majorBidi" w:cstheme="majorBidi"/>
          <w:color w:val="000000" w:themeColor="text1"/>
          <w:sz w:val="24"/>
          <w:szCs w:val="24"/>
        </w:rPr>
        <w:tab/>
      </w:r>
      <w:r w:rsidR="005B6DB8">
        <w:rPr>
          <w:rFonts w:asciiTheme="majorBidi" w:hAnsiTheme="majorBidi" w:cstheme="majorBidi"/>
          <w:color w:val="000000" w:themeColor="text1"/>
          <w:sz w:val="24"/>
          <w:szCs w:val="24"/>
        </w:rPr>
        <w:tab/>
      </w:r>
      <w:r w:rsidR="005B6DB8">
        <w:rPr>
          <w:rFonts w:asciiTheme="majorBidi" w:hAnsiTheme="majorBidi" w:cstheme="majorBidi"/>
          <w:color w:val="000000" w:themeColor="text1"/>
          <w:sz w:val="24"/>
          <w:szCs w:val="24"/>
        </w:rPr>
        <w:tab/>
      </w:r>
      <w:r w:rsidR="005B6DB8">
        <w:rPr>
          <w:rFonts w:asciiTheme="majorBidi" w:hAnsiTheme="majorBidi" w:cstheme="majorBidi"/>
          <w:color w:val="000000" w:themeColor="text1"/>
          <w:sz w:val="24"/>
          <w:szCs w:val="24"/>
        </w:rPr>
        <w:br/>
      </w:r>
      <m:oMathPara>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eff</m:t>
              </m:r>
            </m:sub>
          </m:sSub>
          <m:r>
            <w:rPr>
              <w:rFonts w:ascii="Cambria Math" w:hAnsi="Cambria Math" w:cstheme="majorBidi"/>
              <w:color w:val="000000" w:themeColor="text1"/>
              <w:sz w:val="24"/>
              <w:szCs w:val="24"/>
            </w:rPr>
            <m:t>=</m:t>
          </m:r>
          <m:f>
            <m:fPr>
              <m:ctrlPr>
                <w:rPr>
                  <w:rFonts w:ascii="Cambria Math" w:hAnsi="Cambria Math" w:cstheme="majorBidi"/>
                  <w:i/>
                  <w:color w:val="000000" w:themeColor="text1"/>
                  <w:sz w:val="24"/>
                  <w:szCs w:val="24"/>
                </w:rPr>
              </m:ctrlPr>
            </m:fPr>
            <m:num>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r</m:t>
                  </m:r>
                </m:sub>
              </m:sSub>
              <m:r>
                <w:rPr>
                  <w:rFonts w:ascii="Cambria Math" w:hAnsi="Cambria Math" w:cstheme="majorBidi"/>
                  <w:color w:val="000000" w:themeColor="text1"/>
                  <w:sz w:val="24"/>
                  <w:szCs w:val="24"/>
                </w:rPr>
                <m:t>+1</m:t>
              </m:r>
            </m:num>
            <m:den>
              <m:r>
                <w:rPr>
                  <w:rFonts w:ascii="Cambria Math" w:hAnsi="Cambria Math" w:cstheme="majorBidi"/>
                  <w:color w:val="000000" w:themeColor="text1"/>
                  <w:sz w:val="24"/>
                  <w:szCs w:val="24"/>
                </w:rPr>
                <m:t>2</m:t>
              </m:r>
            </m:den>
          </m:f>
          <m:r>
            <w:rPr>
              <w:rFonts w:ascii="Cambria Math" w:hAnsi="Cambria Math" w:cstheme="majorBidi"/>
              <w:color w:val="000000" w:themeColor="text1"/>
              <w:sz w:val="24"/>
              <w:szCs w:val="24"/>
            </w:rPr>
            <m:t>+</m:t>
          </m:r>
          <m:f>
            <m:fPr>
              <m:ctrlPr>
                <w:rPr>
                  <w:rFonts w:ascii="Cambria Math" w:hAnsi="Cambria Math" w:cstheme="majorBidi"/>
                  <w:i/>
                  <w:color w:val="000000" w:themeColor="text1"/>
                  <w:sz w:val="24"/>
                  <w:szCs w:val="24"/>
                </w:rPr>
              </m:ctrlPr>
            </m:fPr>
            <m:num>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r</m:t>
                  </m:r>
                </m:sub>
              </m:sSub>
              <m:r>
                <w:rPr>
                  <w:rFonts w:ascii="Cambria Math" w:hAnsi="Cambria Math" w:cstheme="majorBidi"/>
                  <w:color w:val="000000" w:themeColor="text1"/>
                  <w:sz w:val="24"/>
                  <w:szCs w:val="24"/>
                </w:rPr>
                <m:t>-1</m:t>
              </m:r>
            </m:num>
            <m:den>
              <m:r>
                <w:rPr>
                  <w:rFonts w:ascii="Cambria Math" w:hAnsi="Cambria Math" w:cstheme="majorBidi"/>
                  <w:color w:val="000000" w:themeColor="text1"/>
                  <w:sz w:val="24"/>
                  <w:szCs w:val="24"/>
                </w:rPr>
                <m:t>2</m:t>
              </m:r>
            </m:den>
          </m:f>
          <m:sSup>
            <m:sSupPr>
              <m:ctrlPr>
                <w:rPr>
                  <w:rFonts w:ascii="Cambria Math" w:hAnsi="Cambria Math" w:cstheme="majorBidi"/>
                  <w:color w:val="000000" w:themeColor="text1"/>
                  <w:sz w:val="24"/>
                  <w:szCs w:val="24"/>
                </w:rPr>
              </m:ctrlPr>
            </m:sSupPr>
            <m:e>
              <m:d>
                <m:dPr>
                  <m:ctrlPr>
                    <w:rPr>
                      <w:rFonts w:ascii="Cambria Math" w:hAnsi="Cambria Math" w:cstheme="majorBidi"/>
                      <w:color w:val="000000" w:themeColor="text1"/>
                      <w:sz w:val="24"/>
                      <w:szCs w:val="24"/>
                    </w:rPr>
                  </m:ctrlPr>
                </m:dPr>
                <m:e>
                  <m:r>
                    <w:rPr>
                      <w:rFonts w:ascii="Cambria Math" w:hAnsi="Cambria Math" w:cstheme="majorBidi"/>
                      <w:color w:val="000000" w:themeColor="text1"/>
                      <w:sz w:val="24"/>
                      <w:szCs w:val="24"/>
                    </w:rPr>
                    <m:t>1+</m:t>
                  </m:r>
                  <m:f>
                    <m:fPr>
                      <m:ctrlPr>
                        <w:rPr>
                          <w:rFonts w:ascii="Cambria Math" w:hAnsi="Cambria Math" w:cstheme="majorBidi"/>
                          <w:i/>
                          <w:color w:val="000000" w:themeColor="text1"/>
                          <w:sz w:val="24"/>
                          <w:szCs w:val="24"/>
                        </w:rPr>
                      </m:ctrlPr>
                    </m:fPr>
                    <m:num>
                      <m:r>
                        <w:rPr>
                          <w:rFonts w:ascii="Cambria Math" w:hAnsi="Cambria Math" w:cstheme="majorBidi"/>
                          <w:color w:val="000000" w:themeColor="text1"/>
                          <w:sz w:val="24"/>
                          <w:szCs w:val="24"/>
                        </w:rPr>
                        <m:t>12</m:t>
                      </m:r>
                      <m:r>
                        <w:rPr>
                          <w:rFonts w:ascii="Cambria Math" w:hAnsi="Cambria Math" w:cstheme="majorBidi"/>
                          <w:color w:val="000000" w:themeColor="text1"/>
                          <w:sz w:val="24"/>
                          <w:szCs w:val="24"/>
                        </w:rPr>
                        <m:t>h</m:t>
                      </m:r>
                    </m:num>
                    <m:den>
                      <m:r>
                        <w:rPr>
                          <w:rFonts w:ascii="Cambria Math" w:hAnsi="Cambria Math" w:cstheme="majorBidi"/>
                          <w:color w:val="000000" w:themeColor="text1"/>
                          <w:sz w:val="24"/>
                          <w:szCs w:val="24"/>
                        </w:rPr>
                        <m:t>W</m:t>
                      </m:r>
                    </m:den>
                  </m:f>
                </m:e>
              </m:d>
            </m:e>
            <m:sup>
              <m:r>
                <w:rPr>
                  <w:rFonts w:ascii="Cambria Math" w:hAnsi="Cambria Math" w:cstheme="majorBidi"/>
                  <w:color w:val="000000" w:themeColor="text1"/>
                  <w:sz w:val="24"/>
                  <w:szCs w:val="24"/>
                </w:rPr>
                <m:t>-1/2</m:t>
              </m:r>
            </m:sup>
          </m:sSup>
          <m:r>
            <m:rPr>
              <m:sty m:val="p"/>
            </m:rPr>
            <w:rPr>
              <w:rFonts w:ascii="Cambria Math" w:hAnsi="Cambria Math" w:cstheme="majorBidi"/>
              <w:color w:val="000000" w:themeColor="text1"/>
              <w:sz w:val="24"/>
              <w:szCs w:val="24"/>
            </w:rPr>
            <m:t xml:space="preserve">   </m:t>
          </m:r>
        </m:oMath>
      </m:oMathPara>
    </w:p>
    <w:p w14:paraId="19183D0D" w14:textId="77777777" w:rsidR="005B6DB8" w:rsidRPr="005B6DB8" w:rsidRDefault="005B6DB8" w:rsidP="005B6DB8">
      <w:pPr>
        <w:spacing w:after="0" w:line="276" w:lineRule="auto"/>
        <w:jc w:val="both"/>
        <w:rPr>
          <w:rFonts w:asciiTheme="majorBidi" w:eastAsiaTheme="minorEastAsia" w:hAnsiTheme="majorBidi" w:cstheme="majorBidi"/>
          <w:color w:val="000000" w:themeColor="text1"/>
          <w:sz w:val="24"/>
          <w:szCs w:val="24"/>
        </w:rPr>
      </w:pPr>
    </w:p>
    <w:p w14:paraId="7EE7943E" w14:textId="30284A2F" w:rsidR="00501B6A" w:rsidRPr="005B6DB8" w:rsidRDefault="00501B6A" w:rsidP="00501B6A">
      <w:pPr>
        <w:spacing w:after="0" w:line="276" w:lineRule="auto"/>
        <w:ind w:firstLine="567"/>
        <w:jc w:val="both"/>
        <w:rPr>
          <w:rFonts w:asciiTheme="majorBidi" w:eastAsiaTheme="minorEastAsia" w:hAnsiTheme="majorBidi" w:cstheme="majorBidi"/>
          <w:color w:val="000000" w:themeColor="text1"/>
          <w:sz w:val="24"/>
          <w:szCs w:val="24"/>
        </w:rPr>
      </w:pPr>
      <m:oMathPara>
        <m:oMath>
          <m:r>
            <m:rPr>
              <m:sty m:val="p"/>
            </m:rPr>
            <w:rPr>
              <w:rFonts w:ascii="Cambria Math" w:hAnsi="Cambria Math" w:cstheme="majorBidi"/>
              <w:color w:val="000000" w:themeColor="text1"/>
              <w:sz w:val="24"/>
              <w:szCs w:val="24"/>
            </w:rPr>
            <m:t>Δ</m:t>
          </m:r>
          <m:r>
            <w:rPr>
              <w:rFonts w:ascii="Cambria Math" w:hAnsi="Cambria Math" w:cstheme="majorBidi"/>
              <w:color w:val="000000" w:themeColor="text1"/>
              <w:sz w:val="24"/>
              <w:szCs w:val="24"/>
            </w:rPr>
            <m:t>l=0.412</m:t>
          </m:r>
          <m:r>
            <w:rPr>
              <w:rFonts w:ascii="Cambria Math" w:hAnsi="Cambria Math" w:cstheme="majorBidi"/>
              <w:color w:val="000000" w:themeColor="text1"/>
              <w:sz w:val="24"/>
              <w:szCs w:val="24"/>
            </w:rPr>
            <m:t>h</m:t>
          </m:r>
          <m:d>
            <m:dPr>
              <m:ctrlPr>
                <w:rPr>
                  <w:rFonts w:ascii="Cambria Math" w:hAnsi="Cambria Math" w:cstheme="majorBidi"/>
                  <w:i/>
                  <w:color w:val="000000" w:themeColor="text1"/>
                  <w:sz w:val="24"/>
                  <w:szCs w:val="24"/>
                </w:rPr>
              </m:ctrlPr>
            </m:dPr>
            <m:e>
              <m:f>
                <m:fPr>
                  <m:ctrlPr>
                    <w:rPr>
                      <w:rFonts w:ascii="Cambria Math" w:hAnsi="Cambria Math" w:cstheme="majorBidi"/>
                      <w:i/>
                      <w:color w:val="000000" w:themeColor="text1"/>
                      <w:sz w:val="24"/>
                      <w:szCs w:val="24"/>
                    </w:rPr>
                  </m:ctrlPr>
                </m:fPr>
                <m:num>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eff</m:t>
                      </m:r>
                    </m:sub>
                  </m:sSub>
                  <m:r>
                    <w:rPr>
                      <w:rFonts w:ascii="Cambria Math" w:hAnsi="Cambria Math" w:cstheme="majorBidi"/>
                      <w:color w:val="000000" w:themeColor="text1"/>
                      <w:sz w:val="24"/>
                      <w:szCs w:val="24"/>
                    </w:rPr>
                    <m:t>+0.3</m:t>
                  </m:r>
                </m:num>
                <m:den>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eff</m:t>
                      </m:r>
                    </m:sub>
                  </m:sSub>
                  <m:r>
                    <w:rPr>
                      <w:rFonts w:ascii="Cambria Math" w:hAnsi="Cambria Math" w:cstheme="majorBidi"/>
                      <w:color w:val="000000" w:themeColor="text1"/>
                      <w:sz w:val="24"/>
                      <w:szCs w:val="24"/>
                    </w:rPr>
                    <m:t>-0.258</m:t>
                  </m:r>
                </m:den>
              </m:f>
            </m:e>
          </m:d>
          <m:f>
            <m:fPr>
              <m:ctrlPr>
                <w:rPr>
                  <w:rFonts w:ascii="Cambria Math" w:hAnsi="Cambria Math" w:cstheme="majorBidi"/>
                  <w:i/>
                  <w:color w:val="000000" w:themeColor="text1"/>
                  <w:sz w:val="24"/>
                  <w:szCs w:val="24"/>
                </w:rPr>
              </m:ctrlPr>
            </m:fPr>
            <m:num>
              <m:d>
                <m:dPr>
                  <m:ctrlPr>
                    <w:rPr>
                      <w:rFonts w:ascii="Cambria Math" w:hAnsi="Cambria Math" w:cstheme="majorBidi"/>
                      <w:i/>
                      <w:color w:val="000000" w:themeColor="text1"/>
                      <w:sz w:val="24"/>
                      <w:szCs w:val="24"/>
                    </w:rPr>
                  </m:ctrlPr>
                </m:dPr>
                <m:e>
                  <m:f>
                    <m:fPr>
                      <m:type m:val="lin"/>
                      <m:ctrlPr>
                        <w:rPr>
                          <w:rFonts w:ascii="Cambria Math" w:hAnsi="Cambria Math" w:cstheme="majorBidi"/>
                          <w:i/>
                          <w:color w:val="000000" w:themeColor="text1"/>
                          <w:sz w:val="24"/>
                          <w:szCs w:val="24"/>
                        </w:rPr>
                      </m:ctrlPr>
                    </m:fPr>
                    <m:num>
                      <m:r>
                        <w:rPr>
                          <w:rFonts w:ascii="Cambria Math" w:hAnsi="Cambria Math" w:cstheme="majorBidi"/>
                          <w:color w:val="000000" w:themeColor="text1"/>
                          <w:sz w:val="24"/>
                          <w:szCs w:val="24"/>
                        </w:rPr>
                        <m:t>W</m:t>
                      </m:r>
                    </m:num>
                    <m:den>
                      <m:r>
                        <w:rPr>
                          <w:rFonts w:ascii="Cambria Math" w:hAnsi="Cambria Math" w:cstheme="majorBidi"/>
                          <w:color w:val="000000" w:themeColor="text1"/>
                          <w:sz w:val="24"/>
                          <w:szCs w:val="24"/>
                        </w:rPr>
                        <m:t>h</m:t>
                      </m:r>
                    </m:den>
                  </m:f>
                </m:e>
              </m:d>
              <m:r>
                <w:rPr>
                  <w:rFonts w:ascii="Cambria Math" w:hAnsi="Cambria Math" w:cstheme="majorBidi"/>
                  <w:color w:val="000000" w:themeColor="text1"/>
                  <w:sz w:val="24"/>
                  <w:szCs w:val="24"/>
                </w:rPr>
                <m:t>+0.264</m:t>
              </m:r>
            </m:num>
            <m:den>
              <m:d>
                <m:dPr>
                  <m:ctrlPr>
                    <w:rPr>
                      <w:rFonts w:ascii="Cambria Math" w:hAnsi="Cambria Math" w:cstheme="majorBidi"/>
                      <w:i/>
                      <w:color w:val="000000" w:themeColor="text1"/>
                      <w:sz w:val="24"/>
                      <w:szCs w:val="24"/>
                    </w:rPr>
                  </m:ctrlPr>
                </m:dPr>
                <m:e>
                  <m:f>
                    <m:fPr>
                      <m:type m:val="lin"/>
                      <m:ctrlPr>
                        <w:rPr>
                          <w:rFonts w:ascii="Cambria Math" w:hAnsi="Cambria Math" w:cstheme="majorBidi"/>
                          <w:i/>
                          <w:color w:val="000000" w:themeColor="text1"/>
                          <w:sz w:val="24"/>
                          <w:szCs w:val="24"/>
                        </w:rPr>
                      </m:ctrlPr>
                    </m:fPr>
                    <m:num>
                      <m:r>
                        <w:rPr>
                          <w:rFonts w:ascii="Cambria Math" w:hAnsi="Cambria Math" w:cstheme="majorBidi"/>
                          <w:color w:val="000000" w:themeColor="text1"/>
                          <w:sz w:val="24"/>
                          <w:szCs w:val="24"/>
                        </w:rPr>
                        <m:t>W</m:t>
                      </m:r>
                    </m:num>
                    <m:den>
                      <m:r>
                        <w:rPr>
                          <w:rFonts w:ascii="Cambria Math" w:hAnsi="Cambria Math" w:cstheme="majorBidi"/>
                          <w:color w:val="000000" w:themeColor="text1"/>
                          <w:sz w:val="24"/>
                          <w:szCs w:val="24"/>
                        </w:rPr>
                        <m:t>h</m:t>
                      </m:r>
                    </m:den>
                  </m:f>
                </m:e>
              </m:d>
              <m:r>
                <w:rPr>
                  <w:rFonts w:ascii="Cambria Math" w:hAnsi="Cambria Math" w:cstheme="majorBidi"/>
                  <w:color w:val="000000" w:themeColor="text1"/>
                  <w:sz w:val="24"/>
                  <w:szCs w:val="24"/>
                </w:rPr>
                <m:t>+0.8</m:t>
              </m:r>
            </m:den>
          </m:f>
        </m:oMath>
      </m:oMathPara>
    </w:p>
    <w:p w14:paraId="72D128A1" w14:textId="77777777" w:rsidR="00AD18CF" w:rsidRPr="005B6DB8" w:rsidRDefault="00AD18CF" w:rsidP="00AD18CF">
      <w:pPr>
        <w:spacing w:after="0" w:line="276" w:lineRule="auto"/>
        <w:jc w:val="both"/>
        <w:rPr>
          <w:rFonts w:asciiTheme="majorBidi" w:eastAsiaTheme="minorEastAsia" w:hAnsiTheme="majorBidi" w:cstheme="majorBidi"/>
          <w:color w:val="000000" w:themeColor="text1"/>
          <w:sz w:val="24"/>
          <w:szCs w:val="24"/>
        </w:rPr>
      </w:pPr>
    </w:p>
    <w:p w14:paraId="484B3FFC" w14:textId="51EAEAEC" w:rsidR="00DD4B95" w:rsidRDefault="00A05166" w:rsidP="00A05166">
      <w:pPr>
        <w:spacing w:after="0" w:line="276" w:lineRule="auto"/>
        <w:jc w:val="both"/>
        <w:rPr>
          <w:rFonts w:asciiTheme="majorBidi" w:hAnsiTheme="majorBidi" w:cstheme="majorBidi"/>
          <w:color w:val="000000" w:themeColor="text1"/>
          <w:sz w:val="24"/>
          <w:szCs w:val="24"/>
        </w:rPr>
      </w:pPr>
      <w:r w:rsidRPr="005B6DB8">
        <w:rPr>
          <w:rFonts w:asciiTheme="majorBidi" w:eastAsiaTheme="minorEastAsia" w:hAnsiTheme="majorBidi" w:cstheme="majorBidi"/>
          <w:color w:val="000000" w:themeColor="text1"/>
          <w:sz w:val="24"/>
          <w:szCs w:val="24"/>
        </w:rPr>
        <w:t xml:space="preserve">The parameter </w:t>
      </w:r>
      <m:oMath>
        <m:r>
          <w:rPr>
            <w:rFonts w:ascii="Cambria Math" w:hAnsi="Cambria Math" w:cstheme="majorBidi"/>
            <w:color w:val="000000" w:themeColor="text1"/>
            <w:sz w:val="24"/>
            <w:szCs w:val="24"/>
          </w:rPr>
          <m:t>W</m:t>
        </m:r>
      </m:oMath>
      <w:r w:rsidR="00AD18CF" w:rsidRPr="005B6DB8">
        <w:rPr>
          <w:rFonts w:asciiTheme="majorBidi" w:eastAsiaTheme="minorEastAsia" w:hAnsiTheme="majorBidi" w:cstheme="majorBidi"/>
          <w:color w:val="000000" w:themeColor="text1"/>
          <w:sz w:val="24"/>
          <w:szCs w:val="24"/>
        </w:rPr>
        <w:t xml:space="preserve"> is the </w:t>
      </w:r>
      <w:r w:rsidR="00AD18CF" w:rsidRPr="005B6DB8">
        <w:rPr>
          <w:rFonts w:asciiTheme="majorBidi" w:hAnsiTheme="majorBidi" w:cstheme="majorBidi"/>
          <w:color w:val="000000" w:themeColor="text1"/>
          <w:sz w:val="24"/>
          <w:szCs w:val="24"/>
        </w:rPr>
        <w:t xml:space="preserve">microstrip line width, </w:t>
      </w:r>
      <m:oMath>
        <m:r>
          <w:rPr>
            <w:rFonts w:ascii="Cambria Math" w:hAnsi="Cambria Math" w:cstheme="majorBidi"/>
            <w:color w:val="000000" w:themeColor="text1"/>
            <w:sz w:val="24"/>
            <w:szCs w:val="24"/>
          </w:rPr>
          <m:t>h</m:t>
        </m:r>
      </m:oMath>
      <w:r w:rsidR="00AD18CF" w:rsidRPr="005B6DB8">
        <w:rPr>
          <w:rFonts w:asciiTheme="majorBidi" w:hAnsiTheme="majorBidi" w:cstheme="majorBidi"/>
          <w:color w:val="000000" w:themeColor="text1"/>
          <w:sz w:val="24"/>
          <w:szCs w:val="24"/>
        </w:rPr>
        <w:t xml:space="preserve"> is the </w:t>
      </w:r>
      <w:r w:rsidRPr="005B6DB8">
        <w:rPr>
          <w:rFonts w:asciiTheme="majorBidi" w:hAnsiTheme="majorBidi" w:cstheme="majorBidi"/>
          <w:color w:val="000000" w:themeColor="text1"/>
          <w:sz w:val="24"/>
          <w:szCs w:val="24"/>
        </w:rPr>
        <w:t xml:space="preserve">thickness of the </w:t>
      </w:r>
      <w:r w:rsidR="00AD18CF" w:rsidRPr="005B6DB8">
        <w:rPr>
          <w:rFonts w:asciiTheme="majorBidi" w:hAnsiTheme="majorBidi" w:cstheme="majorBidi"/>
          <w:color w:val="000000" w:themeColor="text1"/>
          <w:sz w:val="24"/>
          <w:szCs w:val="24"/>
        </w:rPr>
        <w:t>substrate</w:t>
      </w:r>
      <w:r w:rsidRPr="005B6DB8">
        <w:rPr>
          <w:rFonts w:asciiTheme="majorBidi" w:hAnsiTheme="majorBidi" w:cstheme="majorBidi"/>
          <w:color w:val="000000" w:themeColor="text1"/>
          <w:sz w:val="24"/>
          <w:szCs w:val="24"/>
        </w:rPr>
        <w:t xml:space="preserve">,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r</m:t>
            </m:r>
          </m:sub>
        </m:sSub>
      </m:oMath>
      <w:r w:rsidR="00AD18CF" w:rsidRPr="005B6DB8">
        <w:rPr>
          <w:rFonts w:asciiTheme="majorBidi" w:hAnsiTheme="majorBidi" w:cstheme="majorBidi"/>
          <w:color w:val="000000" w:themeColor="text1"/>
          <w:sz w:val="24"/>
          <w:szCs w:val="24"/>
        </w:rPr>
        <w:t xml:space="preserve"> is the </w:t>
      </w:r>
      <w:r w:rsidRPr="005B6DB8">
        <w:rPr>
          <w:rFonts w:asciiTheme="majorBidi" w:hAnsiTheme="majorBidi" w:cstheme="majorBidi"/>
          <w:color w:val="000000" w:themeColor="text1"/>
          <w:sz w:val="24"/>
          <w:szCs w:val="24"/>
        </w:rPr>
        <w:t xml:space="preserve">dielectric constant of the substrate, </w:t>
      </w:r>
      <m:oMath>
        <m:sSub>
          <m:sSubPr>
            <m:ctrlPr>
              <w:rPr>
                <w:rFonts w:ascii="Cambria Math" w:hAnsi="Cambria Math" w:cstheme="majorBidi"/>
                <w:i/>
                <w:color w:val="000000" w:themeColor="text1"/>
                <w:sz w:val="24"/>
                <w:szCs w:val="24"/>
              </w:rPr>
            </m:ctrlPr>
          </m:sSubPr>
          <m:e>
            <m:r>
              <w:rPr>
                <w:rFonts w:ascii="Cambria Math" w:hAnsi="Cambria Math" w:cstheme="majorBidi"/>
                <w:color w:val="000000" w:themeColor="text1"/>
                <w:sz w:val="24"/>
                <w:szCs w:val="24"/>
              </w:rPr>
              <m:t>ε</m:t>
            </m:r>
          </m:e>
          <m:sub>
            <m:r>
              <w:rPr>
                <w:rFonts w:ascii="Cambria Math" w:hAnsi="Cambria Math" w:cstheme="majorBidi"/>
                <w:color w:val="000000" w:themeColor="text1"/>
                <w:sz w:val="24"/>
                <w:szCs w:val="24"/>
              </w:rPr>
              <m:t>eff</m:t>
            </m:r>
          </m:sub>
        </m:sSub>
      </m:oMath>
      <w:r w:rsidR="00AD18CF" w:rsidRPr="005B6DB8">
        <w:rPr>
          <w:rFonts w:asciiTheme="majorBidi" w:hAnsiTheme="majorBidi" w:cstheme="majorBidi"/>
          <w:color w:val="000000" w:themeColor="text1"/>
          <w:sz w:val="24"/>
          <w:szCs w:val="24"/>
        </w:rPr>
        <w:t xml:space="preserve"> is the effective dielectric constant, and </w:t>
      </w:r>
      <m:oMath>
        <m:r>
          <m:rPr>
            <m:sty m:val="p"/>
          </m:rPr>
          <w:rPr>
            <w:rFonts w:ascii="Cambria Math" w:hAnsi="Cambria Math" w:cstheme="majorBidi"/>
            <w:color w:val="000000" w:themeColor="text1"/>
            <w:sz w:val="24"/>
            <w:szCs w:val="24"/>
          </w:rPr>
          <m:t>Δ</m:t>
        </m:r>
        <m:r>
          <w:rPr>
            <w:rFonts w:ascii="Cambria Math" w:hAnsi="Cambria Math" w:cstheme="majorBidi"/>
            <w:color w:val="000000" w:themeColor="text1"/>
            <w:sz w:val="24"/>
            <w:szCs w:val="24"/>
          </w:rPr>
          <m:t>l</m:t>
        </m:r>
      </m:oMath>
      <w:r w:rsidR="00AD18CF" w:rsidRPr="005B6DB8">
        <w:rPr>
          <w:rFonts w:asciiTheme="majorBidi" w:hAnsiTheme="majorBidi" w:cstheme="majorBidi"/>
          <w:color w:val="000000" w:themeColor="text1"/>
          <w:sz w:val="24"/>
          <w:szCs w:val="24"/>
        </w:rPr>
        <w:t xml:space="preserve"> is the correction term accounting for the fringe capacitance</w:t>
      </w:r>
      <w:r w:rsidRPr="005B6DB8">
        <w:rPr>
          <w:rFonts w:asciiTheme="majorBidi" w:hAnsiTheme="majorBidi" w:cstheme="majorBidi"/>
          <w:color w:val="000000" w:themeColor="text1"/>
          <w:sz w:val="24"/>
          <w:szCs w:val="24"/>
        </w:rPr>
        <w:t xml:space="preserve">. The patch was </w:t>
      </w:r>
      <w:r w:rsidRPr="005B6DB8">
        <w:rPr>
          <w:rFonts w:asciiTheme="majorBidi" w:hAnsiTheme="majorBidi" w:cstheme="majorBidi"/>
          <w:bCs/>
          <w:color w:val="000000" w:themeColor="text1"/>
          <w:sz w:val="24"/>
          <w:szCs w:val="24"/>
        </w:rPr>
        <w:t>embedded with H-tree shaped fractal slots</w:t>
      </w:r>
      <w:r w:rsidRPr="005B6DB8">
        <w:rPr>
          <w:rFonts w:asciiTheme="majorBidi" w:hAnsiTheme="majorBidi" w:cstheme="majorBidi"/>
          <w:color w:val="000000" w:themeColor="text1"/>
          <w:sz w:val="24"/>
          <w:szCs w:val="24"/>
        </w:rPr>
        <w:t xml:space="preserve"> of order 3. The feedline is a 50</w:t>
      </w:r>
      <w:r w:rsidRPr="005B6DB8">
        <w:rPr>
          <w:rFonts w:ascii="Cambria Math" w:hAnsi="Cambria Math" w:cstheme="majorBidi"/>
          <w:i/>
          <w:color w:val="000000" w:themeColor="text1"/>
          <w:sz w:val="24"/>
          <w:szCs w:val="24"/>
        </w:rPr>
        <w:t xml:space="preserve"> </w:t>
      </w:r>
      <m:oMath>
        <m:r>
          <m:rPr>
            <m:sty m:val="p"/>
          </m:rPr>
          <w:rPr>
            <w:rFonts w:ascii="Cambria Math" w:hAnsi="Cambria Math" w:cstheme="majorBidi"/>
            <w:color w:val="000000" w:themeColor="text1"/>
            <w:sz w:val="24"/>
            <w:szCs w:val="24"/>
          </w:rPr>
          <m:t>Ω</m:t>
        </m:r>
      </m:oMath>
      <w:r w:rsidRPr="005B6DB8">
        <w:rPr>
          <w:rFonts w:asciiTheme="majorBidi" w:hAnsiTheme="majorBidi" w:cstheme="majorBidi"/>
          <w:color w:val="000000" w:themeColor="text1"/>
          <w:sz w:val="24"/>
          <w:szCs w:val="24"/>
        </w:rPr>
        <w:t xml:space="preserve"> microstrip line.</w:t>
      </w:r>
    </w:p>
    <w:p w14:paraId="09E27EE4" w14:textId="77777777" w:rsidR="00D3490E" w:rsidRPr="005B6DB8" w:rsidRDefault="00D3490E" w:rsidP="00B973D7">
      <w:pPr>
        <w:spacing w:after="0" w:line="276" w:lineRule="auto"/>
        <w:ind w:firstLine="360"/>
        <w:jc w:val="both"/>
        <w:rPr>
          <w:rFonts w:asciiTheme="majorBidi" w:hAnsiTheme="majorBidi" w:cstheme="majorBidi"/>
          <w:color w:val="000000" w:themeColor="text1"/>
          <w:sz w:val="24"/>
          <w:szCs w:val="24"/>
        </w:rPr>
      </w:pPr>
    </w:p>
    <w:p w14:paraId="512AAA39" w14:textId="3724D759" w:rsidR="0063183C" w:rsidRPr="005B6DB8" w:rsidRDefault="0063183C" w:rsidP="00B973D7">
      <w:pPr>
        <w:pStyle w:val="Prrafodelista"/>
        <w:numPr>
          <w:ilvl w:val="0"/>
          <w:numId w:val="4"/>
        </w:numPr>
        <w:spacing w:after="0" w:line="276" w:lineRule="auto"/>
        <w:rPr>
          <w:rFonts w:asciiTheme="majorBidi" w:hAnsiTheme="majorBidi" w:cstheme="majorBidi"/>
          <w:i/>
          <w:iCs/>
          <w:color w:val="000000" w:themeColor="text1"/>
          <w:sz w:val="28"/>
          <w:szCs w:val="28"/>
        </w:rPr>
      </w:pPr>
      <w:r w:rsidRPr="005B6DB8">
        <w:rPr>
          <w:rFonts w:asciiTheme="majorBidi" w:hAnsiTheme="majorBidi" w:cstheme="majorBidi"/>
          <w:i/>
          <w:iCs/>
          <w:color w:val="000000" w:themeColor="text1"/>
          <w:sz w:val="28"/>
          <w:szCs w:val="28"/>
        </w:rPr>
        <w:t xml:space="preserve">Fractal </w:t>
      </w:r>
      <w:r w:rsidR="00246B72" w:rsidRPr="005B6DB8">
        <w:rPr>
          <w:rFonts w:asciiTheme="majorBidi" w:hAnsiTheme="majorBidi" w:cstheme="majorBidi"/>
          <w:i/>
          <w:iCs/>
          <w:color w:val="000000" w:themeColor="text1"/>
          <w:sz w:val="28"/>
          <w:szCs w:val="28"/>
        </w:rPr>
        <w:t>e</w:t>
      </w:r>
      <w:r w:rsidRPr="005B6DB8">
        <w:rPr>
          <w:rFonts w:asciiTheme="majorBidi" w:hAnsiTheme="majorBidi" w:cstheme="majorBidi"/>
          <w:i/>
          <w:iCs/>
          <w:color w:val="000000" w:themeColor="text1"/>
          <w:sz w:val="28"/>
          <w:szCs w:val="28"/>
        </w:rPr>
        <w:t>ffect</w:t>
      </w:r>
    </w:p>
    <w:p w14:paraId="6CD12BCA" w14:textId="78CA61B4" w:rsidR="00250F6A" w:rsidRPr="008A3FEF" w:rsidRDefault="00AC1937" w:rsidP="00326101">
      <w:pPr>
        <w:spacing w:after="0" w:line="276" w:lineRule="auto"/>
        <w:ind w:firstLine="567"/>
        <w:jc w:val="both"/>
        <w:rPr>
          <w:rFonts w:asciiTheme="majorBidi" w:hAnsiTheme="majorBidi" w:cstheme="majorBidi"/>
          <w:color w:val="000000" w:themeColor="text1"/>
          <w:sz w:val="24"/>
          <w:szCs w:val="24"/>
        </w:rPr>
      </w:pPr>
      <w:r w:rsidRPr="005B6DB8">
        <w:rPr>
          <w:rFonts w:asciiTheme="majorBidi" w:hAnsiTheme="majorBidi" w:cstheme="majorBidi"/>
          <w:color w:val="000000" w:themeColor="text1"/>
          <w:sz w:val="24"/>
          <w:szCs w:val="24"/>
        </w:rPr>
        <w:t>Fractals are geometr</w:t>
      </w:r>
      <w:r w:rsidR="00F06E16" w:rsidRPr="005B6DB8">
        <w:rPr>
          <w:rFonts w:asciiTheme="majorBidi" w:hAnsiTheme="majorBidi" w:cstheme="majorBidi"/>
          <w:color w:val="000000" w:themeColor="text1"/>
          <w:sz w:val="24"/>
          <w:szCs w:val="24"/>
        </w:rPr>
        <w:t>ic s</w:t>
      </w:r>
      <w:r w:rsidRPr="005B6DB8">
        <w:rPr>
          <w:rFonts w:asciiTheme="majorBidi" w:hAnsiTheme="majorBidi" w:cstheme="majorBidi"/>
          <w:color w:val="000000" w:themeColor="text1"/>
          <w:sz w:val="24"/>
          <w:szCs w:val="24"/>
        </w:rPr>
        <w:t>hape</w:t>
      </w:r>
      <w:r w:rsidR="00F06E16" w:rsidRPr="005B6DB8">
        <w:rPr>
          <w:rFonts w:asciiTheme="majorBidi" w:hAnsiTheme="majorBidi" w:cstheme="majorBidi"/>
          <w:color w:val="000000" w:themeColor="text1"/>
          <w:sz w:val="24"/>
          <w:szCs w:val="24"/>
        </w:rPr>
        <w:t>s that display sel</w:t>
      </w:r>
      <w:r w:rsidR="00F06E16" w:rsidRPr="008A3FEF">
        <w:rPr>
          <w:rFonts w:asciiTheme="majorBidi" w:hAnsiTheme="majorBidi" w:cstheme="majorBidi"/>
          <w:color w:val="000000" w:themeColor="text1"/>
          <w:sz w:val="24"/>
          <w:szCs w:val="24"/>
        </w:rPr>
        <w:t xml:space="preserve">f-similarity or repetition through the full range of scale </w:t>
      </w:r>
      <w:r w:rsidR="0005164D" w:rsidRPr="008A3FEF">
        <w:rPr>
          <w:rFonts w:asciiTheme="majorBidi" w:hAnsiTheme="majorBidi" w:cstheme="majorBidi"/>
          <w:color w:val="000000" w:themeColor="text1"/>
          <w:sz w:val="24"/>
          <w:szCs w:val="24"/>
        </w:rPr>
        <w:fldChar w:fldCharType="begin" w:fldLock="1"/>
      </w:r>
      <w:r w:rsidR="00584EC5" w:rsidRPr="008A3FEF">
        <w:rPr>
          <w:rFonts w:asciiTheme="majorBidi" w:hAnsiTheme="majorBidi" w:cstheme="majorBidi"/>
          <w:color w:val="000000" w:themeColor="text1"/>
          <w:sz w:val="24"/>
          <w:szCs w:val="24"/>
        </w:rPr>
        <w:instrText>ADDIN CSL_CITATION {"citationItems":[{"id":"ITEM-1","itemData":{"ISSN":"0920-5071","author":[{"dropping-particle":"","family":"Fadamiro","given":"Akinwale O","non-dropping-particle":"","parse-names":false,"suffix":""},{"dropping-particle":"","family":"Famoriji","given":"Oluwole J","non-dropping-particle":"","parse-names":false,"suffix":""},{"dropping-particle":"","family":"Zakariyya","given":"Rabiu Sale","non-dropping-particle":"","parse-names":false,"suffix":""},{"dropping-particle":"","family":"Zhang","given":"Zhongxiang","non-dropping-particle":"","parse-names":false,"suffix":""},{"dropping-particle":"","family":"Lin","given":"Fujiang","non-dropping-particle":"","parse-names":false,"suffix":""}],"container-title":"Journal of Electromagnetic Waves and Applications","id":"ITEM-1","issue":"12","issued":{"date-parts":[["2019"]]},"page":"1591-1604","publisher":"Taylor &amp; Francis","title":"Design of H-Tree fractal slots frequency reconfigurable hexagonal patch antenna using PIN diodes","type":"article-journal","volume":"33"},"uris":["http://www.mendeley.com/documents/?uuid=987273bb-657e-4566-b976-aac2a05ff001"]}],"mendeley":{"formattedCitation":"[31]","manualFormatting":"[32]","plainTextFormattedCitation":"[31]","previouslyFormattedCitation":"[31]"},"properties":{"noteIndex":0},"schema":"https://github.com/citation-style-language/schema/raw/master/csl-citation.json"}</w:instrText>
      </w:r>
      <w:r w:rsidR="0005164D" w:rsidRPr="008A3FEF">
        <w:rPr>
          <w:rFonts w:asciiTheme="majorBidi" w:hAnsiTheme="majorBidi" w:cstheme="majorBidi"/>
          <w:color w:val="000000" w:themeColor="text1"/>
          <w:sz w:val="24"/>
          <w:szCs w:val="24"/>
        </w:rPr>
        <w:fldChar w:fldCharType="separate"/>
      </w:r>
      <w:r w:rsidR="0005164D" w:rsidRPr="008A3FEF">
        <w:rPr>
          <w:rFonts w:asciiTheme="majorBidi" w:hAnsiTheme="majorBidi" w:cstheme="majorBidi"/>
          <w:noProof/>
          <w:color w:val="000000" w:themeColor="text1"/>
          <w:sz w:val="24"/>
          <w:szCs w:val="24"/>
        </w:rPr>
        <w:t>[</w:t>
      </w:r>
      <w:r w:rsidR="006E5BD3">
        <w:rPr>
          <w:rFonts w:asciiTheme="majorBidi" w:hAnsiTheme="majorBidi" w:cstheme="majorBidi"/>
          <w:noProof/>
          <w:color w:val="000000" w:themeColor="text1"/>
          <w:sz w:val="24"/>
          <w:szCs w:val="24"/>
        </w:rPr>
        <w:t>29</w:t>
      </w:r>
      <w:r w:rsidR="0005164D" w:rsidRPr="008A3FEF">
        <w:rPr>
          <w:rFonts w:asciiTheme="majorBidi" w:hAnsiTheme="majorBidi" w:cstheme="majorBidi"/>
          <w:noProof/>
          <w:color w:val="000000" w:themeColor="text1"/>
          <w:sz w:val="24"/>
          <w:szCs w:val="24"/>
        </w:rPr>
        <w:t>]</w:t>
      </w:r>
      <w:r w:rsidR="0005164D" w:rsidRPr="008A3FEF">
        <w:rPr>
          <w:rFonts w:asciiTheme="majorBidi" w:hAnsiTheme="majorBidi" w:cstheme="majorBidi"/>
          <w:color w:val="000000" w:themeColor="text1"/>
          <w:sz w:val="24"/>
          <w:szCs w:val="24"/>
        </w:rPr>
        <w:fldChar w:fldCharType="end"/>
      </w:r>
      <w:r w:rsidRPr="008A3FEF">
        <w:rPr>
          <w:rFonts w:asciiTheme="majorBidi" w:hAnsiTheme="majorBidi" w:cstheme="majorBidi"/>
          <w:color w:val="000000" w:themeColor="text1"/>
          <w:sz w:val="24"/>
          <w:szCs w:val="24"/>
        </w:rPr>
        <w:t xml:space="preserve">. </w:t>
      </w:r>
      <w:r w:rsidR="00F06E16" w:rsidRPr="008A3FEF">
        <w:rPr>
          <w:rFonts w:asciiTheme="majorBidi" w:hAnsiTheme="majorBidi" w:cstheme="majorBidi"/>
          <w:color w:val="000000" w:themeColor="text1"/>
          <w:sz w:val="24"/>
          <w:szCs w:val="24"/>
        </w:rPr>
        <w:t xml:space="preserve">Fractal have been </w:t>
      </w:r>
      <w:r w:rsidR="001C0516" w:rsidRPr="008A3FEF">
        <w:rPr>
          <w:rFonts w:asciiTheme="majorBidi" w:hAnsiTheme="majorBidi" w:cstheme="majorBidi"/>
          <w:color w:val="000000" w:themeColor="text1"/>
          <w:sz w:val="24"/>
          <w:szCs w:val="24"/>
        </w:rPr>
        <w:t xml:space="preserve">applied </w:t>
      </w:r>
      <w:r w:rsidR="00F06E16" w:rsidRPr="008A3FEF">
        <w:rPr>
          <w:rFonts w:asciiTheme="majorBidi" w:hAnsiTheme="majorBidi" w:cstheme="majorBidi"/>
          <w:color w:val="000000" w:themeColor="text1"/>
          <w:sz w:val="24"/>
          <w:szCs w:val="24"/>
        </w:rPr>
        <w:t xml:space="preserve">in the </w:t>
      </w:r>
      <w:r w:rsidR="001C0516" w:rsidRPr="008A3FEF">
        <w:rPr>
          <w:rFonts w:asciiTheme="majorBidi" w:hAnsiTheme="majorBidi" w:cstheme="majorBidi"/>
          <w:color w:val="000000" w:themeColor="text1"/>
          <w:sz w:val="24"/>
          <w:szCs w:val="24"/>
        </w:rPr>
        <w:t xml:space="preserve">design </w:t>
      </w:r>
      <w:r w:rsidR="00F06E16" w:rsidRPr="008A3FEF">
        <w:rPr>
          <w:rFonts w:asciiTheme="majorBidi" w:hAnsiTheme="majorBidi" w:cstheme="majorBidi"/>
          <w:color w:val="000000" w:themeColor="text1"/>
          <w:sz w:val="24"/>
          <w:szCs w:val="24"/>
        </w:rPr>
        <w:t xml:space="preserve">of multi-band and broadband microstrip </w:t>
      </w:r>
      <w:r w:rsidR="00584EC5" w:rsidRPr="008A3FEF">
        <w:rPr>
          <w:rFonts w:asciiTheme="majorBidi" w:hAnsiTheme="majorBidi" w:cstheme="majorBidi"/>
          <w:color w:val="000000" w:themeColor="text1"/>
          <w:sz w:val="24"/>
          <w:szCs w:val="24"/>
        </w:rPr>
        <w:fldChar w:fldCharType="begin" w:fldLock="1"/>
      </w:r>
      <w:r w:rsidR="00584EC5" w:rsidRPr="008A3FEF">
        <w:rPr>
          <w:rFonts w:asciiTheme="majorBidi" w:hAnsiTheme="majorBidi" w:cstheme="majorBidi"/>
          <w:color w:val="000000" w:themeColor="text1"/>
          <w:sz w:val="24"/>
          <w:szCs w:val="24"/>
        </w:rPr>
        <w:instrText>ADDIN CSL_CITATION {"citationItems":[{"id":"ITEM-1","itemData":{"author":[{"dropping-particle":"","family":"Abdulkareem","given":"Seevan F","non-dropping-particle":"","parse-names":false,"suffix":""},{"dropping-particle":"","family":"Mezaal","given":"Yaqeen S","non-dropping-particle":"","parse-names":false,"suffix":""}],"container-title":"J. Mech. Continua Math. Sci","id":"ITEM-1","issue":"4","issued":{"date-parts":[["2019"]]},"page":"216-238","title":"Applications of fractal and quasi fractal geometries in slot antenna design: a review","type":"article-journal","volume":"14"},"uris":["http://www.mendeley.com/documents/?uuid=c5a43ebb-bb70-4835-a916-9c2adcfb20e6"]}],"mendeley":{"formattedCitation":"[32]","manualFormatting":"[33]","plainTextFormattedCitation":"[32]","previouslyFormattedCitation":"[32]"},"properties":{"noteIndex":0},"schema":"https://github.com/citation-style-language/schema/raw/master/csl-citation.json"}</w:instrText>
      </w:r>
      <w:r w:rsidR="00584EC5" w:rsidRPr="008A3FEF">
        <w:rPr>
          <w:rFonts w:asciiTheme="majorBidi" w:hAnsiTheme="majorBidi" w:cstheme="majorBidi"/>
          <w:color w:val="000000" w:themeColor="text1"/>
          <w:sz w:val="24"/>
          <w:szCs w:val="24"/>
        </w:rPr>
        <w:fldChar w:fldCharType="separate"/>
      </w:r>
      <w:r w:rsidR="00584EC5" w:rsidRPr="008A3FEF">
        <w:rPr>
          <w:rFonts w:asciiTheme="majorBidi" w:hAnsiTheme="majorBidi" w:cstheme="majorBidi"/>
          <w:noProof/>
          <w:color w:val="000000" w:themeColor="text1"/>
          <w:sz w:val="24"/>
          <w:szCs w:val="24"/>
        </w:rPr>
        <w:t>[3</w:t>
      </w:r>
      <w:r w:rsidR="006E5BD3">
        <w:rPr>
          <w:rFonts w:asciiTheme="majorBidi" w:hAnsiTheme="majorBidi" w:cstheme="majorBidi"/>
          <w:noProof/>
          <w:color w:val="000000" w:themeColor="text1"/>
          <w:sz w:val="24"/>
          <w:szCs w:val="24"/>
        </w:rPr>
        <w:t>0</w:t>
      </w:r>
      <w:r w:rsidR="00584EC5" w:rsidRPr="008A3FEF">
        <w:rPr>
          <w:rFonts w:asciiTheme="majorBidi" w:hAnsiTheme="majorBidi" w:cstheme="majorBidi"/>
          <w:noProof/>
          <w:color w:val="000000" w:themeColor="text1"/>
          <w:sz w:val="24"/>
          <w:szCs w:val="24"/>
        </w:rPr>
        <w:t>]</w:t>
      </w:r>
      <w:r w:rsidR="00584EC5" w:rsidRPr="008A3FEF">
        <w:rPr>
          <w:rFonts w:asciiTheme="majorBidi" w:hAnsiTheme="majorBidi" w:cstheme="majorBidi"/>
          <w:color w:val="000000" w:themeColor="text1"/>
          <w:sz w:val="24"/>
          <w:szCs w:val="24"/>
        </w:rPr>
        <w:fldChar w:fldCharType="end"/>
      </w:r>
      <w:r w:rsidRPr="008A3FEF">
        <w:rPr>
          <w:rFonts w:asciiTheme="majorBidi" w:hAnsiTheme="majorBidi" w:cstheme="majorBidi"/>
          <w:color w:val="000000" w:themeColor="text1"/>
          <w:sz w:val="24"/>
          <w:szCs w:val="24"/>
        </w:rPr>
        <w:t>.</w:t>
      </w:r>
      <w:r w:rsidR="007C5D76" w:rsidRPr="008A3FEF">
        <w:rPr>
          <w:rFonts w:asciiTheme="majorBidi" w:hAnsiTheme="majorBidi" w:cstheme="majorBidi"/>
          <w:color w:val="000000" w:themeColor="text1"/>
          <w:sz w:val="24"/>
          <w:szCs w:val="24"/>
        </w:rPr>
        <w:t xml:space="preserve"> </w:t>
      </w:r>
      <w:r w:rsidRPr="008A3FEF">
        <w:rPr>
          <w:rFonts w:asciiTheme="majorBidi" w:hAnsiTheme="majorBidi" w:cstheme="majorBidi"/>
          <w:color w:val="000000" w:themeColor="text1"/>
          <w:sz w:val="24"/>
          <w:szCs w:val="24"/>
        </w:rPr>
        <w:t xml:space="preserve">In this </w:t>
      </w:r>
      <w:r w:rsidR="00D24AF7">
        <w:rPr>
          <w:rFonts w:asciiTheme="majorBidi" w:hAnsiTheme="majorBidi" w:cstheme="majorBidi"/>
          <w:color w:val="000000" w:themeColor="text1"/>
          <w:sz w:val="24"/>
          <w:szCs w:val="24"/>
        </w:rPr>
        <w:t xml:space="preserve">paper, </w:t>
      </w:r>
      <w:r w:rsidR="00F16D07" w:rsidRPr="008A3FEF">
        <w:rPr>
          <w:rFonts w:asciiTheme="majorBidi" w:hAnsiTheme="majorBidi" w:cstheme="majorBidi"/>
          <w:color w:val="000000" w:themeColor="text1"/>
          <w:sz w:val="24"/>
          <w:szCs w:val="24"/>
        </w:rPr>
        <w:t>the</w:t>
      </w:r>
      <w:r w:rsidR="00205545" w:rsidRPr="008A3FEF">
        <w:rPr>
          <w:rFonts w:asciiTheme="majorBidi" w:hAnsiTheme="majorBidi" w:cstheme="majorBidi"/>
          <w:color w:val="000000" w:themeColor="text1"/>
          <w:sz w:val="24"/>
          <w:szCs w:val="24"/>
        </w:rPr>
        <w:t xml:space="preserve"> </w:t>
      </w:r>
      <w:r w:rsidR="006A75B7" w:rsidRPr="008A3FEF">
        <w:rPr>
          <w:rFonts w:asciiTheme="majorBidi" w:hAnsiTheme="majorBidi" w:cstheme="majorBidi"/>
          <w:bCs/>
          <w:color w:val="000000" w:themeColor="text1"/>
          <w:sz w:val="24"/>
          <w:szCs w:val="24"/>
        </w:rPr>
        <w:t xml:space="preserve">H-tree shaped fractal slot </w:t>
      </w:r>
      <w:r w:rsidRPr="008A3FEF">
        <w:rPr>
          <w:rFonts w:asciiTheme="majorBidi" w:hAnsiTheme="majorBidi" w:cstheme="majorBidi"/>
          <w:color w:val="000000" w:themeColor="text1"/>
          <w:sz w:val="24"/>
          <w:szCs w:val="24"/>
        </w:rPr>
        <w:t>is appli</w:t>
      </w:r>
      <w:r w:rsidR="006F3C56" w:rsidRPr="008A3FEF">
        <w:rPr>
          <w:rFonts w:asciiTheme="majorBidi" w:hAnsiTheme="majorBidi" w:cstheme="majorBidi"/>
          <w:color w:val="000000" w:themeColor="text1"/>
          <w:sz w:val="24"/>
          <w:szCs w:val="24"/>
        </w:rPr>
        <w:t>ed</w:t>
      </w:r>
      <w:r w:rsidR="00205545" w:rsidRPr="008A3FEF">
        <w:rPr>
          <w:rFonts w:asciiTheme="majorBidi" w:hAnsiTheme="majorBidi" w:cstheme="majorBidi"/>
          <w:color w:val="000000" w:themeColor="text1"/>
          <w:sz w:val="24"/>
          <w:szCs w:val="24"/>
        </w:rPr>
        <w:t xml:space="preserve"> </w:t>
      </w:r>
      <w:r w:rsidR="00D24AF7">
        <w:rPr>
          <w:rFonts w:asciiTheme="majorBidi" w:hAnsiTheme="majorBidi" w:cstheme="majorBidi"/>
          <w:color w:val="000000" w:themeColor="text1"/>
          <w:sz w:val="24"/>
          <w:szCs w:val="24"/>
        </w:rPr>
        <w:t xml:space="preserve">on the rectangular </w:t>
      </w:r>
      <w:r w:rsidR="006A75B7" w:rsidRPr="008A3FEF">
        <w:rPr>
          <w:rFonts w:asciiTheme="majorBidi" w:hAnsiTheme="majorBidi" w:cstheme="majorBidi"/>
          <w:color w:val="000000" w:themeColor="text1"/>
          <w:sz w:val="24"/>
          <w:szCs w:val="24"/>
        </w:rPr>
        <w:t>patch</w:t>
      </w:r>
      <w:r w:rsidR="008268EE" w:rsidRPr="008A3FEF">
        <w:rPr>
          <w:rFonts w:asciiTheme="majorBidi" w:hAnsiTheme="majorBidi" w:cstheme="majorBidi"/>
          <w:color w:val="000000" w:themeColor="text1"/>
          <w:sz w:val="24"/>
          <w:szCs w:val="24"/>
        </w:rPr>
        <w:t xml:space="preserve">. </w:t>
      </w:r>
      <w:r w:rsidR="006A75B7" w:rsidRPr="008A3FEF">
        <w:rPr>
          <w:rFonts w:asciiTheme="majorBidi" w:hAnsiTheme="majorBidi" w:cstheme="majorBidi"/>
          <w:color w:val="000000" w:themeColor="text1"/>
          <w:sz w:val="24"/>
          <w:szCs w:val="24"/>
        </w:rPr>
        <w:t xml:space="preserve">The </w:t>
      </w:r>
      <w:r w:rsidR="008268EE" w:rsidRPr="008A3FEF">
        <w:rPr>
          <w:rFonts w:asciiTheme="majorBidi" w:hAnsiTheme="majorBidi" w:cstheme="majorBidi"/>
          <w:color w:val="000000" w:themeColor="text1"/>
          <w:sz w:val="24"/>
          <w:szCs w:val="24"/>
        </w:rPr>
        <w:t xml:space="preserve">order of the fractal was determined by studying the </w:t>
      </w:r>
      <w:r w:rsidR="006A75B7" w:rsidRPr="008A3FEF">
        <w:rPr>
          <w:rFonts w:asciiTheme="majorBidi" w:hAnsiTheme="majorBidi" w:cstheme="majorBidi"/>
          <w:color w:val="000000" w:themeColor="text1"/>
          <w:sz w:val="24"/>
          <w:szCs w:val="24"/>
        </w:rPr>
        <w:t xml:space="preserve">effect of the </w:t>
      </w:r>
      <w:r w:rsidR="00F16D07" w:rsidRPr="008A3FEF">
        <w:rPr>
          <w:rFonts w:asciiTheme="majorBidi" w:hAnsiTheme="majorBidi" w:cstheme="majorBidi"/>
          <w:color w:val="000000" w:themeColor="text1"/>
          <w:sz w:val="24"/>
          <w:szCs w:val="24"/>
        </w:rPr>
        <w:t>fractal order on the antenna</w:t>
      </w:r>
      <w:r w:rsidR="006A75B7" w:rsidRPr="008A3FEF">
        <w:rPr>
          <w:rFonts w:asciiTheme="majorBidi" w:hAnsiTheme="majorBidi" w:cstheme="majorBidi"/>
          <w:color w:val="000000" w:themeColor="text1"/>
          <w:sz w:val="24"/>
          <w:szCs w:val="24"/>
        </w:rPr>
        <w:t>’s</w:t>
      </w:r>
      <w:r w:rsidR="00F16D07" w:rsidRPr="008A3FEF">
        <w:rPr>
          <w:rFonts w:asciiTheme="majorBidi" w:hAnsiTheme="majorBidi" w:cstheme="majorBidi"/>
          <w:color w:val="000000" w:themeColor="text1"/>
          <w:sz w:val="24"/>
          <w:szCs w:val="24"/>
        </w:rPr>
        <w:t xml:space="preserve"> </w:t>
      </w:r>
      <w:r w:rsidR="008268EE" w:rsidRPr="008A3FEF">
        <w:rPr>
          <w:rFonts w:asciiTheme="majorBidi" w:hAnsiTheme="majorBidi" w:cstheme="majorBidi"/>
          <w:color w:val="000000" w:themeColor="text1"/>
          <w:sz w:val="24"/>
          <w:szCs w:val="24"/>
        </w:rPr>
        <w:t>reflection coefficient response, shown in Fig. 4. The 1</w:t>
      </w:r>
      <w:r w:rsidR="008268EE" w:rsidRPr="008A3FEF">
        <w:rPr>
          <w:rFonts w:asciiTheme="majorBidi" w:hAnsiTheme="majorBidi" w:cstheme="majorBidi"/>
          <w:color w:val="000000" w:themeColor="text1"/>
          <w:sz w:val="24"/>
          <w:szCs w:val="24"/>
          <w:vertAlign w:val="superscript"/>
        </w:rPr>
        <w:t>st</w:t>
      </w:r>
      <w:r w:rsidR="008268EE" w:rsidRPr="008A3FEF">
        <w:rPr>
          <w:rFonts w:asciiTheme="majorBidi" w:hAnsiTheme="majorBidi" w:cstheme="majorBidi"/>
          <w:color w:val="000000" w:themeColor="text1"/>
          <w:sz w:val="24"/>
          <w:szCs w:val="24"/>
        </w:rPr>
        <w:t xml:space="preserve"> order response shown in the green dot-dash curve has two resonant dips</w:t>
      </w:r>
      <w:r w:rsidR="00E32519" w:rsidRPr="008A3FEF">
        <w:rPr>
          <w:rFonts w:asciiTheme="majorBidi" w:hAnsiTheme="majorBidi" w:cstheme="majorBidi"/>
          <w:color w:val="000000" w:themeColor="text1"/>
          <w:sz w:val="24"/>
          <w:szCs w:val="24"/>
        </w:rPr>
        <w:t xml:space="preserve">. The low dip </w:t>
      </w:r>
      <w:r w:rsidR="008268EE" w:rsidRPr="008A3FEF">
        <w:rPr>
          <w:rFonts w:asciiTheme="majorBidi" w:hAnsiTheme="majorBidi" w:cstheme="majorBidi"/>
          <w:color w:val="000000" w:themeColor="text1"/>
          <w:sz w:val="24"/>
          <w:szCs w:val="24"/>
        </w:rPr>
        <w:t>at 0.</w:t>
      </w:r>
      <w:r w:rsidR="00E32519" w:rsidRPr="008A3FEF">
        <w:rPr>
          <w:rFonts w:asciiTheme="majorBidi" w:hAnsiTheme="majorBidi" w:cstheme="majorBidi"/>
          <w:color w:val="000000" w:themeColor="text1"/>
          <w:sz w:val="24"/>
          <w:szCs w:val="24"/>
        </w:rPr>
        <w:t>75</w:t>
      </w:r>
      <w:r w:rsidR="008268EE" w:rsidRPr="008A3FEF">
        <w:rPr>
          <w:rFonts w:asciiTheme="majorBidi" w:hAnsiTheme="majorBidi" w:cstheme="majorBidi"/>
          <w:color w:val="000000" w:themeColor="text1"/>
          <w:sz w:val="24"/>
          <w:szCs w:val="24"/>
        </w:rPr>
        <w:t xml:space="preserve"> GHz and </w:t>
      </w:r>
      <w:r w:rsidR="00E32519" w:rsidRPr="008A3FEF">
        <w:rPr>
          <w:rFonts w:asciiTheme="majorBidi" w:hAnsiTheme="majorBidi" w:cstheme="majorBidi"/>
          <w:color w:val="000000" w:themeColor="text1"/>
          <w:sz w:val="24"/>
          <w:szCs w:val="24"/>
        </w:rPr>
        <w:t>a large dip where S</w:t>
      </w:r>
      <w:r w:rsidR="00E32519" w:rsidRPr="008A3FEF">
        <w:rPr>
          <w:rFonts w:asciiTheme="majorBidi" w:hAnsiTheme="majorBidi" w:cstheme="majorBidi"/>
          <w:color w:val="000000" w:themeColor="text1"/>
          <w:sz w:val="24"/>
          <w:szCs w:val="24"/>
          <w:vertAlign w:val="subscript"/>
        </w:rPr>
        <w:t>11</w:t>
      </w:r>
      <w:r w:rsidR="00E32519" w:rsidRPr="008A3FEF">
        <w:rPr>
          <w:rFonts w:asciiTheme="majorBidi" w:hAnsiTheme="majorBidi" w:cstheme="majorBidi"/>
          <w:color w:val="000000" w:themeColor="text1"/>
          <w:sz w:val="24"/>
          <w:szCs w:val="24"/>
        </w:rPr>
        <w:t>≤-10 dB at 1.57 GHz. The 2nd order has two dips for S</w:t>
      </w:r>
      <w:r w:rsidR="00E32519" w:rsidRPr="008A3FEF">
        <w:rPr>
          <w:rFonts w:asciiTheme="majorBidi" w:hAnsiTheme="majorBidi" w:cstheme="majorBidi"/>
          <w:color w:val="000000" w:themeColor="text1"/>
          <w:sz w:val="24"/>
          <w:szCs w:val="24"/>
          <w:vertAlign w:val="subscript"/>
        </w:rPr>
        <w:t>11</w:t>
      </w:r>
      <w:r w:rsidR="00E32519" w:rsidRPr="008A3FEF">
        <w:rPr>
          <w:rFonts w:asciiTheme="majorBidi" w:hAnsiTheme="majorBidi" w:cstheme="majorBidi"/>
          <w:color w:val="000000" w:themeColor="text1"/>
          <w:sz w:val="24"/>
          <w:szCs w:val="24"/>
        </w:rPr>
        <w:t>≤-10 dB at 0.87 GHz and at 1.77 GHz. The 3</w:t>
      </w:r>
      <w:r w:rsidR="00E32519" w:rsidRPr="008A3FEF">
        <w:rPr>
          <w:rFonts w:asciiTheme="majorBidi" w:hAnsiTheme="majorBidi" w:cstheme="majorBidi"/>
          <w:color w:val="000000" w:themeColor="text1"/>
          <w:sz w:val="24"/>
          <w:szCs w:val="24"/>
          <w:vertAlign w:val="superscript"/>
        </w:rPr>
        <w:t>rd</w:t>
      </w:r>
      <w:r w:rsidR="00E32519" w:rsidRPr="008A3FEF">
        <w:rPr>
          <w:rFonts w:asciiTheme="majorBidi" w:hAnsiTheme="majorBidi" w:cstheme="majorBidi"/>
          <w:color w:val="000000" w:themeColor="text1"/>
          <w:sz w:val="24"/>
          <w:szCs w:val="24"/>
        </w:rPr>
        <w:t xml:space="preserve"> order has </w:t>
      </w:r>
      <w:r w:rsidR="0070643B" w:rsidRPr="008A3FEF">
        <w:rPr>
          <w:rFonts w:asciiTheme="majorBidi" w:hAnsiTheme="majorBidi" w:cstheme="majorBidi"/>
          <w:color w:val="000000" w:themeColor="text1"/>
          <w:sz w:val="24"/>
          <w:szCs w:val="24"/>
        </w:rPr>
        <w:t xml:space="preserve">three </w:t>
      </w:r>
      <w:r w:rsidR="00E32519" w:rsidRPr="008A3FEF">
        <w:rPr>
          <w:rFonts w:asciiTheme="majorBidi" w:hAnsiTheme="majorBidi" w:cstheme="majorBidi"/>
          <w:color w:val="000000" w:themeColor="text1"/>
          <w:sz w:val="24"/>
          <w:szCs w:val="24"/>
        </w:rPr>
        <w:t>dips for S</w:t>
      </w:r>
      <w:r w:rsidR="00E32519" w:rsidRPr="008A3FEF">
        <w:rPr>
          <w:rFonts w:asciiTheme="majorBidi" w:hAnsiTheme="majorBidi" w:cstheme="majorBidi"/>
          <w:color w:val="000000" w:themeColor="text1"/>
          <w:sz w:val="24"/>
          <w:szCs w:val="24"/>
          <w:vertAlign w:val="subscript"/>
        </w:rPr>
        <w:t>11</w:t>
      </w:r>
      <w:r w:rsidR="00E32519" w:rsidRPr="008A3FEF">
        <w:rPr>
          <w:rFonts w:asciiTheme="majorBidi" w:hAnsiTheme="majorBidi" w:cstheme="majorBidi"/>
          <w:color w:val="000000" w:themeColor="text1"/>
          <w:sz w:val="24"/>
          <w:szCs w:val="24"/>
        </w:rPr>
        <w:t>≤-10</w:t>
      </w:r>
      <w:r w:rsidR="00D24AF7">
        <w:rPr>
          <w:rFonts w:asciiTheme="majorBidi" w:hAnsiTheme="majorBidi" w:cstheme="majorBidi"/>
          <w:color w:val="000000" w:themeColor="text1"/>
          <w:sz w:val="24"/>
          <w:szCs w:val="24"/>
        </w:rPr>
        <w:t xml:space="preserve"> </w:t>
      </w:r>
      <w:r w:rsidR="00E32519" w:rsidRPr="008A3FEF">
        <w:rPr>
          <w:rFonts w:asciiTheme="majorBidi" w:hAnsiTheme="majorBidi" w:cstheme="majorBidi"/>
          <w:color w:val="000000" w:themeColor="text1"/>
          <w:sz w:val="24"/>
          <w:szCs w:val="24"/>
        </w:rPr>
        <w:t>dB at 1.</w:t>
      </w:r>
      <w:r w:rsidR="0070643B" w:rsidRPr="008A3FEF">
        <w:rPr>
          <w:rFonts w:asciiTheme="majorBidi" w:hAnsiTheme="majorBidi" w:cstheme="majorBidi"/>
          <w:color w:val="000000" w:themeColor="text1"/>
          <w:sz w:val="24"/>
          <w:szCs w:val="24"/>
        </w:rPr>
        <w:t xml:space="preserve">17 GHz, 1.79 GHz and 1.975 GHz. </w:t>
      </w:r>
      <w:r w:rsidR="00326101" w:rsidRPr="008A3FEF">
        <w:rPr>
          <w:rFonts w:asciiTheme="majorBidi" w:hAnsiTheme="majorBidi" w:cstheme="majorBidi"/>
          <w:color w:val="000000" w:themeColor="text1"/>
          <w:sz w:val="24"/>
          <w:szCs w:val="24"/>
        </w:rPr>
        <w:t xml:space="preserve">It </w:t>
      </w:r>
      <w:r w:rsidR="0070643B" w:rsidRPr="008A3FEF">
        <w:rPr>
          <w:rFonts w:asciiTheme="majorBidi" w:hAnsiTheme="majorBidi" w:cstheme="majorBidi"/>
          <w:color w:val="000000" w:themeColor="text1"/>
          <w:sz w:val="24"/>
          <w:szCs w:val="24"/>
        </w:rPr>
        <w:t xml:space="preserve">can be </w:t>
      </w:r>
      <w:r w:rsidR="00326101" w:rsidRPr="008A3FEF">
        <w:rPr>
          <w:rFonts w:asciiTheme="majorBidi" w:hAnsiTheme="majorBidi" w:cstheme="majorBidi"/>
          <w:color w:val="000000" w:themeColor="text1"/>
          <w:sz w:val="24"/>
          <w:szCs w:val="24"/>
        </w:rPr>
        <w:t xml:space="preserve">observed </w:t>
      </w:r>
      <w:r w:rsidR="0070643B" w:rsidRPr="008A3FEF">
        <w:rPr>
          <w:rFonts w:asciiTheme="majorBidi" w:hAnsiTheme="majorBidi" w:cstheme="majorBidi"/>
          <w:color w:val="000000" w:themeColor="text1"/>
          <w:sz w:val="24"/>
          <w:szCs w:val="24"/>
        </w:rPr>
        <w:t xml:space="preserve">from the figure </w:t>
      </w:r>
      <w:r w:rsidR="00326101" w:rsidRPr="008A3FEF">
        <w:rPr>
          <w:rFonts w:asciiTheme="majorBidi" w:hAnsiTheme="majorBidi" w:cstheme="majorBidi"/>
          <w:color w:val="000000" w:themeColor="text1"/>
          <w:sz w:val="24"/>
          <w:szCs w:val="24"/>
        </w:rPr>
        <w:t xml:space="preserve">that </w:t>
      </w:r>
      <w:r w:rsidR="0070643B" w:rsidRPr="008A3FEF">
        <w:rPr>
          <w:rFonts w:asciiTheme="majorBidi" w:hAnsiTheme="majorBidi" w:cstheme="majorBidi"/>
          <w:color w:val="000000" w:themeColor="text1"/>
          <w:sz w:val="24"/>
          <w:szCs w:val="24"/>
        </w:rPr>
        <w:t xml:space="preserve">a higher order fractal </w:t>
      </w:r>
      <w:r w:rsidR="000B77BD" w:rsidRPr="008A3FEF">
        <w:rPr>
          <w:rFonts w:asciiTheme="majorBidi" w:hAnsiTheme="majorBidi" w:cstheme="majorBidi"/>
          <w:color w:val="000000" w:themeColor="text1"/>
          <w:sz w:val="24"/>
          <w:szCs w:val="24"/>
        </w:rPr>
        <w:t>generates</w:t>
      </w:r>
      <w:r w:rsidR="0070643B" w:rsidRPr="008A3FEF">
        <w:rPr>
          <w:rFonts w:asciiTheme="majorBidi" w:hAnsiTheme="majorBidi" w:cstheme="majorBidi"/>
          <w:color w:val="000000" w:themeColor="text1"/>
          <w:sz w:val="24"/>
          <w:szCs w:val="24"/>
        </w:rPr>
        <w:t xml:space="preserve"> more </w:t>
      </w:r>
      <w:r w:rsidR="00326101" w:rsidRPr="008A3FEF">
        <w:rPr>
          <w:rFonts w:asciiTheme="majorBidi" w:hAnsiTheme="majorBidi" w:cstheme="majorBidi"/>
          <w:color w:val="000000" w:themeColor="text1"/>
          <w:sz w:val="24"/>
          <w:szCs w:val="24"/>
        </w:rPr>
        <w:t>resonance frequencies</w:t>
      </w:r>
      <w:r w:rsidR="0070643B" w:rsidRPr="008A3FEF">
        <w:rPr>
          <w:rFonts w:asciiTheme="majorBidi" w:hAnsiTheme="majorBidi" w:cstheme="majorBidi"/>
          <w:color w:val="000000" w:themeColor="text1"/>
          <w:sz w:val="24"/>
          <w:szCs w:val="24"/>
        </w:rPr>
        <w:t xml:space="preserve">. </w:t>
      </w:r>
      <w:r w:rsidR="00326101" w:rsidRPr="008A3FEF">
        <w:rPr>
          <w:rFonts w:asciiTheme="majorBidi" w:hAnsiTheme="majorBidi" w:cstheme="majorBidi"/>
          <w:color w:val="000000" w:themeColor="text1"/>
          <w:sz w:val="24"/>
          <w:szCs w:val="24"/>
        </w:rPr>
        <w:t>This is attributed to the increas</w:t>
      </w:r>
      <w:r w:rsidR="0070643B" w:rsidRPr="008A3FEF">
        <w:rPr>
          <w:rFonts w:asciiTheme="majorBidi" w:hAnsiTheme="majorBidi" w:cstheme="majorBidi"/>
          <w:color w:val="000000" w:themeColor="text1"/>
          <w:sz w:val="24"/>
          <w:szCs w:val="24"/>
        </w:rPr>
        <w:t xml:space="preserve">ed </w:t>
      </w:r>
      <w:r w:rsidR="00326101" w:rsidRPr="008A3FEF">
        <w:rPr>
          <w:rFonts w:asciiTheme="majorBidi" w:hAnsiTheme="majorBidi" w:cstheme="majorBidi"/>
          <w:color w:val="000000" w:themeColor="text1"/>
          <w:sz w:val="24"/>
          <w:szCs w:val="24"/>
        </w:rPr>
        <w:t>current paths</w:t>
      </w:r>
      <w:r w:rsidR="0070643B" w:rsidRPr="008A3FEF">
        <w:rPr>
          <w:rFonts w:asciiTheme="majorBidi" w:hAnsiTheme="majorBidi" w:cstheme="majorBidi"/>
          <w:color w:val="000000" w:themeColor="text1"/>
          <w:sz w:val="24"/>
          <w:szCs w:val="24"/>
        </w:rPr>
        <w:t>.</w:t>
      </w:r>
    </w:p>
    <w:p w14:paraId="5B1B5B8F" w14:textId="77777777" w:rsidR="00841E55" w:rsidRPr="00755D40" w:rsidRDefault="00841E55" w:rsidP="00326101">
      <w:pPr>
        <w:spacing w:after="0" w:line="276" w:lineRule="auto"/>
        <w:ind w:firstLine="567"/>
        <w:jc w:val="both"/>
        <w:rPr>
          <w:rFonts w:asciiTheme="majorBidi" w:hAnsiTheme="majorBidi" w:cstheme="majorBidi"/>
          <w:sz w:val="24"/>
          <w:szCs w:val="24"/>
        </w:rPr>
      </w:pPr>
    </w:p>
    <w:p w14:paraId="2F89D17B" w14:textId="77777777" w:rsidR="00F10628" w:rsidRPr="00B973D7" w:rsidRDefault="003B09FD" w:rsidP="00B973D7">
      <w:pPr>
        <w:spacing w:after="0" w:line="276" w:lineRule="auto"/>
        <w:jc w:val="center"/>
        <w:rPr>
          <w:rFonts w:asciiTheme="majorBidi" w:hAnsiTheme="majorBidi" w:cstheme="majorBidi"/>
          <w:sz w:val="20"/>
          <w:szCs w:val="20"/>
        </w:rPr>
      </w:pPr>
      <w:r w:rsidRPr="00B973D7">
        <w:rPr>
          <w:rFonts w:asciiTheme="majorBidi" w:hAnsiTheme="majorBidi" w:cstheme="majorBidi"/>
          <w:noProof/>
          <w:sz w:val="20"/>
          <w:szCs w:val="20"/>
        </w:rPr>
        <w:drawing>
          <wp:inline distT="0" distB="0" distL="0" distR="0" wp14:anchorId="0797D52B" wp14:editId="7A97C52C">
            <wp:extent cx="5760000" cy="224923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8" cstate="print">
                      <a:extLst>
                        <a:ext uri="{28A0092B-C50C-407E-A947-70E740481C1C}">
                          <a14:useLocalDpi xmlns:a14="http://schemas.microsoft.com/office/drawing/2010/main"/>
                        </a:ext>
                      </a:extLst>
                    </a:blip>
                    <a:stretch>
                      <a:fillRect/>
                    </a:stretch>
                  </pic:blipFill>
                  <pic:spPr>
                    <a:xfrm>
                      <a:off x="0" y="0"/>
                      <a:ext cx="5760000" cy="2249230"/>
                    </a:xfrm>
                    <a:prstGeom prst="rect">
                      <a:avLst/>
                    </a:prstGeom>
                  </pic:spPr>
                </pic:pic>
              </a:graphicData>
            </a:graphic>
          </wp:inline>
        </w:drawing>
      </w:r>
    </w:p>
    <w:p w14:paraId="55362124" w14:textId="795925C0" w:rsidR="00B973D7" w:rsidRPr="008A3FEF" w:rsidRDefault="009B199C" w:rsidP="002841B5">
      <w:pPr>
        <w:spacing w:after="0" w:line="276" w:lineRule="auto"/>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 xml:space="preserve">Fig. </w:t>
      </w:r>
      <w:r w:rsidR="002F085B" w:rsidRPr="008A3FEF">
        <w:rPr>
          <w:rFonts w:asciiTheme="majorBidi" w:hAnsiTheme="majorBidi" w:cstheme="majorBidi"/>
          <w:b/>
          <w:bCs/>
          <w:color w:val="000000" w:themeColor="text1"/>
          <w:sz w:val="20"/>
          <w:szCs w:val="20"/>
        </w:rPr>
        <w:t>4</w:t>
      </w:r>
      <w:r w:rsidRPr="008A3FEF">
        <w:rPr>
          <w:rFonts w:asciiTheme="majorBidi" w:hAnsiTheme="majorBidi" w:cstheme="majorBidi"/>
          <w:b/>
          <w:bCs/>
          <w:color w:val="000000" w:themeColor="text1"/>
          <w:sz w:val="20"/>
          <w:szCs w:val="20"/>
        </w:rPr>
        <w:t>:</w:t>
      </w:r>
      <w:r w:rsidR="004818AD" w:rsidRPr="008A3FEF">
        <w:rPr>
          <w:rFonts w:asciiTheme="majorBidi" w:hAnsiTheme="majorBidi" w:cstheme="majorBidi"/>
          <w:color w:val="000000" w:themeColor="text1"/>
          <w:sz w:val="20"/>
          <w:szCs w:val="20"/>
        </w:rPr>
        <w:t xml:space="preserve"> </w:t>
      </w:r>
      <w:r w:rsidR="00841E55" w:rsidRPr="008A3FEF">
        <w:rPr>
          <w:rFonts w:asciiTheme="majorBidi" w:hAnsiTheme="majorBidi" w:cstheme="majorBidi"/>
          <w:color w:val="000000" w:themeColor="text1"/>
          <w:sz w:val="20"/>
          <w:szCs w:val="20"/>
        </w:rPr>
        <w:t>S</w:t>
      </w:r>
      <w:r w:rsidR="004818AD" w:rsidRPr="008A3FEF">
        <w:rPr>
          <w:rFonts w:asciiTheme="majorBidi" w:hAnsiTheme="majorBidi" w:cstheme="majorBidi"/>
          <w:color w:val="000000" w:themeColor="text1"/>
          <w:sz w:val="20"/>
          <w:szCs w:val="20"/>
        </w:rPr>
        <w:t>imulated S</w:t>
      </w:r>
      <w:r w:rsidR="004818AD" w:rsidRPr="008A3FEF">
        <w:rPr>
          <w:rFonts w:asciiTheme="majorBidi" w:hAnsiTheme="majorBidi" w:cstheme="majorBidi"/>
          <w:color w:val="000000" w:themeColor="text1"/>
          <w:sz w:val="20"/>
          <w:szCs w:val="20"/>
          <w:vertAlign w:val="subscript"/>
        </w:rPr>
        <w:t>11</w:t>
      </w:r>
      <w:r w:rsidR="004818AD" w:rsidRPr="008A3FEF">
        <w:rPr>
          <w:rFonts w:asciiTheme="majorBidi" w:hAnsiTheme="majorBidi" w:cstheme="majorBidi"/>
          <w:color w:val="000000" w:themeColor="text1"/>
          <w:sz w:val="20"/>
          <w:szCs w:val="20"/>
        </w:rPr>
        <w:t xml:space="preserve"> </w:t>
      </w:r>
      <w:r w:rsidR="00841E55" w:rsidRPr="008A3FEF">
        <w:rPr>
          <w:rFonts w:asciiTheme="majorBidi" w:hAnsiTheme="majorBidi" w:cstheme="majorBidi"/>
          <w:color w:val="000000" w:themeColor="text1"/>
          <w:sz w:val="20"/>
          <w:szCs w:val="20"/>
        </w:rPr>
        <w:t xml:space="preserve">response </w:t>
      </w:r>
      <w:r w:rsidR="004818AD" w:rsidRPr="008A3FEF">
        <w:rPr>
          <w:rFonts w:asciiTheme="majorBidi" w:hAnsiTheme="majorBidi" w:cstheme="majorBidi"/>
          <w:color w:val="000000" w:themeColor="text1"/>
          <w:sz w:val="20"/>
          <w:szCs w:val="20"/>
        </w:rPr>
        <w:t xml:space="preserve">of the </w:t>
      </w:r>
      <w:bookmarkStart w:id="17" w:name="_Hlk86965148"/>
      <w:r w:rsidR="00263F85" w:rsidRPr="008A3FEF">
        <w:rPr>
          <w:rFonts w:asciiTheme="majorBidi" w:hAnsiTheme="majorBidi" w:cstheme="majorBidi"/>
          <w:color w:val="000000" w:themeColor="text1"/>
          <w:sz w:val="20"/>
          <w:szCs w:val="20"/>
        </w:rPr>
        <w:t>rectangular</w:t>
      </w:r>
      <w:bookmarkEnd w:id="17"/>
      <w:r w:rsidR="004818AD" w:rsidRPr="008A3FEF">
        <w:rPr>
          <w:rFonts w:asciiTheme="majorBidi" w:hAnsiTheme="majorBidi" w:cstheme="majorBidi"/>
          <w:color w:val="000000" w:themeColor="text1"/>
          <w:sz w:val="20"/>
          <w:szCs w:val="20"/>
        </w:rPr>
        <w:t xml:space="preserve"> patch antenna </w:t>
      </w:r>
      <w:r w:rsidR="00841E55" w:rsidRPr="008A3FEF">
        <w:rPr>
          <w:rFonts w:asciiTheme="majorBidi" w:hAnsiTheme="majorBidi" w:cstheme="majorBidi"/>
          <w:color w:val="000000" w:themeColor="text1"/>
          <w:sz w:val="20"/>
          <w:szCs w:val="20"/>
        </w:rPr>
        <w:t xml:space="preserve">and the patch antenna loaded with </w:t>
      </w:r>
      <w:r w:rsidR="000C51FC" w:rsidRPr="008A3FEF">
        <w:rPr>
          <w:rFonts w:asciiTheme="majorBidi" w:hAnsiTheme="majorBidi" w:cstheme="majorBidi"/>
          <w:color w:val="000000" w:themeColor="text1"/>
          <w:sz w:val="20"/>
          <w:szCs w:val="20"/>
        </w:rPr>
        <w:t>H</w:t>
      </w:r>
      <w:r w:rsidR="004818AD" w:rsidRPr="008A3FEF">
        <w:rPr>
          <w:rFonts w:asciiTheme="majorBidi" w:hAnsiTheme="majorBidi" w:cstheme="majorBidi"/>
          <w:color w:val="000000" w:themeColor="text1"/>
          <w:sz w:val="20"/>
          <w:szCs w:val="20"/>
        </w:rPr>
        <w:t xml:space="preserve">-Tree slotted </w:t>
      </w:r>
      <w:r w:rsidR="00841E55" w:rsidRPr="008A3FEF">
        <w:rPr>
          <w:rFonts w:asciiTheme="majorBidi" w:hAnsiTheme="majorBidi" w:cstheme="majorBidi"/>
          <w:color w:val="000000" w:themeColor="text1"/>
          <w:sz w:val="20"/>
          <w:szCs w:val="20"/>
        </w:rPr>
        <w:t>fractals of orders 1 to 3.</w:t>
      </w:r>
    </w:p>
    <w:p w14:paraId="18A24A88" w14:textId="77777777" w:rsidR="00573148" w:rsidRPr="00353834" w:rsidRDefault="00573148" w:rsidP="002841B5">
      <w:pPr>
        <w:spacing w:after="0" w:line="276" w:lineRule="auto"/>
        <w:rPr>
          <w:rFonts w:asciiTheme="majorBidi" w:hAnsiTheme="majorBidi" w:cstheme="majorBidi"/>
          <w:color w:val="000000" w:themeColor="text1"/>
          <w:sz w:val="20"/>
          <w:szCs w:val="20"/>
        </w:rPr>
      </w:pPr>
    </w:p>
    <w:p w14:paraId="2511FED4" w14:textId="0EFABE10" w:rsidR="0063183C" w:rsidRPr="00353834" w:rsidRDefault="0063183C" w:rsidP="00B973D7">
      <w:pPr>
        <w:pStyle w:val="Prrafodelista"/>
        <w:numPr>
          <w:ilvl w:val="0"/>
          <w:numId w:val="4"/>
        </w:numPr>
        <w:spacing w:after="0" w:line="276" w:lineRule="auto"/>
        <w:rPr>
          <w:rFonts w:asciiTheme="majorBidi" w:hAnsiTheme="majorBidi" w:cstheme="majorBidi"/>
          <w:i/>
          <w:iCs/>
          <w:color w:val="000000" w:themeColor="text1"/>
          <w:sz w:val="28"/>
          <w:szCs w:val="28"/>
        </w:rPr>
      </w:pPr>
      <w:bookmarkStart w:id="18" w:name="_Hlk86967370"/>
      <w:r w:rsidRPr="00353834">
        <w:rPr>
          <w:rFonts w:asciiTheme="majorBidi" w:hAnsiTheme="majorBidi" w:cstheme="majorBidi"/>
          <w:i/>
          <w:iCs/>
          <w:color w:val="000000" w:themeColor="text1"/>
          <w:sz w:val="28"/>
          <w:szCs w:val="28"/>
        </w:rPr>
        <w:t xml:space="preserve">Ground plane </w:t>
      </w:r>
      <w:r w:rsidR="0084309F" w:rsidRPr="00353834">
        <w:rPr>
          <w:rFonts w:asciiTheme="majorBidi" w:hAnsiTheme="majorBidi" w:cstheme="majorBidi"/>
          <w:i/>
          <w:iCs/>
          <w:color w:val="000000" w:themeColor="text1"/>
          <w:sz w:val="28"/>
          <w:szCs w:val="28"/>
        </w:rPr>
        <w:t xml:space="preserve">aperture </w:t>
      </w:r>
      <w:r w:rsidRPr="00353834">
        <w:rPr>
          <w:rFonts w:asciiTheme="majorBidi" w:hAnsiTheme="majorBidi" w:cstheme="majorBidi"/>
          <w:i/>
          <w:iCs/>
          <w:color w:val="000000" w:themeColor="text1"/>
          <w:sz w:val="28"/>
          <w:szCs w:val="28"/>
        </w:rPr>
        <w:t>effect</w:t>
      </w:r>
    </w:p>
    <w:p w14:paraId="4ADAA3BE" w14:textId="607B4C48" w:rsidR="006A34BD" w:rsidRPr="008A3FEF" w:rsidRDefault="001951F6" w:rsidP="006A34BD">
      <w:pPr>
        <w:spacing w:after="0" w:line="276" w:lineRule="auto"/>
        <w:ind w:firstLine="567"/>
        <w:jc w:val="both"/>
        <w:rPr>
          <w:rFonts w:asciiTheme="majorBidi" w:hAnsiTheme="majorBidi" w:cstheme="majorBidi"/>
          <w:color w:val="000000" w:themeColor="text1"/>
          <w:sz w:val="24"/>
          <w:szCs w:val="24"/>
        </w:rPr>
      </w:pPr>
      <w:r w:rsidRPr="00353834">
        <w:rPr>
          <w:rFonts w:asciiTheme="majorBidi" w:hAnsiTheme="majorBidi" w:cstheme="majorBidi"/>
          <w:color w:val="000000" w:themeColor="text1"/>
          <w:sz w:val="24"/>
          <w:szCs w:val="24"/>
        </w:rPr>
        <w:t xml:space="preserve">The effect of the ground plane aperture on the antenna’s performance was investigated.  </w:t>
      </w:r>
      <w:r w:rsidR="00263564" w:rsidRPr="00353834">
        <w:rPr>
          <w:rFonts w:asciiTheme="majorBidi" w:hAnsiTheme="majorBidi" w:cstheme="majorBidi"/>
          <w:color w:val="000000" w:themeColor="text1"/>
          <w:sz w:val="24"/>
          <w:szCs w:val="24"/>
        </w:rPr>
        <w:t xml:space="preserve">The proposed antenna’s </w:t>
      </w:r>
      <w:r w:rsidR="00977D06" w:rsidRPr="00353834">
        <w:rPr>
          <w:rFonts w:asciiTheme="majorBidi" w:hAnsiTheme="majorBidi" w:cstheme="majorBidi"/>
          <w:color w:val="000000" w:themeColor="text1"/>
          <w:sz w:val="24"/>
          <w:szCs w:val="24"/>
        </w:rPr>
        <w:t xml:space="preserve">ground plane </w:t>
      </w:r>
      <w:r w:rsidR="00263564" w:rsidRPr="00353834">
        <w:rPr>
          <w:rFonts w:asciiTheme="majorBidi" w:hAnsiTheme="majorBidi" w:cstheme="majorBidi"/>
          <w:color w:val="000000" w:themeColor="text1"/>
          <w:sz w:val="24"/>
          <w:szCs w:val="24"/>
        </w:rPr>
        <w:t xml:space="preserve">was modified by </w:t>
      </w:r>
      <w:r w:rsidRPr="00353834">
        <w:rPr>
          <w:rFonts w:asciiTheme="majorBidi" w:hAnsiTheme="majorBidi" w:cstheme="majorBidi"/>
          <w:color w:val="000000" w:themeColor="text1"/>
          <w:sz w:val="24"/>
          <w:szCs w:val="24"/>
        </w:rPr>
        <w:t xml:space="preserve">etching a </w:t>
      </w:r>
      <w:r w:rsidR="005272DF" w:rsidRPr="00353834">
        <w:rPr>
          <w:rFonts w:asciiTheme="majorBidi" w:hAnsiTheme="majorBidi" w:cstheme="majorBidi"/>
          <w:color w:val="000000" w:themeColor="text1"/>
          <w:sz w:val="24"/>
          <w:szCs w:val="24"/>
        </w:rPr>
        <w:t xml:space="preserve">rectangular </w:t>
      </w:r>
      <w:r w:rsidRPr="00353834">
        <w:rPr>
          <w:rFonts w:asciiTheme="majorBidi" w:hAnsiTheme="majorBidi" w:cstheme="majorBidi"/>
          <w:color w:val="000000" w:themeColor="text1"/>
          <w:sz w:val="24"/>
          <w:szCs w:val="24"/>
        </w:rPr>
        <w:t xml:space="preserve">slot or </w:t>
      </w:r>
      <w:r w:rsidR="00B3068D" w:rsidRPr="00353834">
        <w:rPr>
          <w:rFonts w:asciiTheme="majorBidi" w:hAnsiTheme="majorBidi" w:cstheme="majorBidi"/>
          <w:color w:val="000000" w:themeColor="text1"/>
          <w:sz w:val="24"/>
          <w:szCs w:val="24"/>
        </w:rPr>
        <w:t>aperture</w:t>
      </w:r>
      <w:r w:rsidR="005272DF" w:rsidRPr="00353834">
        <w:rPr>
          <w:rFonts w:asciiTheme="majorBidi" w:hAnsiTheme="majorBidi" w:cstheme="majorBidi"/>
          <w:color w:val="000000" w:themeColor="text1"/>
          <w:sz w:val="24"/>
          <w:szCs w:val="24"/>
        </w:rPr>
        <w:t xml:space="preserve"> </w:t>
      </w:r>
      <w:r w:rsidRPr="00353834">
        <w:rPr>
          <w:rFonts w:asciiTheme="majorBidi" w:hAnsiTheme="majorBidi" w:cstheme="majorBidi"/>
          <w:color w:val="000000" w:themeColor="text1"/>
          <w:sz w:val="24"/>
          <w:szCs w:val="24"/>
        </w:rPr>
        <w:t xml:space="preserve">directly </w:t>
      </w:r>
      <w:r w:rsidR="005272DF" w:rsidRPr="00353834">
        <w:rPr>
          <w:rFonts w:asciiTheme="majorBidi" w:hAnsiTheme="majorBidi" w:cstheme="majorBidi"/>
          <w:color w:val="000000" w:themeColor="text1"/>
          <w:sz w:val="24"/>
          <w:szCs w:val="24"/>
        </w:rPr>
        <w:t>underneath the patch</w:t>
      </w:r>
      <w:r w:rsidRPr="00353834">
        <w:rPr>
          <w:rFonts w:asciiTheme="majorBidi" w:hAnsiTheme="majorBidi" w:cstheme="majorBidi"/>
          <w:color w:val="000000" w:themeColor="text1"/>
          <w:sz w:val="24"/>
          <w:szCs w:val="24"/>
        </w:rPr>
        <w:t>,</w:t>
      </w:r>
      <w:r w:rsidR="005272DF" w:rsidRPr="00353834">
        <w:rPr>
          <w:rFonts w:asciiTheme="majorBidi" w:hAnsiTheme="majorBidi" w:cstheme="majorBidi"/>
          <w:color w:val="000000" w:themeColor="text1"/>
          <w:sz w:val="24"/>
          <w:szCs w:val="24"/>
        </w:rPr>
        <w:t xml:space="preserve"> as </w:t>
      </w:r>
      <w:r w:rsidRPr="00353834">
        <w:rPr>
          <w:rFonts w:asciiTheme="majorBidi" w:hAnsiTheme="majorBidi" w:cstheme="majorBidi"/>
          <w:color w:val="000000" w:themeColor="text1"/>
          <w:sz w:val="24"/>
          <w:szCs w:val="24"/>
        </w:rPr>
        <w:t xml:space="preserve">shown </w:t>
      </w:r>
      <w:r w:rsidR="005272DF" w:rsidRPr="00353834">
        <w:rPr>
          <w:rFonts w:asciiTheme="majorBidi" w:hAnsiTheme="majorBidi" w:cstheme="majorBidi"/>
          <w:color w:val="000000" w:themeColor="text1"/>
          <w:sz w:val="24"/>
          <w:szCs w:val="24"/>
        </w:rPr>
        <w:t>in Fig. 1(</w:t>
      </w:r>
      <w:r w:rsidR="00B82145" w:rsidRPr="00353834">
        <w:rPr>
          <w:rFonts w:asciiTheme="majorBidi" w:hAnsiTheme="majorBidi" w:cstheme="majorBidi"/>
          <w:color w:val="000000" w:themeColor="text1"/>
          <w:sz w:val="24"/>
          <w:szCs w:val="24"/>
        </w:rPr>
        <w:t>d</w:t>
      </w:r>
      <w:r w:rsidR="005272DF" w:rsidRPr="00353834">
        <w:rPr>
          <w:rFonts w:asciiTheme="majorBidi" w:hAnsiTheme="majorBidi" w:cstheme="majorBidi"/>
          <w:color w:val="000000" w:themeColor="text1"/>
          <w:sz w:val="24"/>
          <w:szCs w:val="24"/>
        </w:rPr>
        <w:t>).</w:t>
      </w:r>
      <w:r w:rsidR="00FC6B37" w:rsidRPr="00353834">
        <w:rPr>
          <w:rFonts w:asciiTheme="majorBidi" w:hAnsiTheme="majorBidi" w:cstheme="majorBidi"/>
          <w:color w:val="000000" w:themeColor="text1"/>
          <w:sz w:val="24"/>
          <w:szCs w:val="24"/>
        </w:rPr>
        <w:t xml:space="preserve"> </w:t>
      </w:r>
      <w:bookmarkStart w:id="19" w:name="_Hlk70022370"/>
      <w:r w:rsidRPr="00353834">
        <w:rPr>
          <w:rFonts w:asciiTheme="majorBidi" w:hAnsiTheme="majorBidi" w:cstheme="majorBidi"/>
          <w:color w:val="000000" w:themeColor="text1"/>
          <w:sz w:val="24"/>
          <w:szCs w:val="24"/>
        </w:rPr>
        <w:t xml:space="preserve">The results of the analysis </w:t>
      </w:r>
      <w:r w:rsidR="00571695" w:rsidRPr="00353834">
        <w:rPr>
          <w:rFonts w:asciiTheme="majorBidi" w:hAnsiTheme="majorBidi" w:cstheme="majorBidi"/>
          <w:color w:val="000000" w:themeColor="text1"/>
          <w:sz w:val="24"/>
          <w:szCs w:val="24"/>
        </w:rPr>
        <w:t xml:space="preserve">in terms of </w:t>
      </w:r>
      <w:r w:rsidR="00571695" w:rsidRPr="00353834">
        <w:rPr>
          <w:rFonts w:asciiTheme="majorBidi" w:hAnsiTheme="majorBidi" w:cstheme="majorBidi"/>
          <w:i/>
          <w:iCs/>
          <w:color w:val="000000" w:themeColor="text1"/>
          <w:sz w:val="24"/>
          <w:szCs w:val="24"/>
        </w:rPr>
        <w:t>S</w:t>
      </w:r>
      <w:r w:rsidR="00571695" w:rsidRPr="00353834">
        <w:rPr>
          <w:rFonts w:asciiTheme="majorBidi" w:hAnsiTheme="majorBidi" w:cstheme="majorBidi"/>
          <w:color w:val="000000" w:themeColor="text1"/>
          <w:sz w:val="24"/>
          <w:szCs w:val="24"/>
          <w:vertAlign w:val="subscript"/>
        </w:rPr>
        <w:t>11</w:t>
      </w:r>
      <w:r w:rsidR="00571695" w:rsidRPr="00353834">
        <w:rPr>
          <w:rFonts w:asciiTheme="majorBidi" w:hAnsiTheme="majorBidi" w:cstheme="majorBidi"/>
          <w:color w:val="000000" w:themeColor="text1"/>
          <w:sz w:val="24"/>
          <w:szCs w:val="24"/>
        </w:rPr>
        <w:t xml:space="preserve">, gain, and radiation efficiency </w:t>
      </w:r>
      <w:r w:rsidRPr="00353834">
        <w:rPr>
          <w:rFonts w:asciiTheme="majorBidi" w:hAnsiTheme="majorBidi" w:cstheme="majorBidi"/>
          <w:color w:val="000000" w:themeColor="text1"/>
          <w:sz w:val="24"/>
          <w:szCs w:val="24"/>
        </w:rPr>
        <w:t xml:space="preserve">are shown in Fig. </w:t>
      </w:r>
      <w:r w:rsidR="00977C0B" w:rsidRPr="00353834">
        <w:rPr>
          <w:rFonts w:asciiTheme="majorBidi" w:hAnsiTheme="majorBidi" w:cstheme="majorBidi"/>
          <w:color w:val="000000" w:themeColor="text1"/>
          <w:sz w:val="24"/>
          <w:szCs w:val="24"/>
        </w:rPr>
        <w:t>5</w:t>
      </w:r>
      <w:r w:rsidRPr="00353834">
        <w:rPr>
          <w:rFonts w:asciiTheme="majorBidi" w:hAnsiTheme="majorBidi" w:cstheme="majorBidi"/>
          <w:color w:val="000000" w:themeColor="text1"/>
          <w:sz w:val="24"/>
          <w:szCs w:val="24"/>
        </w:rPr>
        <w:t xml:space="preserve">. </w:t>
      </w:r>
      <w:bookmarkEnd w:id="19"/>
      <w:r w:rsidR="00571695" w:rsidRPr="00353834">
        <w:rPr>
          <w:rFonts w:asciiTheme="majorBidi" w:hAnsiTheme="majorBidi" w:cstheme="majorBidi"/>
          <w:color w:val="000000" w:themeColor="text1"/>
          <w:sz w:val="24"/>
          <w:szCs w:val="24"/>
        </w:rPr>
        <w:t xml:space="preserve">It is evident from Fig. 5 </w:t>
      </w:r>
      <w:r w:rsidR="000B77BD" w:rsidRPr="00353834">
        <w:rPr>
          <w:rFonts w:asciiTheme="majorBidi" w:hAnsiTheme="majorBidi" w:cstheme="majorBidi"/>
          <w:color w:val="000000" w:themeColor="text1"/>
          <w:sz w:val="24"/>
          <w:szCs w:val="24"/>
        </w:rPr>
        <w:t xml:space="preserve">that </w:t>
      </w:r>
      <w:r w:rsidR="00571695" w:rsidRPr="00353834">
        <w:rPr>
          <w:rFonts w:asciiTheme="majorBidi" w:hAnsiTheme="majorBidi" w:cstheme="majorBidi"/>
          <w:color w:val="000000" w:themeColor="text1"/>
          <w:sz w:val="24"/>
          <w:szCs w:val="24"/>
        </w:rPr>
        <w:t xml:space="preserve">with the aperture the antenna’s reflection coefficient, gain and radiation efficiency are significantly improved. </w:t>
      </w:r>
      <w:r w:rsidR="00353834">
        <w:rPr>
          <w:rFonts w:asciiTheme="majorBidi" w:hAnsiTheme="majorBidi" w:cstheme="majorBidi"/>
          <w:color w:val="000000" w:themeColor="text1"/>
          <w:sz w:val="24"/>
          <w:szCs w:val="24"/>
        </w:rPr>
        <w:t xml:space="preserve">The </w:t>
      </w:r>
      <w:r w:rsidR="00571695" w:rsidRPr="008A3FEF">
        <w:rPr>
          <w:rFonts w:asciiTheme="majorBidi" w:hAnsiTheme="majorBidi" w:cstheme="majorBidi"/>
          <w:color w:val="000000" w:themeColor="text1"/>
          <w:sz w:val="24"/>
          <w:szCs w:val="24"/>
        </w:rPr>
        <w:t xml:space="preserve">average gain </w:t>
      </w:r>
      <w:r w:rsidR="00353834">
        <w:rPr>
          <w:rFonts w:asciiTheme="majorBidi" w:hAnsiTheme="majorBidi" w:cstheme="majorBidi"/>
          <w:color w:val="000000" w:themeColor="text1"/>
          <w:sz w:val="24"/>
          <w:szCs w:val="24"/>
        </w:rPr>
        <w:t>b</w:t>
      </w:r>
      <w:r w:rsidR="00353834" w:rsidRPr="00353834">
        <w:rPr>
          <w:rFonts w:asciiTheme="majorBidi" w:hAnsiTheme="majorBidi" w:cstheme="majorBidi"/>
          <w:color w:val="000000" w:themeColor="text1"/>
          <w:sz w:val="24"/>
          <w:szCs w:val="24"/>
        </w:rPr>
        <w:t xml:space="preserve">etween 0.8 GHz to </w:t>
      </w:r>
      <w:r w:rsidR="00353834" w:rsidRPr="008A3FEF">
        <w:rPr>
          <w:rFonts w:asciiTheme="majorBidi" w:hAnsiTheme="majorBidi" w:cstheme="majorBidi"/>
          <w:color w:val="000000" w:themeColor="text1"/>
          <w:sz w:val="24"/>
          <w:szCs w:val="24"/>
        </w:rPr>
        <w:t xml:space="preserve">2 GHz </w:t>
      </w:r>
      <w:r w:rsidR="00571695" w:rsidRPr="008A3FEF">
        <w:rPr>
          <w:rFonts w:asciiTheme="majorBidi" w:hAnsiTheme="majorBidi" w:cstheme="majorBidi"/>
          <w:color w:val="000000" w:themeColor="text1"/>
          <w:sz w:val="24"/>
          <w:szCs w:val="24"/>
        </w:rPr>
        <w:t xml:space="preserve">without the aperture is -20 </w:t>
      </w:r>
      <w:proofErr w:type="spellStart"/>
      <w:r w:rsidR="00571695" w:rsidRPr="008A3FEF">
        <w:rPr>
          <w:rFonts w:asciiTheme="majorBidi" w:hAnsiTheme="majorBidi" w:cstheme="majorBidi"/>
          <w:color w:val="000000" w:themeColor="text1"/>
          <w:sz w:val="24"/>
          <w:szCs w:val="24"/>
        </w:rPr>
        <w:t>dBi</w:t>
      </w:r>
      <w:proofErr w:type="spellEnd"/>
      <w:r w:rsidR="000B77BD">
        <w:rPr>
          <w:rFonts w:asciiTheme="majorBidi" w:hAnsiTheme="majorBidi" w:cstheme="majorBidi"/>
          <w:color w:val="000000" w:themeColor="text1"/>
          <w:sz w:val="24"/>
          <w:szCs w:val="24"/>
        </w:rPr>
        <w:t xml:space="preserve">, </w:t>
      </w:r>
      <w:r w:rsidR="00571695" w:rsidRPr="008A3FEF">
        <w:rPr>
          <w:rFonts w:asciiTheme="majorBidi" w:hAnsiTheme="majorBidi" w:cstheme="majorBidi"/>
          <w:color w:val="000000" w:themeColor="text1"/>
          <w:sz w:val="24"/>
          <w:szCs w:val="24"/>
        </w:rPr>
        <w:t xml:space="preserve">and with the aperture </w:t>
      </w:r>
      <w:r w:rsidR="000B77BD">
        <w:rPr>
          <w:rFonts w:asciiTheme="majorBidi" w:hAnsiTheme="majorBidi" w:cstheme="majorBidi"/>
          <w:color w:val="000000" w:themeColor="text1"/>
          <w:sz w:val="24"/>
          <w:szCs w:val="24"/>
        </w:rPr>
        <w:t xml:space="preserve">it is </w:t>
      </w:r>
      <w:r w:rsidR="00571695" w:rsidRPr="008A3FEF">
        <w:rPr>
          <w:rFonts w:asciiTheme="majorBidi" w:hAnsiTheme="majorBidi" w:cstheme="majorBidi"/>
          <w:color w:val="000000" w:themeColor="text1"/>
          <w:sz w:val="24"/>
          <w:szCs w:val="24"/>
        </w:rPr>
        <w:t xml:space="preserve">2 </w:t>
      </w:r>
      <w:proofErr w:type="spellStart"/>
      <w:r w:rsidR="00571695" w:rsidRPr="008A3FEF">
        <w:rPr>
          <w:rFonts w:asciiTheme="majorBidi" w:hAnsiTheme="majorBidi" w:cstheme="majorBidi"/>
          <w:color w:val="000000" w:themeColor="text1"/>
          <w:sz w:val="24"/>
          <w:szCs w:val="24"/>
        </w:rPr>
        <w:t>dB.</w:t>
      </w:r>
      <w:proofErr w:type="spellEnd"/>
      <w:r w:rsidR="00571695" w:rsidRPr="008A3FEF">
        <w:rPr>
          <w:rFonts w:asciiTheme="majorBidi" w:hAnsiTheme="majorBidi" w:cstheme="majorBidi"/>
          <w:color w:val="000000" w:themeColor="text1"/>
          <w:sz w:val="24"/>
          <w:szCs w:val="24"/>
        </w:rPr>
        <w:t xml:space="preserve"> </w:t>
      </w:r>
      <w:r w:rsidR="006A34BD" w:rsidRPr="008A3FEF">
        <w:rPr>
          <w:rFonts w:asciiTheme="majorBidi" w:hAnsiTheme="majorBidi" w:cstheme="majorBidi"/>
          <w:color w:val="000000" w:themeColor="text1"/>
          <w:sz w:val="24"/>
          <w:szCs w:val="24"/>
        </w:rPr>
        <w:t xml:space="preserve">The </w:t>
      </w:r>
      <w:r w:rsidR="000B77BD">
        <w:rPr>
          <w:rFonts w:asciiTheme="majorBidi" w:hAnsiTheme="majorBidi" w:cstheme="majorBidi"/>
          <w:color w:val="000000" w:themeColor="text1"/>
          <w:sz w:val="24"/>
          <w:szCs w:val="24"/>
        </w:rPr>
        <w:t xml:space="preserve">overall </w:t>
      </w:r>
      <w:r w:rsidR="006A34BD" w:rsidRPr="008A3FEF">
        <w:rPr>
          <w:rFonts w:asciiTheme="majorBidi" w:hAnsiTheme="majorBidi" w:cstheme="majorBidi"/>
          <w:color w:val="000000" w:themeColor="text1"/>
          <w:sz w:val="24"/>
          <w:szCs w:val="24"/>
        </w:rPr>
        <w:t xml:space="preserve">improvement </w:t>
      </w:r>
      <w:r w:rsidR="000B77BD">
        <w:rPr>
          <w:rFonts w:asciiTheme="majorBidi" w:hAnsiTheme="majorBidi" w:cstheme="majorBidi"/>
          <w:color w:val="000000" w:themeColor="text1"/>
          <w:sz w:val="24"/>
          <w:szCs w:val="24"/>
        </w:rPr>
        <w:t xml:space="preserve">obtained </w:t>
      </w:r>
      <w:r w:rsidR="006A34BD" w:rsidRPr="008A3FEF">
        <w:rPr>
          <w:rFonts w:asciiTheme="majorBidi" w:hAnsiTheme="majorBidi" w:cstheme="majorBidi"/>
          <w:color w:val="000000" w:themeColor="text1"/>
          <w:sz w:val="24"/>
          <w:szCs w:val="24"/>
        </w:rPr>
        <w:t xml:space="preserve">is 22 </w:t>
      </w:r>
      <w:proofErr w:type="spellStart"/>
      <w:r w:rsidR="006A34BD" w:rsidRPr="008A3FEF">
        <w:rPr>
          <w:rFonts w:asciiTheme="majorBidi" w:hAnsiTheme="majorBidi" w:cstheme="majorBidi"/>
          <w:color w:val="000000" w:themeColor="text1"/>
          <w:sz w:val="24"/>
          <w:szCs w:val="24"/>
        </w:rPr>
        <w:t>dB.</w:t>
      </w:r>
      <w:proofErr w:type="spellEnd"/>
      <w:r w:rsidR="006A34BD" w:rsidRPr="008A3FEF">
        <w:rPr>
          <w:rFonts w:asciiTheme="majorBidi" w:hAnsiTheme="majorBidi" w:cstheme="majorBidi"/>
          <w:color w:val="000000" w:themeColor="text1"/>
          <w:sz w:val="24"/>
          <w:szCs w:val="24"/>
        </w:rPr>
        <w:t xml:space="preserve"> </w:t>
      </w:r>
      <w:r w:rsidR="00571695" w:rsidRPr="008A3FEF">
        <w:rPr>
          <w:rFonts w:asciiTheme="majorBidi" w:hAnsiTheme="majorBidi" w:cstheme="majorBidi"/>
          <w:color w:val="000000" w:themeColor="text1"/>
          <w:sz w:val="24"/>
          <w:szCs w:val="24"/>
        </w:rPr>
        <w:t xml:space="preserve">Over the same </w:t>
      </w:r>
      <w:r w:rsidR="006A34BD" w:rsidRPr="008A3FEF">
        <w:rPr>
          <w:rFonts w:asciiTheme="majorBidi" w:hAnsiTheme="majorBidi" w:cstheme="majorBidi"/>
          <w:color w:val="000000" w:themeColor="text1"/>
          <w:sz w:val="24"/>
          <w:szCs w:val="24"/>
        </w:rPr>
        <w:t xml:space="preserve">frequency range, the average </w:t>
      </w:r>
      <w:r w:rsidR="006A34BD" w:rsidRPr="008A3FEF">
        <w:rPr>
          <w:rFonts w:asciiTheme="majorBidi" w:hAnsiTheme="majorBidi" w:cstheme="majorBidi"/>
          <w:color w:val="000000" w:themeColor="text1"/>
          <w:sz w:val="24"/>
          <w:szCs w:val="24"/>
        </w:rPr>
        <w:lastRenderedPageBreak/>
        <w:t>improvement in efficiency is 70%. This is because the aperture mitigates capacitive coupling between the patch slots and the ground plane that would otherwise trap some of the RF energy and undermine the antenna’s gain and radiation efficiency.</w:t>
      </w:r>
    </w:p>
    <w:p w14:paraId="79FA16BA" w14:textId="77777777" w:rsidR="00B973D7" w:rsidRPr="008A3FEF" w:rsidRDefault="00B973D7" w:rsidP="00B973D7">
      <w:pPr>
        <w:spacing w:after="0" w:line="276" w:lineRule="auto"/>
        <w:ind w:firstLine="357"/>
        <w:jc w:val="both"/>
        <w:rPr>
          <w:rFonts w:asciiTheme="majorBidi" w:hAnsiTheme="majorBidi" w:cstheme="majorBidi"/>
          <w:noProof/>
          <w:sz w:val="24"/>
          <w:szCs w:val="24"/>
        </w:rPr>
      </w:pPr>
    </w:p>
    <w:p w14:paraId="0A46D383" w14:textId="77777777" w:rsidR="00D8235B" w:rsidRPr="008A3FEF" w:rsidRDefault="00464A9B" w:rsidP="00B973D7">
      <w:pPr>
        <w:spacing w:after="0" w:line="276" w:lineRule="auto"/>
        <w:jc w:val="center"/>
        <w:rPr>
          <w:rFonts w:asciiTheme="majorBidi" w:hAnsiTheme="majorBidi" w:cstheme="majorBidi"/>
          <w:noProof/>
          <w:sz w:val="20"/>
          <w:szCs w:val="20"/>
        </w:rPr>
      </w:pPr>
      <w:r w:rsidRPr="008A3FEF">
        <w:rPr>
          <w:rFonts w:asciiTheme="majorBidi" w:hAnsiTheme="majorBidi" w:cstheme="majorBidi"/>
          <w:noProof/>
          <w:sz w:val="20"/>
          <w:szCs w:val="20"/>
        </w:rPr>
        <w:drawing>
          <wp:inline distT="0" distB="0" distL="0" distR="0" wp14:anchorId="4322516F" wp14:editId="737D1DD6">
            <wp:extent cx="5760000" cy="217476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9" cstate="screen">
                      <a:extLst>
                        <a:ext uri="{28A0092B-C50C-407E-A947-70E740481C1C}">
                          <a14:useLocalDpi xmlns:a14="http://schemas.microsoft.com/office/drawing/2010/main"/>
                        </a:ext>
                      </a:extLst>
                    </a:blip>
                    <a:stretch>
                      <a:fillRect/>
                    </a:stretch>
                  </pic:blipFill>
                  <pic:spPr>
                    <a:xfrm>
                      <a:off x="0" y="0"/>
                      <a:ext cx="5760000" cy="2174769"/>
                    </a:xfrm>
                    <a:prstGeom prst="rect">
                      <a:avLst/>
                    </a:prstGeom>
                  </pic:spPr>
                </pic:pic>
              </a:graphicData>
            </a:graphic>
          </wp:inline>
        </w:drawing>
      </w:r>
    </w:p>
    <w:p w14:paraId="5A2CF878" w14:textId="77777777" w:rsidR="005D3392" w:rsidRPr="008A3FEF" w:rsidRDefault="0034061E" w:rsidP="00B973D7">
      <w:pPr>
        <w:spacing w:after="0" w:line="276" w:lineRule="auto"/>
        <w:jc w:val="center"/>
        <w:rPr>
          <w:rFonts w:asciiTheme="majorBidi" w:hAnsiTheme="majorBidi" w:cstheme="majorBidi"/>
          <w:sz w:val="20"/>
          <w:szCs w:val="20"/>
        </w:rPr>
      </w:pPr>
      <w:r w:rsidRPr="008A3FEF">
        <w:rPr>
          <w:rFonts w:asciiTheme="majorBidi" w:hAnsiTheme="majorBidi" w:cstheme="majorBidi"/>
          <w:sz w:val="24"/>
          <w:szCs w:val="24"/>
        </w:rPr>
        <w:t xml:space="preserve">        </w:t>
      </w:r>
      <w:r w:rsidR="00C46D8D" w:rsidRPr="008A3FEF">
        <w:rPr>
          <w:rFonts w:asciiTheme="majorBidi" w:hAnsiTheme="majorBidi" w:cstheme="majorBidi"/>
          <w:sz w:val="24"/>
          <w:szCs w:val="24"/>
        </w:rPr>
        <w:t xml:space="preserve">   </w:t>
      </w:r>
      <w:r w:rsidR="005D3392" w:rsidRPr="008A3FEF">
        <w:rPr>
          <w:rFonts w:asciiTheme="majorBidi" w:hAnsiTheme="majorBidi" w:cstheme="majorBidi"/>
          <w:sz w:val="20"/>
          <w:szCs w:val="20"/>
        </w:rPr>
        <w:t>(a)</w:t>
      </w:r>
    </w:p>
    <w:p w14:paraId="0A44F00F" w14:textId="77777777" w:rsidR="00B973D7" w:rsidRPr="008A3FEF" w:rsidRDefault="00A82110" w:rsidP="00B973D7">
      <w:pPr>
        <w:spacing w:after="0" w:line="276" w:lineRule="auto"/>
        <w:jc w:val="center"/>
        <w:rPr>
          <w:rFonts w:asciiTheme="majorBidi" w:hAnsiTheme="majorBidi" w:cstheme="majorBidi"/>
          <w:noProof/>
          <w:sz w:val="20"/>
          <w:szCs w:val="20"/>
        </w:rPr>
      </w:pPr>
      <w:r w:rsidRPr="008A3FEF">
        <w:rPr>
          <w:rFonts w:asciiTheme="majorBidi" w:hAnsiTheme="majorBidi" w:cstheme="majorBidi"/>
          <w:noProof/>
          <w:sz w:val="20"/>
          <w:szCs w:val="20"/>
        </w:rPr>
        <w:drawing>
          <wp:inline distT="0" distB="0" distL="0" distR="0" wp14:anchorId="4F7FA6F9" wp14:editId="51C7AE78">
            <wp:extent cx="5760000" cy="21384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cstate="screen">
                      <a:extLst>
                        <a:ext uri="{28A0092B-C50C-407E-A947-70E740481C1C}">
                          <a14:useLocalDpi xmlns:a14="http://schemas.microsoft.com/office/drawing/2010/main"/>
                        </a:ext>
                      </a:extLst>
                    </a:blip>
                    <a:stretch>
                      <a:fillRect/>
                    </a:stretch>
                  </pic:blipFill>
                  <pic:spPr>
                    <a:xfrm>
                      <a:off x="0" y="0"/>
                      <a:ext cx="5760000" cy="2138462"/>
                    </a:xfrm>
                    <a:prstGeom prst="rect">
                      <a:avLst/>
                    </a:prstGeom>
                  </pic:spPr>
                </pic:pic>
              </a:graphicData>
            </a:graphic>
          </wp:inline>
        </w:drawing>
      </w:r>
    </w:p>
    <w:p w14:paraId="11BA2879" w14:textId="77777777" w:rsidR="00B973D7" w:rsidRPr="008A3FEF" w:rsidRDefault="00250F6A" w:rsidP="003F15AF">
      <w:pPr>
        <w:spacing w:after="0" w:line="276" w:lineRule="auto"/>
        <w:jc w:val="center"/>
        <w:rPr>
          <w:rFonts w:asciiTheme="majorBidi" w:hAnsiTheme="majorBidi" w:cstheme="majorBidi"/>
          <w:noProof/>
          <w:sz w:val="20"/>
          <w:szCs w:val="20"/>
        </w:rPr>
      </w:pPr>
      <w:r w:rsidRPr="008A3FEF">
        <w:rPr>
          <w:rFonts w:asciiTheme="majorBidi" w:hAnsiTheme="majorBidi" w:cstheme="majorBidi"/>
          <w:noProof/>
          <w:sz w:val="20"/>
          <w:szCs w:val="20"/>
        </w:rPr>
        <w:t xml:space="preserve">          </w:t>
      </w:r>
      <w:r w:rsidR="005D3392" w:rsidRPr="008A3FEF">
        <w:rPr>
          <w:rFonts w:asciiTheme="majorBidi" w:hAnsiTheme="majorBidi" w:cstheme="majorBidi"/>
          <w:noProof/>
          <w:sz w:val="20"/>
          <w:szCs w:val="20"/>
        </w:rPr>
        <w:t>(b)</w:t>
      </w:r>
    </w:p>
    <w:p w14:paraId="2DAF6633" w14:textId="77777777" w:rsidR="00B973D7" w:rsidRPr="008A3FEF" w:rsidRDefault="00625A77" w:rsidP="00B973D7">
      <w:pPr>
        <w:spacing w:after="0" w:line="276" w:lineRule="auto"/>
        <w:jc w:val="center"/>
        <w:rPr>
          <w:rFonts w:asciiTheme="majorBidi" w:hAnsiTheme="majorBidi" w:cstheme="majorBidi"/>
          <w:sz w:val="20"/>
          <w:szCs w:val="20"/>
        </w:rPr>
      </w:pPr>
      <w:r w:rsidRPr="008A3FEF">
        <w:rPr>
          <w:rFonts w:asciiTheme="majorBidi" w:hAnsiTheme="majorBidi" w:cstheme="majorBidi"/>
          <w:noProof/>
          <w:sz w:val="20"/>
          <w:szCs w:val="20"/>
        </w:rPr>
        <w:drawing>
          <wp:inline distT="0" distB="0" distL="0" distR="0" wp14:anchorId="725A6183" wp14:editId="7DA7E1EC">
            <wp:extent cx="5760000" cy="211630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cstate="print">
                      <a:extLst>
                        <a:ext uri="{28A0092B-C50C-407E-A947-70E740481C1C}">
                          <a14:useLocalDpi xmlns:a14="http://schemas.microsoft.com/office/drawing/2010/main"/>
                        </a:ext>
                      </a:extLst>
                    </a:blip>
                    <a:stretch>
                      <a:fillRect/>
                    </a:stretch>
                  </pic:blipFill>
                  <pic:spPr>
                    <a:xfrm>
                      <a:off x="0" y="0"/>
                      <a:ext cx="5760000" cy="2116307"/>
                    </a:xfrm>
                    <a:prstGeom prst="rect">
                      <a:avLst/>
                    </a:prstGeom>
                  </pic:spPr>
                </pic:pic>
              </a:graphicData>
            </a:graphic>
          </wp:inline>
        </w:drawing>
      </w:r>
    </w:p>
    <w:p w14:paraId="3CF08DDE" w14:textId="77777777" w:rsidR="0040061D" w:rsidRPr="008A3FEF" w:rsidRDefault="00C46D8D" w:rsidP="00B973D7">
      <w:pPr>
        <w:spacing w:after="0" w:line="276" w:lineRule="auto"/>
        <w:jc w:val="center"/>
        <w:rPr>
          <w:rFonts w:asciiTheme="majorBidi" w:hAnsiTheme="majorBidi" w:cstheme="majorBidi"/>
          <w:sz w:val="20"/>
          <w:szCs w:val="20"/>
        </w:rPr>
      </w:pPr>
      <w:r w:rsidRPr="008A3FEF">
        <w:rPr>
          <w:rFonts w:asciiTheme="majorBidi" w:hAnsiTheme="majorBidi" w:cstheme="majorBidi"/>
          <w:sz w:val="20"/>
          <w:szCs w:val="20"/>
        </w:rPr>
        <w:t xml:space="preserve">           </w:t>
      </w:r>
      <w:r w:rsidR="0040061D" w:rsidRPr="008A3FEF">
        <w:rPr>
          <w:rFonts w:asciiTheme="majorBidi" w:hAnsiTheme="majorBidi" w:cstheme="majorBidi"/>
          <w:sz w:val="20"/>
          <w:szCs w:val="20"/>
        </w:rPr>
        <w:t>(</w:t>
      </w:r>
      <w:bookmarkStart w:id="20" w:name="_Hlk70550535"/>
      <w:r w:rsidR="000C51FC" w:rsidRPr="008A3FEF">
        <w:rPr>
          <w:rFonts w:asciiTheme="majorBidi" w:hAnsiTheme="majorBidi" w:cstheme="majorBidi"/>
          <w:sz w:val="20"/>
          <w:szCs w:val="20"/>
        </w:rPr>
        <w:t>c</w:t>
      </w:r>
      <w:r w:rsidR="0040061D" w:rsidRPr="008A3FEF">
        <w:rPr>
          <w:rFonts w:asciiTheme="majorBidi" w:hAnsiTheme="majorBidi" w:cstheme="majorBidi"/>
          <w:sz w:val="20"/>
          <w:szCs w:val="20"/>
        </w:rPr>
        <w:t>)</w:t>
      </w:r>
      <w:bookmarkEnd w:id="20"/>
    </w:p>
    <w:p w14:paraId="737F413B" w14:textId="65A3702D" w:rsidR="00F10628" w:rsidRPr="008A3FEF" w:rsidRDefault="00AF2FA2" w:rsidP="00C46D8D">
      <w:pPr>
        <w:spacing w:after="0" w:line="276" w:lineRule="auto"/>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 xml:space="preserve">Fig. </w:t>
      </w:r>
      <w:r w:rsidR="002F085B" w:rsidRPr="008A3FEF">
        <w:rPr>
          <w:rFonts w:asciiTheme="majorBidi" w:hAnsiTheme="majorBidi" w:cstheme="majorBidi"/>
          <w:b/>
          <w:bCs/>
          <w:color w:val="000000" w:themeColor="text1"/>
          <w:sz w:val="20"/>
          <w:szCs w:val="20"/>
        </w:rPr>
        <w:t>5</w:t>
      </w:r>
      <w:r w:rsidRPr="008A3FEF">
        <w:rPr>
          <w:rFonts w:asciiTheme="majorBidi" w:hAnsiTheme="majorBidi" w:cstheme="majorBidi"/>
          <w:b/>
          <w:bCs/>
          <w:color w:val="000000" w:themeColor="text1"/>
          <w:sz w:val="20"/>
          <w:szCs w:val="20"/>
        </w:rPr>
        <w:t>:</w:t>
      </w:r>
      <w:r w:rsidR="00073287" w:rsidRPr="008A3FEF">
        <w:rPr>
          <w:rFonts w:asciiTheme="majorBidi" w:hAnsiTheme="majorBidi" w:cstheme="majorBidi"/>
          <w:color w:val="000000" w:themeColor="text1"/>
          <w:sz w:val="20"/>
          <w:szCs w:val="20"/>
        </w:rPr>
        <w:t xml:space="preserve"> </w:t>
      </w:r>
      <w:r w:rsidRPr="008A3FEF">
        <w:rPr>
          <w:rFonts w:asciiTheme="majorBidi" w:hAnsiTheme="majorBidi" w:cstheme="majorBidi"/>
          <w:color w:val="000000" w:themeColor="text1"/>
          <w:sz w:val="20"/>
          <w:szCs w:val="20"/>
        </w:rPr>
        <w:t>The comp</w:t>
      </w:r>
      <w:r w:rsidR="00834A2F" w:rsidRPr="008A3FEF">
        <w:rPr>
          <w:rFonts w:asciiTheme="majorBidi" w:hAnsiTheme="majorBidi" w:cstheme="majorBidi"/>
          <w:color w:val="000000" w:themeColor="text1"/>
          <w:sz w:val="20"/>
          <w:szCs w:val="20"/>
        </w:rPr>
        <w:t>a</w:t>
      </w:r>
      <w:r w:rsidRPr="008A3FEF">
        <w:rPr>
          <w:rFonts w:asciiTheme="majorBidi" w:hAnsiTheme="majorBidi" w:cstheme="majorBidi"/>
          <w:color w:val="000000" w:themeColor="text1"/>
          <w:sz w:val="20"/>
          <w:szCs w:val="20"/>
        </w:rPr>
        <w:t>ri</w:t>
      </w:r>
      <w:r w:rsidR="00834A2F" w:rsidRPr="008A3FEF">
        <w:rPr>
          <w:rFonts w:asciiTheme="majorBidi" w:hAnsiTheme="majorBidi" w:cstheme="majorBidi"/>
          <w:color w:val="000000" w:themeColor="text1"/>
          <w:sz w:val="20"/>
          <w:szCs w:val="20"/>
        </w:rPr>
        <w:t>s</w:t>
      </w:r>
      <w:r w:rsidRPr="008A3FEF">
        <w:rPr>
          <w:rFonts w:asciiTheme="majorBidi" w:hAnsiTheme="majorBidi" w:cstheme="majorBidi"/>
          <w:color w:val="000000" w:themeColor="text1"/>
          <w:sz w:val="20"/>
          <w:szCs w:val="20"/>
        </w:rPr>
        <w:t xml:space="preserve">on of the microstrip patch antenna </w:t>
      </w:r>
      <w:r w:rsidR="00263564" w:rsidRPr="008A3FEF">
        <w:rPr>
          <w:rFonts w:asciiTheme="majorBidi" w:hAnsiTheme="majorBidi" w:cstheme="majorBidi"/>
          <w:color w:val="000000" w:themeColor="text1"/>
          <w:sz w:val="20"/>
          <w:szCs w:val="20"/>
        </w:rPr>
        <w:t xml:space="preserve">with and without the ground plane aperture: </w:t>
      </w:r>
      <w:r w:rsidR="00834A2F" w:rsidRPr="008A3FEF">
        <w:rPr>
          <w:rFonts w:asciiTheme="majorBidi" w:hAnsiTheme="majorBidi" w:cstheme="majorBidi"/>
          <w:color w:val="000000" w:themeColor="text1"/>
          <w:sz w:val="20"/>
          <w:szCs w:val="20"/>
        </w:rPr>
        <w:t>(a) S</w:t>
      </w:r>
      <w:r w:rsidR="00834A2F" w:rsidRPr="008A3FEF">
        <w:rPr>
          <w:rFonts w:asciiTheme="majorBidi" w:hAnsiTheme="majorBidi" w:cstheme="majorBidi"/>
          <w:color w:val="000000" w:themeColor="text1"/>
          <w:sz w:val="20"/>
          <w:szCs w:val="20"/>
          <w:vertAlign w:val="subscript"/>
        </w:rPr>
        <w:t>11</w:t>
      </w:r>
      <w:r w:rsidR="00834A2F" w:rsidRPr="008A3FEF">
        <w:rPr>
          <w:rFonts w:asciiTheme="majorBidi" w:hAnsiTheme="majorBidi" w:cstheme="majorBidi"/>
          <w:color w:val="000000" w:themeColor="text1"/>
          <w:sz w:val="20"/>
          <w:szCs w:val="20"/>
        </w:rPr>
        <w:t xml:space="preserve">, (b) Realized </w:t>
      </w:r>
      <w:r w:rsidR="00263564" w:rsidRPr="008A3FEF">
        <w:rPr>
          <w:rFonts w:asciiTheme="majorBidi" w:hAnsiTheme="majorBidi" w:cstheme="majorBidi"/>
          <w:color w:val="000000" w:themeColor="text1"/>
          <w:sz w:val="20"/>
          <w:szCs w:val="20"/>
        </w:rPr>
        <w:t>g</w:t>
      </w:r>
      <w:r w:rsidR="00834A2F" w:rsidRPr="008A3FEF">
        <w:rPr>
          <w:rFonts w:asciiTheme="majorBidi" w:hAnsiTheme="majorBidi" w:cstheme="majorBidi"/>
          <w:color w:val="000000" w:themeColor="text1"/>
          <w:sz w:val="20"/>
          <w:szCs w:val="20"/>
        </w:rPr>
        <w:t>ain</w:t>
      </w:r>
      <w:r w:rsidR="000C51FC" w:rsidRPr="008A3FEF">
        <w:rPr>
          <w:rFonts w:asciiTheme="majorBidi" w:hAnsiTheme="majorBidi" w:cstheme="majorBidi"/>
          <w:color w:val="000000" w:themeColor="text1"/>
          <w:sz w:val="20"/>
          <w:szCs w:val="20"/>
        </w:rPr>
        <w:t xml:space="preserve">, and (c) </w:t>
      </w:r>
      <w:r w:rsidR="00263564" w:rsidRPr="008A3FEF">
        <w:rPr>
          <w:rFonts w:asciiTheme="majorBidi" w:hAnsiTheme="majorBidi" w:cstheme="majorBidi"/>
          <w:color w:val="000000" w:themeColor="text1"/>
          <w:sz w:val="20"/>
          <w:szCs w:val="20"/>
        </w:rPr>
        <w:t>Radiation e</w:t>
      </w:r>
      <w:r w:rsidR="000C51FC" w:rsidRPr="008A3FEF">
        <w:rPr>
          <w:rFonts w:asciiTheme="majorBidi" w:hAnsiTheme="majorBidi" w:cstheme="majorBidi"/>
          <w:color w:val="000000" w:themeColor="text1"/>
          <w:sz w:val="20"/>
          <w:szCs w:val="20"/>
        </w:rPr>
        <w:t>fficiency</w:t>
      </w:r>
      <w:r w:rsidR="007E7C42" w:rsidRPr="008A3FEF">
        <w:rPr>
          <w:rFonts w:asciiTheme="majorBidi" w:hAnsiTheme="majorBidi" w:cstheme="majorBidi"/>
          <w:color w:val="000000" w:themeColor="text1"/>
          <w:sz w:val="20"/>
          <w:szCs w:val="20"/>
        </w:rPr>
        <w:t>.</w:t>
      </w:r>
    </w:p>
    <w:p w14:paraId="73F66E7D" w14:textId="77777777" w:rsidR="00514261" w:rsidRPr="008A3FEF" w:rsidRDefault="00514261" w:rsidP="00B973D7">
      <w:pPr>
        <w:pStyle w:val="Prrafodelista"/>
        <w:spacing w:after="0" w:line="276" w:lineRule="auto"/>
        <w:ind w:left="1080"/>
        <w:jc w:val="center"/>
        <w:rPr>
          <w:rFonts w:asciiTheme="majorBidi" w:hAnsiTheme="majorBidi" w:cstheme="majorBidi"/>
          <w:color w:val="000000" w:themeColor="text1"/>
          <w:sz w:val="24"/>
          <w:szCs w:val="24"/>
        </w:rPr>
      </w:pPr>
    </w:p>
    <w:bookmarkEnd w:id="18"/>
    <w:p w14:paraId="4FF9AD91" w14:textId="3FEBE407" w:rsidR="0063183C" w:rsidRPr="008A3FEF" w:rsidRDefault="0063183C" w:rsidP="00B973D7">
      <w:pPr>
        <w:pStyle w:val="Prrafodelista"/>
        <w:numPr>
          <w:ilvl w:val="0"/>
          <w:numId w:val="3"/>
        </w:numPr>
        <w:spacing w:after="0" w:line="276" w:lineRule="auto"/>
        <w:rPr>
          <w:rFonts w:asciiTheme="majorBidi" w:hAnsiTheme="majorBidi" w:cstheme="majorBidi"/>
          <w:b/>
          <w:bCs/>
          <w:color w:val="000000" w:themeColor="text1"/>
          <w:sz w:val="32"/>
          <w:szCs w:val="32"/>
        </w:rPr>
      </w:pPr>
      <w:proofErr w:type="spellStart"/>
      <w:r w:rsidRPr="008A3FEF">
        <w:rPr>
          <w:rFonts w:asciiTheme="majorBidi" w:hAnsiTheme="majorBidi" w:cstheme="majorBidi"/>
          <w:b/>
          <w:bCs/>
          <w:color w:val="000000" w:themeColor="text1"/>
          <w:sz w:val="32"/>
          <w:szCs w:val="32"/>
        </w:rPr>
        <w:t>Metasurface</w:t>
      </w:r>
      <w:proofErr w:type="spellEnd"/>
      <w:r w:rsidRPr="008A3FEF">
        <w:rPr>
          <w:rFonts w:asciiTheme="majorBidi" w:hAnsiTheme="majorBidi" w:cstheme="majorBidi"/>
          <w:b/>
          <w:bCs/>
          <w:color w:val="000000" w:themeColor="text1"/>
          <w:sz w:val="32"/>
          <w:szCs w:val="32"/>
        </w:rPr>
        <w:t xml:space="preserve"> </w:t>
      </w:r>
      <w:r w:rsidR="0076507C" w:rsidRPr="008A3FEF">
        <w:rPr>
          <w:rFonts w:asciiTheme="majorBidi" w:hAnsiTheme="majorBidi" w:cstheme="majorBidi"/>
          <w:b/>
          <w:bCs/>
          <w:color w:val="000000" w:themeColor="text1"/>
          <w:sz w:val="32"/>
          <w:szCs w:val="32"/>
        </w:rPr>
        <w:t>Inclusion</w:t>
      </w:r>
    </w:p>
    <w:p w14:paraId="5EAF1B4E" w14:textId="56BA04A2" w:rsidR="00135D34" w:rsidRDefault="00F914F5" w:rsidP="00C6448F">
      <w:pPr>
        <w:spacing w:after="0" w:line="276" w:lineRule="auto"/>
        <w:ind w:firstLine="720"/>
        <w:jc w:val="both"/>
        <w:rPr>
          <w:rFonts w:asciiTheme="majorBidi" w:hAnsiTheme="majorBidi" w:cstheme="majorBidi"/>
          <w:color w:val="000000" w:themeColor="text1"/>
          <w:sz w:val="24"/>
          <w:szCs w:val="24"/>
        </w:rPr>
      </w:pPr>
      <w:r w:rsidRPr="008A3FEF">
        <w:rPr>
          <w:rFonts w:asciiTheme="majorBidi" w:hAnsiTheme="majorBidi" w:cstheme="majorBidi"/>
          <w:color w:val="000000" w:themeColor="text1"/>
          <w:sz w:val="24"/>
          <w:szCs w:val="24"/>
        </w:rPr>
        <w:t xml:space="preserve">The </w:t>
      </w:r>
      <w:proofErr w:type="spellStart"/>
      <w:r w:rsidRPr="008A3FEF">
        <w:rPr>
          <w:rFonts w:asciiTheme="majorBidi" w:hAnsiTheme="majorBidi" w:cstheme="majorBidi"/>
          <w:color w:val="000000" w:themeColor="text1"/>
          <w:sz w:val="24"/>
          <w:szCs w:val="24"/>
        </w:rPr>
        <w:t>metasurface</w:t>
      </w:r>
      <w:proofErr w:type="spellEnd"/>
      <w:r w:rsidRPr="008A3FEF">
        <w:rPr>
          <w:rFonts w:asciiTheme="majorBidi" w:hAnsiTheme="majorBidi" w:cstheme="majorBidi"/>
          <w:color w:val="000000" w:themeColor="text1"/>
          <w:sz w:val="24"/>
          <w:szCs w:val="24"/>
        </w:rPr>
        <w:t xml:space="preserve"> unit</w:t>
      </w:r>
      <w:r w:rsidR="00353834">
        <w:rPr>
          <w:rFonts w:asciiTheme="majorBidi" w:hAnsiTheme="majorBidi" w:cstheme="majorBidi"/>
          <w:color w:val="000000" w:themeColor="text1"/>
          <w:sz w:val="24"/>
          <w:szCs w:val="24"/>
        </w:rPr>
        <w:t>-</w:t>
      </w:r>
      <w:r w:rsidRPr="008A3FEF">
        <w:rPr>
          <w:rFonts w:asciiTheme="majorBidi" w:hAnsiTheme="majorBidi" w:cstheme="majorBidi"/>
          <w:color w:val="000000" w:themeColor="text1"/>
          <w:sz w:val="24"/>
          <w:szCs w:val="24"/>
        </w:rPr>
        <w:t xml:space="preserve">cell employed here consists of </w:t>
      </w:r>
      <w:r w:rsidR="006533A6" w:rsidRPr="008A3FEF">
        <w:rPr>
          <w:rFonts w:asciiTheme="majorBidi" w:hAnsiTheme="majorBidi" w:cstheme="majorBidi"/>
          <w:color w:val="000000" w:themeColor="text1"/>
          <w:sz w:val="24"/>
          <w:szCs w:val="24"/>
        </w:rPr>
        <w:t xml:space="preserve">two </w:t>
      </w:r>
      <w:r w:rsidRPr="008A3FEF">
        <w:rPr>
          <w:rFonts w:asciiTheme="majorBidi" w:hAnsiTheme="majorBidi" w:cstheme="majorBidi"/>
          <w:color w:val="000000" w:themeColor="text1"/>
          <w:sz w:val="24"/>
          <w:szCs w:val="24"/>
        </w:rPr>
        <w:t>square ring</w:t>
      </w:r>
      <w:r w:rsidR="006533A6" w:rsidRPr="008A3FEF">
        <w:rPr>
          <w:rFonts w:asciiTheme="majorBidi" w:hAnsiTheme="majorBidi" w:cstheme="majorBidi"/>
          <w:color w:val="000000" w:themeColor="text1"/>
          <w:sz w:val="24"/>
          <w:szCs w:val="24"/>
        </w:rPr>
        <w:t xml:space="preserve">s where one of the rings is </w:t>
      </w:r>
      <w:r w:rsidRPr="008A3FEF">
        <w:rPr>
          <w:rFonts w:asciiTheme="majorBidi" w:hAnsiTheme="majorBidi" w:cstheme="majorBidi"/>
          <w:color w:val="000000" w:themeColor="text1"/>
          <w:sz w:val="24"/>
          <w:szCs w:val="24"/>
        </w:rPr>
        <w:t>enclos</w:t>
      </w:r>
      <w:r w:rsidR="006533A6" w:rsidRPr="008A3FEF">
        <w:rPr>
          <w:rFonts w:asciiTheme="majorBidi" w:hAnsiTheme="majorBidi" w:cstheme="majorBidi"/>
          <w:color w:val="000000" w:themeColor="text1"/>
          <w:sz w:val="24"/>
          <w:szCs w:val="24"/>
        </w:rPr>
        <w:t xml:space="preserve">ed inside the other </w:t>
      </w:r>
      <w:r w:rsidRPr="008A3FEF">
        <w:rPr>
          <w:rFonts w:asciiTheme="majorBidi" w:hAnsiTheme="majorBidi" w:cstheme="majorBidi"/>
          <w:color w:val="000000" w:themeColor="text1"/>
          <w:sz w:val="24"/>
          <w:szCs w:val="24"/>
        </w:rPr>
        <w:t>ring</w:t>
      </w:r>
      <w:r w:rsidR="00BA011F">
        <w:rPr>
          <w:rFonts w:asciiTheme="majorBidi" w:hAnsiTheme="majorBidi" w:cstheme="majorBidi"/>
          <w:color w:val="000000" w:themeColor="text1"/>
          <w:sz w:val="24"/>
          <w:szCs w:val="24"/>
        </w:rPr>
        <w:t xml:space="preserve">. The inner ring is </w:t>
      </w:r>
      <w:r w:rsidRPr="008A3FEF">
        <w:rPr>
          <w:rFonts w:asciiTheme="majorBidi" w:hAnsiTheme="majorBidi" w:cstheme="majorBidi"/>
          <w:color w:val="000000" w:themeColor="text1"/>
          <w:sz w:val="24"/>
          <w:szCs w:val="24"/>
        </w:rPr>
        <w:t>offset by 45</w:t>
      </w:r>
      <w:r w:rsidRPr="008A3FEF">
        <w:rPr>
          <w:rFonts w:asciiTheme="majorBidi" w:hAnsiTheme="majorBidi" w:cstheme="majorBidi"/>
          <w:color w:val="000000" w:themeColor="text1"/>
          <w:sz w:val="24"/>
          <w:szCs w:val="24"/>
          <w:vertAlign w:val="superscript"/>
        </w:rPr>
        <w:t>o</w:t>
      </w:r>
      <w:r w:rsidRPr="008A3FEF">
        <w:rPr>
          <w:rFonts w:asciiTheme="majorBidi" w:hAnsiTheme="majorBidi" w:cstheme="majorBidi"/>
          <w:color w:val="000000" w:themeColor="text1"/>
          <w:sz w:val="24"/>
          <w:szCs w:val="24"/>
        </w:rPr>
        <w:t xml:space="preserve"> with respect to the outer ring and </w:t>
      </w:r>
      <w:r w:rsidR="006533A6" w:rsidRPr="008A3FEF">
        <w:rPr>
          <w:rFonts w:asciiTheme="majorBidi" w:hAnsiTheme="majorBidi" w:cstheme="majorBidi"/>
          <w:color w:val="000000" w:themeColor="text1"/>
          <w:sz w:val="24"/>
          <w:szCs w:val="24"/>
        </w:rPr>
        <w:t xml:space="preserve">its </w:t>
      </w:r>
      <w:r w:rsidR="00BA011F">
        <w:rPr>
          <w:rFonts w:asciiTheme="majorBidi" w:hAnsiTheme="majorBidi" w:cstheme="majorBidi"/>
          <w:color w:val="000000" w:themeColor="text1"/>
          <w:sz w:val="24"/>
          <w:szCs w:val="24"/>
        </w:rPr>
        <w:t xml:space="preserve">size is such that its </w:t>
      </w:r>
      <w:r w:rsidRPr="008A3FEF">
        <w:rPr>
          <w:rFonts w:asciiTheme="majorBidi" w:hAnsiTheme="majorBidi" w:cstheme="majorBidi"/>
          <w:color w:val="000000" w:themeColor="text1"/>
          <w:sz w:val="24"/>
          <w:szCs w:val="24"/>
        </w:rPr>
        <w:t>corner</w:t>
      </w:r>
      <w:r w:rsidR="006533A6" w:rsidRPr="008A3FEF">
        <w:rPr>
          <w:rFonts w:asciiTheme="majorBidi" w:hAnsiTheme="majorBidi" w:cstheme="majorBidi"/>
          <w:color w:val="000000" w:themeColor="text1"/>
          <w:sz w:val="24"/>
          <w:szCs w:val="24"/>
        </w:rPr>
        <w:t>s</w:t>
      </w:r>
      <w:r w:rsidRPr="008A3FEF">
        <w:rPr>
          <w:rFonts w:asciiTheme="majorBidi" w:hAnsiTheme="majorBidi" w:cstheme="majorBidi"/>
          <w:color w:val="000000" w:themeColor="text1"/>
          <w:sz w:val="24"/>
          <w:szCs w:val="24"/>
        </w:rPr>
        <w:t xml:space="preserve"> touch the outer ring</w:t>
      </w:r>
      <w:r w:rsidR="006533A6" w:rsidRPr="008A3FEF">
        <w:rPr>
          <w:rFonts w:asciiTheme="majorBidi" w:hAnsiTheme="majorBidi" w:cstheme="majorBidi"/>
          <w:color w:val="000000" w:themeColor="text1"/>
          <w:sz w:val="24"/>
          <w:szCs w:val="24"/>
        </w:rPr>
        <w:t>, as shown in Fig. 1(b). The purpose of the unit</w:t>
      </w:r>
      <w:r w:rsidR="00353834">
        <w:rPr>
          <w:rFonts w:asciiTheme="majorBidi" w:hAnsiTheme="majorBidi" w:cstheme="majorBidi"/>
          <w:color w:val="000000" w:themeColor="text1"/>
          <w:sz w:val="24"/>
          <w:szCs w:val="24"/>
        </w:rPr>
        <w:t>-</w:t>
      </w:r>
      <w:r w:rsidR="006533A6" w:rsidRPr="008A3FEF">
        <w:rPr>
          <w:rFonts w:asciiTheme="majorBidi" w:hAnsiTheme="majorBidi" w:cstheme="majorBidi"/>
          <w:color w:val="000000" w:themeColor="text1"/>
          <w:sz w:val="24"/>
          <w:szCs w:val="24"/>
        </w:rPr>
        <w:t xml:space="preserve">cell is to present an </w:t>
      </w:r>
      <w:r w:rsidR="00494ECD" w:rsidRPr="008A3FEF">
        <w:rPr>
          <w:rFonts w:asciiTheme="majorBidi" w:hAnsiTheme="majorBidi" w:cstheme="majorBidi"/>
          <w:color w:val="000000" w:themeColor="text1"/>
          <w:sz w:val="24"/>
          <w:szCs w:val="24"/>
        </w:rPr>
        <w:t>NZRI medium</w:t>
      </w:r>
      <w:r w:rsidR="006533A6" w:rsidRPr="008A3FEF">
        <w:rPr>
          <w:rFonts w:asciiTheme="majorBidi" w:hAnsiTheme="majorBidi" w:cstheme="majorBidi"/>
          <w:color w:val="000000" w:themeColor="text1"/>
          <w:sz w:val="24"/>
          <w:szCs w:val="24"/>
        </w:rPr>
        <w:t xml:space="preserve"> to incident </w:t>
      </w:r>
      <w:r w:rsidR="007E1632" w:rsidRPr="008A3FEF">
        <w:rPr>
          <w:rFonts w:asciiTheme="majorBidi" w:hAnsiTheme="majorBidi" w:cstheme="majorBidi"/>
          <w:color w:val="000000" w:themeColor="text1"/>
          <w:sz w:val="24"/>
          <w:szCs w:val="24"/>
        </w:rPr>
        <w:t xml:space="preserve">electromagnetic </w:t>
      </w:r>
      <w:r w:rsidR="006533A6" w:rsidRPr="008A3FEF">
        <w:rPr>
          <w:rFonts w:asciiTheme="majorBidi" w:hAnsiTheme="majorBidi" w:cstheme="majorBidi"/>
          <w:color w:val="000000" w:themeColor="text1"/>
          <w:sz w:val="24"/>
          <w:szCs w:val="24"/>
        </w:rPr>
        <w:t>signals</w:t>
      </w:r>
      <w:r w:rsidR="007E1632" w:rsidRPr="008A3FEF">
        <w:rPr>
          <w:rFonts w:asciiTheme="majorBidi" w:hAnsiTheme="majorBidi" w:cstheme="majorBidi"/>
          <w:color w:val="000000" w:themeColor="text1"/>
          <w:sz w:val="24"/>
          <w:szCs w:val="24"/>
        </w:rPr>
        <w:t xml:space="preserve"> over a frequency range of interest. The </w:t>
      </w:r>
      <w:r w:rsidR="00494ECD" w:rsidRPr="008A3FEF">
        <w:rPr>
          <w:rFonts w:asciiTheme="majorBidi" w:hAnsiTheme="majorBidi" w:cstheme="majorBidi"/>
          <w:color w:val="000000" w:themeColor="text1"/>
          <w:sz w:val="24"/>
          <w:szCs w:val="24"/>
        </w:rPr>
        <w:t>NZRI</w:t>
      </w:r>
      <w:r w:rsidR="007E1632" w:rsidRPr="008A3FEF">
        <w:rPr>
          <w:rFonts w:asciiTheme="majorBidi" w:hAnsiTheme="majorBidi" w:cstheme="majorBidi"/>
          <w:color w:val="000000" w:themeColor="text1"/>
          <w:sz w:val="24"/>
          <w:szCs w:val="24"/>
        </w:rPr>
        <w:t xml:space="preserve"> surface </w:t>
      </w:r>
      <w:r w:rsidR="00AD338D" w:rsidRPr="008A3FEF">
        <w:rPr>
          <w:rFonts w:asciiTheme="majorBidi" w:hAnsiTheme="majorBidi" w:cstheme="majorBidi"/>
          <w:color w:val="000000" w:themeColor="text1"/>
          <w:sz w:val="24"/>
          <w:szCs w:val="24"/>
        </w:rPr>
        <w:t xml:space="preserve">has been </w:t>
      </w:r>
      <w:r w:rsidR="007E1632" w:rsidRPr="008A3FEF">
        <w:rPr>
          <w:rFonts w:asciiTheme="majorBidi" w:hAnsiTheme="majorBidi" w:cstheme="majorBidi"/>
          <w:color w:val="000000" w:themeColor="text1"/>
          <w:sz w:val="24"/>
          <w:szCs w:val="24"/>
        </w:rPr>
        <w:t xml:space="preserve">shown to converge incident </w:t>
      </w:r>
      <w:r w:rsidR="00594734" w:rsidRPr="008A3FEF">
        <w:rPr>
          <w:rFonts w:asciiTheme="majorBidi" w:hAnsiTheme="majorBidi" w:cstheme="majorBidi"/>
          <w:color w:val="000000" w:themeColor="text1"/>
          <w:sz w:val="24"/>
          <w:szCs w:val="24"/>
        </w:rPr>
        <w:t xml:space="preserve">collimated </w:t>
      </w:r>
      <w:r w:rsidR="007E1632" w:rsidRPr="008A3FEF">
        <w:rPr>
          <w:rFonts w:asciiTheme="majorBidi" w:hAnsiTheme="majorBidi" w:cstheme="majorBidi"/>
          <w:color w:val="000000" w:themeColor="text1"/>
          <w:sz w:val="24"/>
          <w:szCs w:val="24"/>
        </w:rPr>
        <w:t>electromagnetic waves</w:t>
      </w:r>
      <w:r w:rsidR="00AD338D" w:rsidRPr="008A3FEF">
        <w:rPr>
          <w:rFonts w:asciiTheme="majorBidi" w:hAnsiTheme="majorBidi" w:cstheme="majorBidi"/>
          <w:color w:val="000000" w:themeColor="text1"/>
          <w:sz w:val="24"/>
          <w:szCs w:val="24"/>
        </w:rPr>
        <w:t xml:space="preserve"> [12],</w:t>
      </w:r>
      <w:r w:rsidR="00C45156" w:rsidRPr="008A3FEF">
        <w:rPr>
          <w:rFonts w:asciiTheme="majorBidi" w:hAnsiTheme="majorBidi" w:cstheme="majorBidi"/>
          <w:color w:val="000000" w:themeColor="text1"/>
          <w:sz w:val="24"/>
          <w:szCs w:val="24"/>
        </w:rPr>
        <w:t>[</w:t>
      </w:r>
      <w:r w:rsidR="00F324DC" w:rsidRPr="008A3FEF">
        <w:rPr>
          <w:rFonts w:asciiTheme="majorBidi" w:hAnsiTheme="majorBidi" w:cstheme="majorBidi"/>
          <w:color w:val="000000" w:themeColor="text1"/>
          <w:sz w:val="24"/>
          <w:szCs w:val="24"/>
        </w:rPr>
        <w:t>3</w:t>
      </w:r>
      <w:r w:rsidR="006E5BD3">
        <w:rPr>
          <w:rFonts w:asciiTheme="majorBidi" w:hAnsiTheme="majorBidi" w:cstheme="majorBidi"/>
          <w:color w:val="000000" w:themeColor="text1"/>
          <w:sz w:val="24"/>
          <w:szCs w:val="24"/>
        </w:rPr>
        <w:t>1</w:t>
      </w:r>
      <w:r w:rsidR="00C45156" w:rsidRPr="008A3FEF">
        <w:rPr>
          <w:rFonts w:asciiTheme="majorBidi" w:hAnsiTheme="majorBidi" w:cstheme="majorBidi"/>
          <w:color w:val="000000" w:themeColor="text1"/>
          <w:sz w:val="24"/>
          <w:szCs w:val="24"/>
        </w:rPr>
        <w:t xml:space="preserve">]. </w:t>
      </w:r>
      <w:r w:rsidR="00135D34">
        <w:rPr>
          <w:rFonts w:asciiTheme="majorBidi" w:hAnsiTheme="majorBidi" w:cstheme="majorBidi"/>
          <w:color w:val="000000" w:themeColor="text1"/>
          <w:sz w:val="24"/>
          <w:szCs w:val="24"/>
        </w:rPr>
        <w:t xml:space="preserve">This property is exploited here </w:t>
      </w:r>
      <w:r w:rsidR="00594734" w:rsidRPr="008A3FEF">
        <w:rPr>
          <w:rFonts w:asciiTheme="majorBidi" w:hAnsiTheme="majorBidi" w:cstheme="majorBidi"/>
          <w:color w:val="000000" w:themeColor="text1"/>
          <w:sz w:val="24"/>
          <w:szCs w:val="24"/>
        </w:rPr>
        <w:t xml:space="preserve">to </w:t>
      </w:r>
      <w:r w:rsidR="00494ECD" w:rsidRPr="008A3FEF">
        <w:rPr>
          <w:rFonts w:asciiTheme="majorBidi" w:hAnsiTheme="majorBidi" w:cstheme="majorBidi"/>
          <w:color w:val="000000" w:themeColor="text1"/>
          <w:sz w:val="24"/>
          <w:szCs w:val="24"/>
        </w:rPr>
        <w:t>increase the directivity</w:t>
      </w:r>
      <w:r w:rsidR="00594734" w:rsidRPr="008A3FEF">
        <w:rPr>
          <w:rFonts w:asciiTheme="majorBidi" w:hAnsiTheme="majorBidi" w:cstheme="majorBidi"/>
          <w:color w:val="000000" w:themeColor="text1"/>
          <w:sz w:val="24"/>
          <w:szCs w:val="24"/>
        </w:rPr>
        <w:t xml:space="preserve"> of</w:t>
      </w:r>
      <w:r w:rsidR="00135D34">
        <w:rPr>
          <w:rFonts w:asciiTheme="majorBidi" w:hAnsiTheme="majorBidi" w:cstheme="majorBidi"/>
          <w:color w:val="000000" w:themeColor="text1"/>
          <w:sz w:val="24"/>
          <w:szCs w:val="24"/>
        </w:rPr>
        <w:t xml:space="preserve"> the proposed </w:t>
      </w:r>
      <w:r w:rsidR="00594734" w:rsidRPr="008A3FEF">
        <w:rPr>
          <w:rFonts w:asciiTheme="majorBidi" w:hAnsiTheme="majorBidi" w:cstheme="majorBidi"/>
          <w:color w:val="000000" w:themeColor="text1"/>
          <w:sz w:val="24"/>
          <w:szCs w:val="24"/>
        </w:rPr>
        <w:t>antenna</w:t>
      </w:r>
      <w:r w:rsidR="00494ECD" w:rsidRPr="008A3FEF">
        <w:rPr>
          <w:rFonts w:asciiTheme="majorBidi" w:hAnsiTheme="majorBidi" w:cstheme="majorBidi"/>
          <w:color w:val="000000" w:themeColor="text1"/>
          <w:sz w:val="24"/>
          <w:szCs w:val="24"/>
        </w:rPr>
        <w:t>.</w:t>
      </w:r>
      <w:r w:rsidR="00AE680F" w:rsidRPr="008A3FEF">
        <w:rPr>
          <w:rFonts w:asciiTheme="majorBidi" w:hAnsiTheme="majorBidi" w:cstheme="majorBidi"/>
          <w:color w:val="000000" w:themeColor="text1"/>
          <w:sz w:val="24"/>
          <w:szCs w:val="24"/>
        </w:rPr>
        <w:t xml:space="preserve"> </w:t>
      </w:r>
    </w:p>
    <w:p w14:paraId="38846CC4" w14:textId="45AC07DA" w:rsidR="00387BAA" w:rsidRPr="00353834" w:rsidRDefault="00135D34" w:rsidP="00C6448F">
      <w:pPr>
        <w:spacing w:after="0" w:line="276" w:lineRule="auto"/>
        <w:ind w:firstLine="720"/>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When electromagnetic wave</w:t>
      </w:r>
      <w:r w:rsidR="00FD7442">
        <w:rPr>
          <w:rFonts w:asciiTheme="majorBidi" w:hAnsiTheme="majorBidi" w:cstheme="majorBidi"/>
          <w:color w:val="000000" w:themeColor="text1"/>
          <w:sz w:val="24"/>
          <w:szCs w:val="24"/>
        </w:rPr>
        <w:t>s</w:t>
      </w:r>
      <w:r>
        <w:rPr>
          <w:rFonts w:asciiTheme="majorBidi" w:hAnsiTheme="majorBidi" w:cstheme="majorBidi"/>
          <w:color w:val="000000" w:themeColor="text1"/>
          <w:sz w:val="24"/>
          <w:szCs w:val="24"/>
        </w:rPr>
        <w:t xml:space="preserve"> impinge on the </w:t>
      </w:r>
      <w:proofErr w:type="spellStart"/>
      <w:r w:rsidR="00594734" w:rsidRPr="008A3FEF">
        <w:rPr>
          <w:rFonts w:asciiTheme="majorBidi" w:hAnsiTheme="majorBidi" w:cstheme="majorBidi"/>
          <w:color w:val="000000" w:themeColor="text1"/>
          <w:sz w:val="24"/>
          <w:szCs w:val="24"/>
        </w:rPr>
        <w:t>metasurface</w:t>
      </w:r>
      <w:proofErr w:type="spellEnd"/>
      <w:r w:rsidR="00594734" w:rsidRPr="008A3FEF">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layer</w:t>
      </w:r>
      <w:r w:rsidR="00FD7442">
        <w:rPr>
          <w:rFonts w:asciiTheme="majorBidi" w:hAnsiTheme="majorBidi" w:cstheme="majorBidi"/>
          <w:color w:val="000000" w:themeColor="text1"/>
          <w:sz w:val="24"/>
          <w:szCs w:val="24"/>
        </w:rPr>
        <w:t xml:space="preserve"> </w:t>
      </w:r>
      <w:r w:rsidR="00EE39E3">
        <w:rPr>
          <w:rFonts w:asciiTheme="majorBidi" w:hAnsiTheme="majorBidi" w:cstheme="majorBidi"/>
          <w:color w:val="000000" w:themeColor="text1"/>
          <w:sz w:val="24"/>
          <w:szCs w:val="24"/>
        </w:rPr>
        <w:t xml:space="preserve">the </w:t>
      </w:r>
      <w:r w:rsidR="00FD7442">
        <w:rPr>
          <w:rFonts w:asciiTheme="majorBidi" w:hAnsiTheme="majorBidi" w:cstheme="majorBidi"/>
          <w:color w:val="000000" w:themeColor="text1"/>
          <w:sz w:val="24"/>
          <w:szCs w:val="24"/>
        </w:rPr>
        <w:t xml:space="preserve">magnitude of the </w:t>
      </w:r>
      <w:r w:rsidR="00594734" w:rsidRPr="008A3FEF">
        <w:rPr>
          <w:rFonts w:asciiTheme="majorBidi" w:hAnsiTheme="majorBidi" w:cstheme="majorBidi"/>
          <w:color w:val="000000" w:themeColor="text1"/>
          <w:sz w:val="24"/>
          <w:szCs w:val="24"/>
        </w:rPr>
        <w:t xml:space="preserve">amplitude and phase of the wave </w:t>
      </w:r>
      <w:r>
        <w:rPr>
          <w:rFonts w:asciiTheme="majorBidi" w:hAnsiTheme="majorBidi" w:cstheme="majorBidi"/>
          <w:color w:val="000000" w:themeColor="text1"/>
          <w:sz w:val="24"/>
          <w:szCs w:val="24"/>
        </w:rPr>
        <w:t xml:space="preserve">at </w:t>
      </w:r>
      <w:r w:rsidR="00594734" w:rsidRPr="008A3FEF">
        <w:rPr>
          <w:rFonts w:asciiTheme="majorBidi" w:hAnsiTheme="majorBidi" w:cstheme="majorBidi"/>
          <w:color w:val="000000" w:themeColor="text1"/>
          <w:sz w:val="24"/>
          <w:szCs w:val="24"/>
        </w:rPr>
        <w:t>each unit</w:t>
      </w:r>
      <w:r w:rsidR="00353834">
        <w:rPr>
          <w:rFonts w:asciiTheme="majorBidi" w:hAnsiTheme="majorBidi" w:cstheme="majorBidi"/>
          <w:color w:val="000000" w:themeColor="text1"/>
          <w:sz w:val="24"/>
          <w:szCs w:val="24"/>
        </w:rPr>
        <w:t>-</w:t>
      </w:r>
      <w:r w:rsidR="00AE680F" w:rsidRPr="008A3FEF">
        <w:rPr>
          <w:rFonts w:asciiTheme="majorBidi" w:hAnsiTheme="majorBidi" w:cstheme="majorBidi"/>
          <w:color w:val="000000" w:themeColor="text1"/>
          <w:sz w:val="24"/>
          <w:szCs w:val="24"/>
        </w:rPr>
        <w:t xml:space="preserve">cell </w:t>
      </w:r>
      <w:r w:rsidR="00FD7442">
        <w:rPr>
          <w:rFonts w:asciiTheme="majorBidi" w:hAnsiTheme="majorBidi" w:cstheme="majorBidi"/>
          <w:color w:val="000000" w:themeColor="text1"/>
          <w:sz w:val="24"/>
          <w:szCs w:val="24"/>
        </w:rPr>
        <w:t>will differ</w:t>
      </w:r>
      <w:r w:rsidR="00AD338D" w:rsidRPr="008A3FEF">
        <w:rPr>
          <w:rFonts w:asciiTheme="majorBidi" w:hAnsiTheme="majorBidi" w:cstheme="majorBidi"/>
          <w:color w:val="000000" w:themeColor="text1"/>
          <w:sz w:val="24"/>
          <w:szCs w:val="24"/>
        </w:rPr>
        <w:t xml:space="preserve"> </w:t>
      </w:r>
      <w:r w:rsidR="001C04BD" w:rsidRPr="008A3FEF">
        <w:rPr>
          <w:rFonts w:asciiTheme="majorBidi" w:hAnsiTheme="majorBidi" w:cstheme="majorBidi"/>
          <w:color w:val="000000" w:themeColor="text1"/>
          <w:sz w:val="24"/>
          <w:szCs w:val="24"/>
        </w:rPr>
        <w:fldChar w:fldCharType="begin" w:fldLock="1"/>
      </w:r>
      <w:r w:rsidR="001C04BD" w:rsidRPr="008A3FEF">
        <w:rPr>
          <w:rFonts w:asciiTheme="majorBidi" w:hAnsiTheme="majorBidi" w:cstheme="majorBidi"/>
          <w:color w:val="000000" w:themeColor="text1"/>
          <w:sz w:val="24"/>
          <w:szCs w:val="24"/>
        </w:rPr>
        <w:instrText>ADDIN CSL_CITATION {"citationItems":[{"id":"ITEM-1","itemData":{"ISSN":"2169-3536","author":[{"dropping-particle":"","family":"Darvazehban","given":"Amin","non-dropping-particle":"","parse-names":false,"suffix":""},{"dropping-particle":"","family":"Rezaeieh","given":"Sasan Ahdi","non-dropping-particle":"","parse-names":false,"suffix":""},{"dropping-particle":"","family":"Abbosh","given":"Amin M","non-dropping-particle":"","parse-names":false,"suffix":""}],"container-title":"IEEE Access","id":"ITEM-1","issued":{"date-parts":[["2020"]]},"page":"166801-166812","publisher":"IEEE","title":"Programmable Metasurface Antenna for Electromagnetic Torso Scanning","type":"article-journal","volume":"8"},"uris":["http://www.mendeley.com/documents/?uuid=638eebbd-0cbb-4e42-95db-82f15da3eff5"]}],"mendeley":{"formattedCitation":"[5]","plainTextFormattedCitation":"[5]","previouslyFormattedCitation":"[5]"},"properties":{"noteIndex":0},"schema":"https://github.com/citation-style-language/schema/raw/master/csl-citation.json"}</w:instrText>
      </w:r>
      <w:r w:rsidR="001C04BD" w:rsidRPr="008A3FEF">
        <w:rPr>
          <w:rFonts w:asciiTheme="majorBidi" w:hAnsiTheme="majorBidi" w:cstheme="majorBidi"/>
          <w:color w:val="000000" w:themeColor="text1"/>
          <w:sz w:val="24"/>
          <w:szCs w:val="24"/>
        </w:rPr>
        <w:fldChar w:fldCharType="separate"/>
      </w:r>
      <w:r w:rsidR="001C04BD" w:rsidRPr="008A3FEF">
        <w:rPr>
          <w:rFonts w:asciiTheme="majorBidi" w:hAnsiTheme="majorBidi" w:cstheme="majorBidi"/>
          <w:noProof/>
          <w:color w:val="000000" w:themeColor="text1"/>
          <w:sz w:val="24"/>
          <w:szCs w:val="24"/>
        </w:rPr>
        <w:t>[</w:t>
      </w:r>
      <w:r w:rsidR="005764E7" w:rsidRPr="008A3FEF">
        <w:rPr>
          <w:rFonts w:asciiTheme="majorBidi" w:hAnsiTheme="majorBidi" w:cstheme="majorBidi"/>
          <w:noProof/>
          <w:color w:val="000000" w:themeColor="text1"/>
          <w:sz w:val="24"/>
          <w:szCs w:val="24"/>
        </w:rPr>
        <w:t>5</w:t>
      </w:r>
      <w:r w:rsidR="001C04BD" w:rsidRPr="008A3FEF">
        <w:rPr>
          <w:rFonts w:asciiTheme="majorBidi" w:hAnsiTheme="majorBidi" w:cstheme="majorBidi"/>
          <w:noProof/>
          <w:color w:val="000000" w:themeColor="text1"/>
          <w:sz w:val="24"/>
          <w:szCs w:val="24"/>
        </w:rPr>
        <w:t>]</w:t>
      </w:r>
      <w:r w:rsidR="001C04BD" w:rsidRPr="008A3FEF">
        <w:rPr>
          <w:rFonts w:asciiTheme="majorBidi" w:hAnsiTheme="majorBidi" w:cstheme="majorBidi"/>
          <w:color w:val="000000" w:themeColor="text1"/>
          <w:sz w:val="24"/>
          <w:szCs w:val="24"/>
        </w:rPr>
        <w:fldChar w:fldCharType="end"/>
      </w:r>
      <w:r w:rsidR="00AD338D" w:rsidRPr="008A3FEF">
        <w:rPr>
          <w:rFonts w:asciiTheme="majorBidi" w:hAnsiTheme="majorBidi" w:cstheme="majorBidi"/>
          <w:color w:val="000000" w:themeColor="text1"/>
          <w:sz w:val="24"/>
          <w:szCs w:val="24"/>
        </w:rPr>
        <w:t xml:space="preserve">. The consequence of </w:t>
      </w:r>
      <w:r w:rsidR="00FD7442">
        <w:rPr>
          <w:rFonts w:asciiTheme="majorBidi" w:hAnsiTheme="majorBidi" w:cstheme="majorBidi"/>
          <w:color w:val="000000" w:themeColor="text1"/>
          <w:sz w:val="24"/>
          <w:szCs w:val="24"/>
        </w:rPr>
        <w:t xml:space="preserve">various </w:t>
      </w:r>
      <w:proofErr w:type="spellStart"/>
      <w:r w:rsidR="00AD338D" w:rsidRPr="008A3FEF">
        <w:rPr>
          <w:rFonts w:asciiTheme="majorBidi" w:hAnsiTheme="majorBidi" w:cstheme="majorBidi"/>
          <w:color w:val="000000" w:themeColor="text1"/>
          <w:sz w:val="24"/>
          <w:szCs w:val="24"/>
        </w:rPr>
        <w:t>metasurface</w:t>
      </w:r>
      <w:proofErr w:type="spellEnd"/>
      <w:r w:rsidR="00FD7442">
        <w:rPr>
          <w:rFonts w:asciiTheme="majorBidi" w:hAnsiTheme="majorBidi" w:cstheme="majorBidi"/>
          <w:color w:val="000000" w:themeColor="text1"/>
          <w:sz w:val="24"/>
          <w:szCs w:val="24"/>
        </w:rPr>
        <w:t xml:space="preserve"> sizes </w:t>
      </w:r>
      <w:r w:rsidR="00EE39E3">
        <w:rPr>
          <w:rFonts w:asciiTheme="majorBidi" w:hAnsiTheme="majorBidi" w:cstheme="majorBidi"/>
          <w:color w:val="000000" w:themeColor="text1"/>
          <w:sz w:val="24"/>
          <w:szCs w:val="24"/>
        </w:rPr>
        <w:t xml:space="preserve">is </w:t>
      </w:r>
      <w:r w:rsidR="00AD338D" w:rsidRPr="008A3FEF">
        <w:rPr>
          <w:rFonts w:asciiTheme="majorBidi" w:hAnsiTheme="majorBidi" w:cstheme="majorBidi"/>
          <w:color w:val="000000" w:themeColor="text1"/>
          <w:sz w:val="24"/>
          <w:szCs w:val="24"/>
        </w:rPr>
        <w:t>investigated here.</w:t>
      </w:r>
      <w:r w:rsidR="00EE39E3">
        <w:rPr>
          <w:rFonts w:asciiTheme="majorBidi" w:hAnsiTheme="majorBidi" w:cstheme="majorBidi"/>
          <w:color w:val="000000" w:themeColor="text1"/>
          <w:sz w:val="24"/>
          <w:szCs w:val="24"/>
        </w:rPr>
        <w:t xml:space="preserve"> Also investigated </w:t>
      </w:r>
      <w:r w:rsidR="00353834">
        <w:rPr>
          <w:rFonts w:asciiTheme="majorBidi" w:hAnsiTheme="majorBidi" w:cstheme="majorBidi"/>
          <w:color w:val="000000" w:themeColor="text1"/>
          <w:sz w:val="24"/>
          <w:szCs w:val="24"/>
        </w:rPr>
        <w:t xml:space="preserve">here </w:t>
      </w:r>
      <w:r w:rsidR="00EE39E3">
        <w:rPr>
          <w:rFonts w:asciiTheme="majorBidi" w:hAnsiTheme="majorBidi" w:cstheme="majorBidi"/>
          <w:color w:val="000000" w:themeColor="text1"/>
          <w:sz w:val="24"/>
          <w:szCs w:val="24"/>
        </w:rPr>
        <w:t xml:space="preserve">are the gap between the patch and the </w:t>
      </w:r>
      <w:proofErr w:type="spellStart"/>
      <w:r w:rsidR="00EE39E3" w:rsidRPr="00353834">
        <w:rPr>
          <w:rFonts w:asciiTheme="majorBidi" w:hAnsiTheme="majorBidi" w:cstheme="majorBidi"/>
          <w:color w:val="000000" w:themeColor="text1"/>
          <w:sz w:val="24"/>
          <w:szCs w:val="24"/>
        </w:rPr>
        <w:t>metasurface</w:t>
      </w:r>
      <w:proofErr w:type="spellEnd"/>
      <w:r w:rsidR="00EE39E3" w:rsidRPr="00353834">
        <w:rPr>
          <w:rFonts w:asciiTheme="majorBidi" w:hAnsiTheme="majorBidi" w:cstheme="majorBidi"/>
          <w:color w:val="000000" w:themeColor="text1"/>
          <w:sz w:val="24"/>
          <w:szCs w:val="24"/>
        </w:rPr>
        <w:t xml:space="preserve"> layer, and the gap between the patch and the reflective surface.</w:t>
      </w:r>
    </w:p>
    <w:p w14:paraId="4B4D73EB" w14:textId="77777777" w:rsidR="002748C6" w:rsidRPr="00353834" w:rsidRDefault="002748C6" w:rsidP="00216AA1">
      <w:pPr>
        <w:spacing w:after="0" w:line="276" w:lineRule="auto"/>
        <w:jc w:val="both"/>
        <w:rPr>
          <w:rFonts w:asciiTheme="majorBidi" w:hAnsiTheme="majorBidi" w:cstheme="majorBidi"/>
          <w:color w:val="000000" w:themeColor="text1"/>
          <w:sz w:val="24"/>
          <w:szCs w:val="24"/>
        </w:rPr>
      </w:pPr>
    </w:p>
    <w:p w14:paraId="7564DA9B" w14:textId="2614045C" w:rsidR="00387BAA" w:rsidRPr="00353834" w:rsidRDefault="000239A2" w:rsidP="00B973D7">
      <w:pPr>
        <w:pStyle w:val="Prrafodelista"/>
        <w:numPr>
          <w:ilvl w:val="0"/>
          <w:numId w:val="12"/>
        </w:numPr>
        <w:spacing w:after="0" w:line="276" w:lineRule="auto"/>
        <w:jc w:val="both"/>
        <w:rPr>
          <w:rFonts w:asciiTheme="majorBidi" w:hAnsiTheme="majorBidi" w:cstheme="majorBidi"/>
          <w:i/>
          <w:iCs/>
          <w:color w:val="000000" w:themeColor="text1"/>
          <w:sz w:val="28"/>
          <w:szCs w:val="28"/>
        </w:rPr>
      </w:pPr>
      <w:proofErr w:type="spellStart"/>
      <w:r w:rsidRPr="00353834">
        <w:rPr>
          <w:rFonts w:asciiTheme="majorBidi" w:hAnsiTheme="majorBidi" w:cstheme="majorBidi"/>
          <w:i/>
          <w:iCs/>
          <w:color w:val="000000" w:themeColor="text1"/>
          <w:sz w:val="28"/>
          <w:szCs w:val="28"/>
        </w:rPr>
        <w:t>Metasurface</w:t>
      </w:r>
      <w:proofErr w:type="spellEnd"/>
      <w:r w:rsidRPr="00353834">
        <w:rPr>
          <w:rFonts w:asciiTheme="majorBidi" w:hAnsiTheme="majorBidi" w:cstheme="majorBidi"/>
          <w:i/>
          <w:iCs/>
          <w:color w:val="000000" w:themeColor="text1"/>
          <w:sz w:val="28"/>
          <w:szCs w:val="28"/>
        </w:rPr>
        <w:t xml:space="preserve"> </w:t>
      </w:r>
      <w:r w:rsidR="00423242" w:rsidRPr="00353834">
        <w:rPr>
          <w:rFonts w:asciiTheme="majorBidi" w:hAnsiTheme="majorBidi" w:cstheme="majorBidi"/>
          <w:i/>
          <w:iCs/>
          <w:color w:val="000000" w:themeColor="text1"/>
          <w:sz w:val="28"/>
          <w:szCs w:val="28"/>
        </w:rPr>
        <w:t>matrix s</w:t>
      </w:r>
      <w:r w:rsidRPr="00353834">
        <w:rPr>
          <w:rFonts w:asciiTheme="majorBidi" w:hAnsiTheme="majorBidi" w:cstheme="majorBidi"/>
          <w:i/>
          <w:iCs/>
          <w:color w:val="000000" w:themeColor="text1"/>
          <w:sz w:val="28"/>
          <w:szCs w:val="28"/>
        </w:rPr>
        <w:t>ize</w:t>
      </w:r>
    </w:p>
    <w:p w14:paraId="4B5E1044" w14:textId="746F114C" w:rsidR="00C6448F" w:rsidRPr="008A3FEF" w:rsidRDefault="000239A2" w:rsidP="00C6448F">
      <w:pPr>
        <w:ind w:firstLine="720"/>
        <w:jc w:val="both"/>
        <w:rPr>
          <w:color w:val="000000" w:themeColor="text1"/>
        </w:rPr>
      </w:pPr>
      <w:r w:rsidRPr="00353834">
        <w:rPr>
          <w:rFonts w:asciiTheme="majorBidi" w:hAnsiTheme="majorBidi" w:cstheme="majorBidi"/>
          <w:color w:val="000000" w:themeColor="text1"/>
          <w:sz w:val="24"/>
          <w:szCs w:val="24"/>
        </w:rPr>
        <w:t>E</w:t>
      </w:r>
      <w:r w:rsidR="007C49DD" w:rsidRPr="00353834">
        <w:rPr>
          <w:rFonts w:asciiTheme="majorBidi" w:hAnsiTheme="majorBidi" w:cstheme="majorBidi"/>
          <w:color w:val="000000" w:themeColor="text1"/>
          <w:sz w:val="24"/>
          <w:szCs w:val="24"/>
        </w:rPr>
        <w:t>ffect</w:t>
      </w:r>
      <w:r w:rsidRPr="00353834">
        <w:rPr>
          <w:rFonts w:asciiTheme="majorBidi" w:hAnsiTheme="majorBidi" w:cstheme="majorBidi"/>
          <w:color w:val="000000" w:themeColor="text1"/>
          <w:sz w:val="24"/>
          <w:szCs w:val="24"/>
        </w:rPr>
        <w:t xml:space="preserve"> of the </w:t>
      </w:r>
      <w:proofErr w:type="spellStart"/>
      <w:r w:rsidR="007C49DD" w:rsidRPr="00353834">
        <w:rPr>
          <w:rFonts w:asciiTheme="majorBidi" w:hAnsiTheme="majorBidi" w:cstheme="majorBidi"/>
          <w:color w:val="000000" w:themeColor="text1"/>
          <w:sz w:val="24"/>
          <w:szCs w:val="24"/>
        </w:rPr>
        <w:t>metasurface</w:t>
      </w:r>
      <w:proofErr w:type="spellEnd"/>
      <w:r w:rsidRPr="00353834">
        <w:rPr>
          <w:rFonts w:asciiTheme="majorBidi" w:hAnsiTheme="majorBidi" w:cstheme="majorBidi"/>
          <w:color w:val="000000" w:themeColor="text1"/>
          <w:sz w:val="24"/>
          <w:szCs w:val="24"/>
        </w:rPr>
        <w:t xml:space="preserve"> size on its </w:t>
      </w:r>
      <w:r w:rsidR="007C49DD" w:rsidRPr="00353834">
        <w:rPr>
          <w:rFonts w:asciiTheme="majorBidi" w:hAnsiTheme="majorBidi" w:cstheme="majorBidi"/>
          <w:color w:val="000000" w:themeColor="text1"/>
          <w:sz w:val="24"/>
          <w:szCs w:val="24"/>
        </w:rPr>
        <w:t>performance</w:t>
      </w:r>
      <w:r w:rsidRPr="00353834">
        <w:rPr>
          <w:rFonts w:asciiTheme="majorBidi" w:hAnsiTheme="majorBidi" w:cstheme="majorBidi"/>
          <w:color w:val="000000" w:themeColor="text1"/>
          <w:sz w:val="24"/>
          <w:szCs w:val="24"/>
        </w:rPr>
        <w:t xml:space="preserve"> </w:t>
      </w:r>
      <w:r w:rsidR="00AC5E1F" w:rsidRPr="00353834">
        <w:rPr>
          <w:rFonts w:asciiTheme="majorBidi" w:hAnsiTheme="majorBidi" w:cstheme="majorBidi"/>
          <w:color w:val="000000" w:themeColor="text1"/>
          <w:sz w:val="24"/>
          <w:szCs w:val="24"/>
        </w:rPr>
        <w:t xml:space="preserve">is studied here </w:t>
      </w:r>
      <w:r w:rsidRPr="00353834">
        <w:rPr>
          <w:rFonts w:asciiTheme="majorBidi" w:hAnsiTheme="majorBidi" w:cstheme="majorBidi"/>
          <w:color w:val="000000" w:themeColor="text1"/>
          <w:sz w:val="24"/>
          <w:szCs w:val="24"/>
        </w:rPr>
        <w:t xml:space="preserve">in terms of </w:t>
      </w:r>
      <w:r w:rsidR="007C49DD" w:rsidRPr="00353834">
        <w:rPr>
          <w:rFonts w:asciiTheme="majorBidi" w:hAnsiTheme="majorBidi" w:cstheme="majorBidi"/>
          <w:color w:val="000000" w:themeColor="text1"/>
          <w:sz w:val="24"/>
          <w:szCs w:val="24"/>
        </w:rPr>
        <w:t>S</w:t>
      </w:r>
      <w:r w:rsidR="007C49DD" w:rsidRPr="00353834">
        <w:rPr>
          <w:rFonts w:asciiTheme="majorBidi" w:hAnsiTheme="majorBidi" w:cstheme="majorBidi"/>
          <w:color w:val="000000" w:themeColor="text1"/>
          <w:sz w:val="24"/>
          <w:szCs w:val="24"/>
          <w:vertAlign w:val="subscript"/>
        </w:rPr>
        <w:t>11</w:t>
      </w:r>
      <w:r w:rsidR="007C49DD" w:rsidRPr="00353834">
        <w:rPr>
          <w:rFonts w:asciiTheme="majorBidi" w:hAnsiTheme="majorBidi" w:cstheme="majorBidi"/>
          <w:color w:val="000000" w:themeColor="text1"/>
          <w:sz w:val="24"/>
          <w:szCs w:val="24"/>
        </w:rPr>
        <w:t xml:space="preserve">, gain, </w:t>
      </w:r>
      <w:r w:rsidR="00AA462A" w:rsidRPr="00353834">
        <w:rPr>
          <w:rFonts w:asciiTheme="majorBidi" w:hAnsiTheme="majorBidi" w:cstheme="majorBidi"/>
          <w:color w:val="000000" w:themeColor="text1"/>
          <w:sz w:val="24"/>
          <w:szCs w:val="24"/>
        </w:rPr>
        <w:t>radiation</w:t>
      </w:r>
      <w:r w:rsidR="00AC5E1F" w:rsidRPr="00353834">
        <w:rPr>
          <w:rFonts w:asciiTheme="majorBidi" w:hAnsiTheme="majorBidi" w:cstheme="majorBidi"/>
          <w:color w:val="000000" w:themeColor="text1"/>
          <w:sz w:val="24"/>
          <w:szCs w:val="24"/>
        </w:rPr>
        <w:t xml:space="preserve"> efficiency, </w:t>
      </w:r>
      <w:r w:rsidR="00AA462A" w:rsidRPr="00353834">
        <w:rPr>
          <w:rFonts w:asciiTheme="majorBidi" w:hAnsiTheme="majorBidi" w:cstheme="majorBidi"/>
          <w:color w:val="000000" w:themeColor="text1"/>
          <w:sz w:val="24"/>
          <w:szCs w:val="24"/>
        </w:rPr>
        <w:t xml:space="preserve">and F/B </w:t>
      </w:r>
      <w:r w:rsidR="00AC5E1F" w:rsidRPr="00353834">
        <w:rPr>
          <w:rFonts w:asciiTheme="majorBidi" w:hAnsiTheme="majorBidi" w:cstheme="majorBidi"/>
          <w:color w:val="000000" w:themeColor="text1"/>
          <w:sz w:val="24"/>
          <w:szCs w:val="24"/>
        </w:rPr>
        <w:t>ratio. Fig. 6(a) shows how the S</w:t>
      </w:r>
      <w:r w:rsidR="00AC5E1F" w:rsidRPr="00353834">
        <w:rPr>
          <w:rFonts w:asciiTheme="majorBidi" w:hAnsiTheme="majorBidi" w:cstheme="majorBidi"/>
          <w:color w:val="000000" w:themeColor="text1"/>
          <w:sz w:val="24"/>
          <w:szCs w:val="24"/>
          <w:vertAlign w:val="subscript"/>
        </w:rPr>
        <w:t>11</w:t>
      </w:r>
      <w:r w:rsidR="00AC5E1F" w:rsidRPr="00353834">
        <w:rPr>
          <w:rFonts w:asciiTheme="majorBidi" w:hAnsiTheme="majorBidi" w:cstheme="majorBidi"/>
          <w:color w:val="000000" w:themeColor="text1"/>
          <w:sz w:val="24"/>
          <w:szCs w:val="24"/>
        </w:rPr>
        <w:t xml:space="preserve"> response is affected by various matrix sizes, i.e., 1×1, 3×3, 5×5, 7×7. It is evident from this figure that the </w:t>
      </w:r>
      <w:r w:rsidR="002220C2" w:rsidRPr="00353834">
        <w:rPr>
          <w:rFonts w:asciiTheme="majorBidi" w:hAnsiTheme="majorBidi" w:cstheme="majorBidi"/>
          <w:color w:val="000000" w:themeColor="text1"/>
          <w:sz w:val="24"/>
          <w:szCs w:val="24"/>
        </w:rPr>
        <w:t>impedance matching</w:t>
      </w:r>
      <w:r w:rsidR="002E3131" w:rsidRPr="00353834">
        <w:rPr>
          <w:rFonts w:asciiTheme="majorBidi" w:hAnsiTheme="majorBidi" w:cstheme="majorBidi"/>
          <w:color w:val="000000" w:themeColor="text1"/>
          <w:sz w:val="24"/>
          <w:szCs w:val="24"/>
        </w:rPr>
        <w:t xml:space="preserve"> (S</w:t>
      </w:r>
      <w:r w:rsidR="002E3131" w:rsidRPr="00353834">
        <w:rPr>
          <w:rFonts w:asciiTheme="majorBidi" w:hAnsiTheme="majorBidi" w:cstheme="majorBidi"/>
          <w:color w:val="000000" w:themeColor="text1"/>
          <w:sz w:val="24"/>
          <w:szCs w:val="24"/>
          <w:vertAlign w:val="subscript"/>
        </w:rPr>
        <w:t>11</w:t>
      </w:r>
      <w:r w:rsidR="002E3131" w:rsidRPr="00353834">
        <w:rPr>
          <w:rFonts w:asciiTheme="majorBidi" w:hAnsiTheme="majorBidi" w:cstheme="majorBidi"/>
          <w:color w:val="000000" w:themeColor="text1"/>
          <w:sz w:val="24"/>
          <w:szCs w:val="24"/>
        </w:rPr>
        <w:t>)</w:t>
      </w:r>
      <w:r w:rsidR="002220C2" w:rsidRPr="00353834">
        <w:rPr>
          <w:rFonts w:asciiTheme="majorBidi" w:hAnsiTheme="majorBidi" w:cstheme="majorBidi"/>
          <w:color w:val="000000" w:themeColor="text1"/>
          <w:sz w:val="24"/>
          <w:szCs w:val="24"/>
        </w:rPr>
        <w:t xml:space="preserve"> increase</w:t>
      </w:r>
      <w:r w:rsidR="002E3131" w:rsidRPr="00353834">
        <w:rPr>
          <w:rFonts w:asciiTheme="majorBidi" w:hAnsiTheme="majorBidi" w:cstheme="majorBidi"/>
          <w:color w:val="000000" w:themeColor="text1"/>
          <w:sz w:val="24"/>
          <w:szCs w:val="24"/>
        </w:rPr>
        <w:t>s</w:t>
      </w:r>
      <w:r w:rsidR="002220C2" w:rsidRPr="00353834">
        <w:rPr>
          <w:rFonts w:asciiTheme="majorBidi" w:hAnsiTheme="majorBidi" w:cstheme="majorBidi"/>
          <w:color w:val="000000" w:themeColor="text1"/>
          <w:sz w:val="24"/>
          <w:szCs w:val="24"/>
        </w:rPr>
        <w:t xml:space="preserve"> with </w:t>
      </w:r>
      <w:r w:rsidR="002E3131" w:rsidRPr="00353834">
        <w:rPr>
          <w:rFonts w:asciiTheme="majorBidi" w:hAnsiTheme="majorBidi" w:cstheme="majorBidi"/>
          <w:color w:val="000000" w:themeColor="text1"/>
          <w:sz w:val="24"/>
          <w:szCs w:val="24"/>
        </w:rPr>
        <w:t xml:space="preserve">a larger </w:t>
      </w:r>
      <w:r w:rsidR="002220C2" w:rsidRPr="00353834">
        <w:rPr>
          <w:rFonts w:asciiTheme="majorBidi" w:hAnsiTheme="majorBidi" w:cstheme="majorBidi"/>
          <w:color w:val="000000" w:themeColor="text1"/>
          <w:sz w:val="24"/>
          <w:szCs w:val="24"/>
        </w:rPr>
        <w:t xml:space="preserve">matrix size but in the case of the second response at 1.15 the impedance matching declines for matrix size </w:t>
      </w:r>
      <w:r w:rsidR="002E3131" w:rsidRPr="00353834">
        <w:rPr>
          <w:rFonts w:asciiTheme="majorBidi" w:hAnsiTheme="majorBidi" w:cstheme="majorBidi"/>
          <w:color w:val="000000" w:themeColor="text1"/>
          <w:sz w:val="24"/>
          <w:szCs w:val="24"/>
        </w:rPr>
        <w:t xml:space="preserve">higher </w:t>
      </w:r>
      <w:r w:rsidR="002220C2" w:rsidRPr="00353834">
        <w:rPr>
          <w:rFonts w:asciiTheme="majorBidi" w:hAnsiTheme="majorBidi" w:cstheme="majorBidi"/>
          <w:color w:val="000000" w:themeColor="text1"/>
          <w:sz w:val="24"/>
          <w:szCs w:val="24"/>
        </w:rPr>
        <w:t>than 5×5.</w:t>
      </w:r>
      <w:r w:rsidR="00EE63B1" w:rsidRPr="00353834">
        <w:rPr>
          <w:rFonts w:asciiTheme="majorBidi" w:hAnsiTheme="majorBidi" w:cstheme="majorBidi"/>
          <w:color w:val="000000" w:themeColor="text1"/>
          <w:sz w:val="24"/>
          <w:szCs w:val="24"/>
        </w:rPr>
        <w:t xml:space="preserve"> </w:t>
      </w:r>
      <w:r w:rsidR="002E3131" w:rsidRPr="00353834">
        <w:rPr>
          <w:rFonts w:asciiTheme="majorBidi" w:hAnsiTheme="majorBidi" w:cstheme="majorBidi"/>
          <w:color w:val="000000" w:themeColor="text1"/>
          <w:sz w:val="24"/>
          <w:szCs w:val="24"/>
        </w:rPr>
        <w:t xml:space="preserve">Also, the </w:t>
      </w:r>
      <w:r w:rsidR="00EE63B1" w:rsidRPr="00353834">
        <w:rPr>
          <w:rFonts w:asciiTheme="majorBidi" w:hAnsiTheme="majorBidi" w:cstheme="majorBidi"/>
          <w:color w:val="000000" w:themeColor="text1"/>
          <w:sz w:val="24"/>
          <w:szCs w:val="24"/>
        </w:rPr>
        <w:t>impedance bandwidth of the second response increase</w:t>
      </w:r>
      <w:r w:rsidR="002E3131" w:rsidRPr="00353834">
        <w:rPr>
          <w:rFonts w:asciiTheme="majorBidi" w:hAnsiTheme="majorBidi" w:cstheme="majorBidi"/>
          <w:color w:val="000000" w:themeColor="text1"/>
          <w:sz w:val="24"/>
          <w:szCs w:val="24"/>
        </w:rPr>
        <w:t xml:space="preserve">s </w:t>
      </w:r>
      <w:r w:rsidR="00EE63B1" w:rsidRPr="00353834">
        <w:rPr>
          <w:rFonts w:asciiTheme="majorBidi" w:hAnsiTheme="majorBidi" w:cstheme="majorBidi"/>
          <w:color w:val="000000" w:themeColor="text1"/>
          <w:sz w:val="24"/>
          <w:szCs w:val="24"/>
        </w:rPr>
        <w:t xml:space="preserve">with </w:t>
      </w:r>
      <w:r w:rsidR="002E3131" w:rsidRPr="00353834">
        <w:rPr>
          <w:rFonts w:asciiTheme="majorBidi" w:hAnsiTheme="majorBidi" w:cstheme="majorBidi"/>
          <w:color w:val="000000" w:themeColor="text1"/>
          <w:sz w:val="24"/>
          <w:szCs w:val="24"/>
        </w:rPr>
        <w:t xml:space="preserve">larger </w:t>
      </w:r>
      <w:r w:rsidR="00EE63B1" w:rsidRPr="00353834">
        <w:rPr>
          <w:rFonts w:asciiTheme="majorBidi" w:hAnsiTheme="majorBidi" w:cstheme="majorBidi"/>
          <w:color w:val="000000" w:themeColor="text1"/>
          <w:sz w:val="24"/>
          <w:szCs w:val="24"/>
        </w:rPr>
        <w:t>matrix size. The improvement in S</w:t>
      </w:r>
      <w:r w:rsidR="00EE63B1" w:rsidRPr="00353834">
        <w:rPr>
          <w:rFonts w:asciiTheme="majorBidi" w:hAnsiTheme="majorBidi" w:cstheme="majorBidi"/>
          <w:color w:val="000000" w:themeColor="text1"/>
          <w:sz w:val="24"/>
          <w:szCs w:val="24"/>
          <w:vertAlign w:val="subscript"/>
        </w:rPr>
        <w:t>11</w:t>
      </w:r>
      <w:r w:rsidR="00EE63B1" w:rsidRPr="00353834">
        <w:rPr>
          <w:rFonts w:asciiTheme="majorBidi" w:hAnsiTheme="majorBidi" w:cstheme="majorBidi"/>
          <w:color w:val="000000" w:themeColor="text1"/>
          <w:sz w:val="24"/>
          <w:szCs w:val="24"/>
        </w:rPr>
        <w:t xml:space="preserve"> is </w:t>
      </w:r>
      <w:r w:rsidR="00AA462A" w:rsidRPr="00353834">
        <w:rPr>
          <w:rFonts w:asciiTheme="majorBidi" w:hAnsiTheme="majorBidi" w:cstheme="majorBidi"/>
          <w:color w:val="000000" w:themeColor="text1"/>
          <w:sz w:val="24"/>
          <w:szCs w:val="24"/>
        </w:rPr>
        <w:t>attributed to the effects of surface wave suppress</w:t>
      </w:r>
      <w:r w:rsidR="00EE63B1" w:rsidRPr="00353834">
        <w:rPr>
          <w:rFonts w:asciiTheme="majorBidi" w:hAnsiTheme="majorBidi" w:cstheme="majorBidi"/>
          <w:color w:val="000000" w:themeColor="text1"/>
          <w:sz w:val="24"/>
          <w:szCs w:val="24"/>
        </w:rPr>
        <w:t xml:space="preserve">ion with </w:t>
      </w:r>
      <w:r w:rsidR="00AA462A" w:rsidRPr="00353834">
        <w:rPr>
          <w:rFonts w:asciiTheme="majorBidi" w:hAnsiTheme="majorBidi" w:cstheme="majorBidi"/>
          <w:color w:val="000000" w:themeColor="text1"/>
          <w:sz w:val="24"/>
          <w:szCs w:val="24"/>
        </w:rPr>
        <w:t xml:space="preserve">increasing the </w:t>
      </w:r>
      <w:proofErr w:type="spellStart"/>
      <w:r w:rsidR="00AA462A" w:rsidRPr="00353834">
        <w:rPr>
          <w:rFonts w:ascii="Times New Roman" w:hAnsi="Times New Roman" w:cs="Times New Roman"/>
          <w:color w:val="000000" w:themeColor="text1"/>
          <w:sz w:val="24"/>
          <w:szCs w:val="24"/>
        </w:rPr>
        <w:t>metasurface</w:t>
      </w:r>
      <w:proofErr w:type="spellEnd"/>
      <w:r w:rsidR="00AA462A" w:rsidRPr="00353834">
        <w:rPr>
          <w:rFonts w:ascii="Times New Roman" w:hAnsi="Times New Roman" w:cs="Times New Roman"/>
          <w:color w:val="000000" w:themeColor="text1"/>
          <w:sz w:val="24"/>
          <w:szCs w:val="24"/>
        </w:rPr>
        <w:t xml:space="preserve"> size</w:t>
      </w:r>
      <w:r w:rsidR="002558B0" w:rsidRPr="00353834">
        <w:rPr>
          <w:rFonts w:ascii="Times New Roman" w:hAnsi="Times New Roman" w:cs="Times New Roman"/>
          <w:color w:val="000000" w:themeColor="text1"/>
          <w:sz w:val="24"/>
          <w:szCs w:val="24"/>
        </w:rPr>
        <w:t xml:space="preserve"> </w:t>
      </w:r>
      <w:r w:rsidR="001C04BD" w:rsidRPr="00353834">
        <w:rPr>
          <w:rFonts w:ascii="Times New Roman" w:hAnsi="Times New Roman" w:cs="Times New Roman"/>
          <w:color w:val="000000" w:themeColor="text1"/>
          <w:sz w:val="24"/>
          <w:szCs w:val="24"/>
        </w:rPr>
        <w:fldChar w:fldCharType="begin" w:fldLock="1"/>
      </w:r>
      <w:r w:rsidR="00B26268" w:rsidRPr="00353834">
        <w:rPr>
          <w:rFonts w:ascii="Times New Roman" w:hAnsi="Times New Roman" w:cs="Times New Roman"/>
          <w:color w:val="000000" w:themeColor="text1"/>
          <w:sz w:val="24"/>
          <w:szCs w:val="24"/>
        </w:rPr>
        <w:instrText>ADDIN CSL_CITATION {"citationItems":[{"id":"ITEM-1","itemData":{"ISBN":"052188991X","author":[{"dropping-particle":"","family":"Yang","given":"Fan","non-dropping-particle":"","parse-names":false,"suffix":""},{"dropping-particle":"","family":"Rahmat-Samii","given":"Yahya","non-dropping-particle":"","parse-names":false,"suffix":""}],"id":"ITEM-1","issued":{"date-parts":[["2009"]]},"publisher":"Cambridge university press Cambridge, UK","title":"Electromagnetic band gap structures in antenna engineering","type":"book"},"uris":["http://www.mendeley.com/documents/?uuid=c118ff04-468a-4364-9772-07c69ab8ba96"]}],"mendeley":{"formattedCitation":"[23]","plainTextFormattedCitation":"[23]","previouslyFormattedCitation":"[23]"},"properties":{"noteIndex":0},"schema":"https://github.com/citation-style-language/schema/raw/master/csl-citation.json"}</w:instrText>
      </w:r>
      <w:r w:rsidR="001C04BD" w:rsidRPr="00353834">
        <w:rPr>
          <w:rFonts w:ascii="Times New Roman" w:hAnsi="Times New Roman" w:cs="Times New Roman"/>
          <w:color w:val="000000" w:themeColor="text1"/>
          <w:sz w:val="24"/>
          <w:szCs w:val="24"/>
        </w:rPr>
        <w:fldChar w:fldCharType="separate"/>
      </w:r>
      <w:r w:rsidR="001C04BD" w:rsidRPr="00353834">
        <w:rPr>
          <w:rFonts w:ascii="Times New Roman" w:hAnsi="Times New Roman" w:cs="Times New Roman"/>
          <w:noProof/>
          <w:color w:val="000000" w:themeColor="text1"/>
          <w:sz w:val="24"/>
          <w:szCs w:val="24"/>
        </w:rPr>
        <w:t>[2</w:t>
      </w:r>
      <w:r w:rsidR="00017915" w:rsidRPr="00353834">
        <w:rPr>
          <w:rFonts w:ascii="Times New Roman" w:hAnsi="Times New Roman" w:cs="Times New Roman"/>
          <w:noProof/>
          <w:color w:val="000000" w:themeColor="text1"/>
          <w:sz w:val="24"/>
          <w:szCs w:val="24"/>
        </w:rPr>
        <w:t>1</w:t>
      </w:r>
      <w:r w:rsidR="001C04BD" w:rsidRPr="00353834">
        <w:rPr>
          <w:rFonts w:ascii="Times New Roman" w:hAnsi="Times New Roman" w:cs="Times New Roman"/>
          <w:noProof/>
          <w:color w:val="000000" w:themeColor="text1"/>
          <w:sz w:val="24"/>
          <w:szCs w:val="24"/>
        </w:rPr>
        <w:t>]</w:t>
      </w:r>
      <w:r w:rsidR="001C04BD" w:rsidRPr="00353834">
        <w:rPr>
          <w:rFonts w:ascii="Times New Roman" w:hAnsi="Times New Roman" w:cs="Times New Roman"/>
          <w:color w:val="000000" w:themeColor="text1"/>
          <w:sz w:val="24"/>
          <w:szCs w:val="24"/>
        </w:rPr>
        <w:fldChar w:fldCharType="end"/>
      </w:r>
      <w:r w:rsidR="00AA462A" w:rsidRPr="00353834">
        <w:rPr>
          <w:rFonts w:ascii="Times New Roman" w:hAnsi="Times New Roman" w:cs="Times New Roman"/>
          <w:color w:val="000000" w:themeColor="text1"/>
          <w:sz w:val="24"/>
          <w:szCs w:val="24"/>
        </w:rPr>
        <w:t>.</w:t>
      </w:r>
      <w:r w:rsidR="002558B0" w:rsidRPr="00353834">
        <w:rPr>
          <w:rFonts w:ascii="Times New Roman" w:hAnsi="Times New Roman" w:cs="Times New Roman"/>
          <w:color w:val="000000" w:themeColor="text1"/>
          <w:sz w:val="24"/>
          <w:szCs w:val="24"/>
        </w:rPr>
        <w:t xml:space="preserve"> </w:t>
      </w:r>
      <w:r w:rsidR="00C6448F" w:rsidRPr="00353834">
        <w:rPr>
          <w:rFonts w:ascii="Times New Roman" w:hAnsi="Times New Roman" w:cs="Times New Roman"/>
          <w:color w:val="000000" w:themeColor="text1"/>
          <w:sz w:val="24"/>
          <w:szCs w:val="24"/>
        </w:rPr>
        <w:t xml:space="preserve">The effect on the gain response is shown in Fig. 6(b). </w:t>
      </w:r>
      <w:r w:rsidR="002E3131" w:rsidRPr="00353834">
        <w:rPr>
          <w:rFonts w:ascii="Times New Roman" w:hAnsi="Times New Roman" w:cs="Times New Roman"/>
          <w:color w:val="000000" w:themeColor="text1"/>
          <w:sz w:val="24"/>
          <w:szCs w:val="24"/>
        </w:rPr>
        <w:t xml:space="preserve">Over 0.7 GHz to 1.09 GHz the </w:t>
      </w:r>
      <w:r w:rsidR="00C6448F" w:rsidRPr="00353834">
        <w:rPr>
          <w:rFonts w:ascii="Times New Roman" w:hAnsi="Times New Roman" w:cs="Times New Roman"/>
          <w:color w:val="000000" w:themeColor="text1"/>
          <w:sz w:val="24"/>
          <w:szCs w:val="24"/>
        </w:rPr>
        <w:t xml:space="preserve">gain increases with </w:t>
      </w:r>
      <w:r w:rsidR="002E3131" w:rsidRPr="00353834">
        <w:rPr>
          <w:rFonts w:ascii="Times New Roman" w:hAnsi="Times New Roman" w:cs="Times New Roman"/>
          <w:color w:val="000000" w:themeColor="text1"/>
          <w:sz w:val="24"/>
          <w:szCs w:val="24"/>
        </w:rPr>
        <w:t xml:space="preserve">larger </w:t>
      </w:r>
      <w:r w:rsidR="00C6448F" w:rsidRPr="00353834">
        <w:rPr>
          <w:rFonts w:ascii="Times New Roman" w:hAnsi="Times New Roman" w:cs="Times New Roman"/>
          <w:color w:val="000000" w:themeColor="text1"/>
          <w:sz w:val="24"/>
          <w:szCs w:val="24"/>
        </w:rPr>
        <w:t xml:space="preserve">matrix size however at frequencies </w:t>
      </w:r>
      <w:r w:rsidR="00C6448F" w:rsidRPr="008A3FEF">
        <w:rPr>
          <w:rFonts w:ascii="Times New Roman" w:hAnsi="Times New Roman" w:cs="Times New Roman"/>
          <w:color w:val="000000" w:themeColor="text1"/>
          <w:sz w:val="24"/>
          <w:szCs w:val="24"/>
        </w:rPr>
        <w:t xml:space="preserve">above 1.09 GHz this is not the case. Matrix size greater than 5×5 does not enhance the gain performance between 1.09 GHz to 1.76 GHz. Fig. 6(c) shows the radiation efficiency increases with increase in matrix size </w:t>
      </w:r>
      <w:r w:rsidR="00EE39E3">
        <w:rPr>
          <w:rFonts w:ascii="Times New Roman" w:hAnsi="Times New Roman" w:cs="Times New Roman"/>
          <w:color w:val="000000" w:themeColor="text1"/>
          <w:sz w:val="24"/>
          <w:szCs w:val="24"/>
        </w:rPr>
        <w:t>over 0.7</w:t>
      </w:r>
      <w:r w:rsidR="00C6448F" w:rsidRPr="008A3FEF">
        <w:rPr>
          <w:rFonts w:ascii="Times New Roman" w:hAnsi="Times New Roman" w:cs="Times New Roman"/>
          <w:color w:val="000000" w:themeColor="text1"/>
          <w:sz w:val="24"/>
          <w:szCs w:val="24"/>
        </w:rPr>
        <w:t xml:space="preserve"> GHz to 1.6 </w:t>
      </w:r>
      <w:r w:rsidR="00EE39E3" w:rsidRPr="008A3FEF">
        <w:rPr>
          <w:rFonts w:ascii="Times New Roman" w:hAnsi="Times New Roman" w:cs="Times New Roman"/>
          <w:color w:val="000000" w:themeColor="text1"/>
          <w:sz w:val="24"/>
          <w:szCs w:val="24"/>
        </w:rPr>
        <w:t>GHz,</w:t>
      </w:r>
      <w:r w:rsidR="00C6448F" w:rsidRPr="008A3FEF">
        <w:rPr>
          <w:rFonts w:ascii="Times New Roman" w:hAnsi="Times New Roman" w:cs="Times New Roman"/>
          <w:color w:val="000000" w:themeColor="text1"/>
          <w:sz w:val="24"/>
          <w:szCs w:val="24"/>
        </w:rPr>
        <w:t xml:space="preserve"> but this is not the case for frequencies above 1.6 GHz. The front-to-back ratio in Fig. 6(d) shows increase in matrix size improves the F/B ratio but this case </w:t>
      </w:r>
      <w:r w:rsidR="00EE39E3">
        <w:rPr>
          <w:rFonts w:ascii="Times New Roman" w:hAnsi="Times New Roman" w:cs="Times New Roman"/>
          <w:color w:val="000000" w:themeColor="text1"/>
          <w:sz w:val="24"/>
          <w:szCs w:val="24"/>
        </w:rPr>
        <w:t xml:space="preserve">applies </w:t>
      </w:r>
      <w:r w:rsidR="00C6448F" w:rsidRPr="008A3FEF">
        <w:rPr>
          <w:rFonts w:ascii="Times New Roman" w:hAnsi="Times New Roman" w:cs="Times New Roman"/>
          <w:color w:val="000000" w:themeColor="text1"/>
          <w:sz w:val="24"/>
          <w:szCs w:val="24"/>
        </w:rPr>
        <w:t>between 0.6 GHz to 1.13 GHz and between 1.82 GHz and 2 GHz. From this analysis it is evident that the optimum matrix size is 5×5.</w:t>
      </w:r>
      <w:r w:rsidR="00C6448F" w:rsidRPr="008A3FEF">
        <w:rPr>
          <w:rFonts w:asciiTheme="majorBidi" w:hAnsiTheme="majorBidi" w:cstheme="majorBidi"/>
          <w:color w:val="000000" w:themeColor="text1"/>
          <w:sz w:val="24"/>
          <w:szCs w:val="24"/>
        </w:rPr>
        <w:t xml:space="preserve"> </w:t>
      </w:r>
      <w:r w:rsidR="00EE39E3">
        <w:rPr>
          <w:rFonts w:asciiTheme="majorBidi" w:hAnsiTheme="majorBidi" w:cstheme="majorBidi"/>
          <w:color w:val="000000" w:themeColor="text1"/>
          <w:sz w:val="24"/>
          <w:szCs w:val="24"/>
        </w:rPr>
        <w:t xml:space="preserve">As a </w:t>
      </w:r>
      <w:r w:rsidR="004D6B9F">
        <w:rPr>
          <w:rFonts w:asciiTheme="majorBidi" w:hAnsiTheme="majorBidi" w:cstheme="majorBidi"/>
          <w:color w:val="000000" w:themeColor="text1"/>
          <w:sz w:val="24"/>
          <w:szCs w:val="24"/>
        </w:rPr>
        <w:t>result,</w:t>
      </w:r>
      <w:r w:rsidR="00EE39E3">
        <w:rPr>
          <w:rFonts w:asciiTheme="majorBidi" w:hAnsiTheme="majorBidi" w:cstheme="majorBidi"/>
          <w:color w:val="000000" w:themeColor="text1"/>
          <w:sz w:val="24"/>
          <w:szCs w:val="24"/>
        </w:rPr>
        <w:t xml:space="preserve"> this </w:t>
      </w:r>
      <w:r w:rsidR="00396E9C" w:rsidRPr="008A3FEF">
        <w:rPr>
          <w:rFonts w:asciiTheme="majorBidi" w:hAnsiTheme="majorBidi" w:cstheme="majorBidi"/>
          <w:color w:val="000000" w:themeColor="text1"/>
          <w:sz w:val="24"/>
          <w:szCs w:val="24"/>
        </w:rPr>
        <w:t>size was used in the proposed antenna.</w:t>
      </w:r>
    </w:p>
    <w:p w14:paraId="1CB969ED" w14:textId="77777777" w:rsidR="00A362C8" w:rsidRPr="00F01E80" w:rsidRDefault="00A362C8" w:rsidP="00184688">
      <w:pPr>
        <w:spacing w:after="0" w:line="276" w:lineRule="auto"/>
        <w:jc w:val="both"/>
        <w:rPr>
          <w:rFonts w:asciiTheme="majorBidi" w:hAnsiTheme="majorBidi" w:cstheme="majorBidi"/>
          <w:sz w:val="10"/>
          <w:szCs w:val="10"/>
        </w:rPr>
      </w:pPr>
    </w:p>
    <w:p w14:paraId="10216AE3" w14:textId="77777777" w:rsidR="00B91A5E" w:rsidRPr="008A3FEF" w:rsidRDefault="003B09FD" w:rsidP="00B973D7">
      <w:pPr>
        <w:spacing w:after="0" w:line="276" w:lineRule="auto"/>
        <w:jc w:val="center"/>
        <w:rPr>
          <w:rFonts w:asciiTheme="majorBidi" w:hAnsiTheme="majorBidi" w:cstheme="majorBidi"/>
          <w:sz w:val="20"/>
          <w:szCs w:val="20"/>
        </w:rPr>
      </w:pPr>
      <w:r w:rsidRPr="008A3FEF">
        <w:rPr>
          <w:rFonts w:asciiTheme="majorBidi" w:hAnsiTheme="majorBidi" w:cstheme="majorBidi"/>
          <w:noProof/>
          <w:sz w:val="20"/>
          <w:szCs w:val="20"/>
        </w:rPr>
        <w:drawing>
          <wp:inline distT="0" distB="0" distL="0" distR="0" wp14:anchorId="2AFB577C" wp14:editId="6B61DDC2">
            <wp:extent cx="5760000" cy="199806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2" cstate="print">
                      <a:extLst>
                        <a:ext uri="{28A0092B-C50C-407E-A947-70E740481C1C}">
                          <a14:useLocalDpi xmlns:a14="http://schemas.microsoft.com/office/drawing/2010/main"/>
                        </a:ext>
                      </a:extLst>
                    </a:blip>
                    <a:stretch>
                      <a:fillRect/>
                    </a:stretch>
                  </pic:blipFill>
                  <pic:spPr>
                    <a:xfrm>
                      <a:off x="0" y="0"/>
                      <a:ext cx="5760000" cy="1998069"/>
                    </a:xfrm>
                    <a:prstGeom prst="rect">
                      <a:avLst/>
                    </a:prstGeom>
                  </pic:spPr>
                </pic:pic>
              </a:graphicData>
            </a:graphic>
          </wp:inline>
        </w:drawing>
      </w:r>
    </w:p>
    <w:p w14:paraId="6D0E4C5F" w14:textId="77777777" w:rsidR="00B91A5E" w:rsidRPr="008A3FEF" w:rsidRDefault="00B973D7" w:rsidP="00B973D7">
      <w:pPr>
        <w:spacing w:after="0" w:line="276" w:lineRule="auto"/>
        <w:ind w:left="360" w:firstLine="360"/>
        <w:rPr>
          <w:rFonts w:asciiTheme="majorBidi" w:hAnsiTheme="majorBidi" w:cstheme="majorBidi"/>
          <w:sz w:val="20"/>
          <w:szCs w:val="20"/>
        </w:rPr>
      </w:pPr>
      <w:r w:rsidRPr="008A3FEF">
        <w:rPr>
          <w:rFonts w:asciiTheme="majorBidi" w:hAnsiTheme="majorBidi" w:cstheme="majorBidi"/>
          <w:sz w:val="20"/>
          <w:szCs w:val="20"/>
        </w:rPr>
        <w:lastRenderedPageBreak/>
        <w:t xml:space="preserve">                                                                              </w:t>
      </w:r>
      <w:r w:rsidR="00F01E80" w:rsidRPr="008A3FEF">
        <w:rPr>
          <w:rFonts w:asciiTheme="majorBidi" w:hAnsiTheme="majorBidi" w:cstheme="majorBidi"/>
          <w:sz w:val="20"/>
          <w:szCs w:val="20"/>
        </w:rPr>
        <w:t xml:space="preserve">      </w:t>
      </w:r>
      <w:r w:rsidR="00B91A5E" w:rsidRPr="008A3FEF">
        <w:rPr>
          <w:rFonts w:asciiTheme="majorBidi" w:hAnsiTheme="majorBidi" w:cstheme="majorBidi"/>
          <w:sz w:val="20"/>
          <w:szCs w:val="20"/>
        </w:rPr>
        <w:t>(a)</w:t>
      </w:r>
    </w:p>
    <w:p w14:paraId="5894C468" w14:textId="77777777" w:rsidR="00EA1AB2" w:rsidRPr="008A3FEF" w:rsidRDefault="003C053C" w:rsidP="00B973D7">
      <w:pPr>
        <w:spacing w:after="0" w:line="276" w:lineRule="auto"/>
        <w:ind w:right="-279"/>
        <w:jc w:val="center"/>
        <w:rPr>
          <w:rFonts w:asciiTheme="majorBidi" w:hAnsiTheme="majorBidi" w:cstheme="majorBidi"/>
          <w:noProof/>
          <w:sz w:val="20"/>
          <w:szCs w:val="20"/>
        </w:rPr>
      </w:pPr>
      <w:r w:rsidRPr="008A3FEF">
        <w:rPr>
          <w:rFonts w:asciiTheme="majorBidi" w:hAnsiTheme="majorBidi" w:cstheme="majorBidi"/>
          <w:noProof/>
          <w:sz w:val="20"/>
          <w:szCs w:val="20"/>
        </w:rPr>
        <w:drawing>
          <wp:inline distT="0" distB="0" distL="0" distR="0" wp14:anchorId="53C8A5F1" wp14:editId="3C3413E5">
            <wp:extent cx="5760000" cy="205981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3" cstate="print">
                      <a:extLst>
                        <a:ext uri="{28A0092B-C50C-407E-A947-70E740481C1C}">
                          <a14:useLocalDpi xmlns:a14="http://schemas.microsoft.com/office/drawing/2010/main"/>
                        </a:ext>
                      </a:extLst>
                    </a:blip>
                    <a:stretch>
                      <a:fillRect/>
                    </a:stretch>
                  </pic:blipFill>
                  <pic:spPr>
                    <a:xfrm>
                      <a:off x="0" y="0"/>
                      <a:ext cx="5760000" cy="2059818"/>
                    </a:xfrm>
                    <a:prstGeom prst="rect">
                      <a:avLst/>
                    </a:prstGeom>
                  </pic:spPr>
                </pic:pic>
              </a:graphicData>
            </a:graphic>
          </wp:inline>
        </w:drawing>
      </w:r>
    </w:p>
    <w:p w14:paraId="5E3FB933" w14:textId="77777777" w:rsidR="00115450" w:rsidRPr="008A3FEF" w:rsidRDefault="00B973D7" w:rsidP="00B973D7">
      <w:pPr>
        <w:spacing w:after="0" w:line="276" w:lineRule="auto"/>
        <w:ind w:left="1440"/>
        <w:rPr>
          <w:rFonts w:asciiTheme="majorBidi" w:hAnsiTheme="majorBidi" w:cstheme="majorBidi"/>
          <w:sz w:val="20"/>
          <w:szCs w:val="20"/>
        </w:rPr>
      </w:pPr>
      <w:r w:rsidRPr="008A3FEF">
        <w:rPr>
          <w:rFonts w:asciiTheme="majorBidi" w:hAnsiTheme="majorBidi" w:cstheme="majorBidi"/>
          <w:sz w:val="20"/>
          <w:szCs w:val="20"/>
        </w:rPr>
        <w:t xml:space="preserve">                                                                </w:t>
      </w:r>
      <w:r w:rsidR="00C46D8D" w:rsidRPr="008A3FEF">
        <w:rPr>
          <w:rFonts w:asciiTheme="majorBidi" w:hAnsiTheme="majorBidi" w:cstheme="majorBidi"/>
          <w:sz w:val="20"/>
          <w:szCs w:val="20"/>
        </w:rPr>
        <w:t xml:space="preserve">   </w:t>
      </w:r>
      <w:r w:rsidR="00184688" w:rsidRPr="008A3FEF">
        <w:rPr>
          <w:rFonts w:asciiTheme="majorBidi" w:hAnsiTheme="majorBidi" w:cstheme="majorBidi"/>
          <w:sz w:val="20"/>
          <w:szCs w:val="20"/>
        </w:rPr>
        <w:t xml:space="preserve"> </w:t>
      </w:r>
      <w:r w:rsidRPr="008A3FEF">
        <w:rPr>
          <w:rFonts w:asciiTheme="majorBidi" w:hAnsiTheme="majorBidi" w:cstheme="majorBidi"/>
          <w:sz w:val="20"/>
          <w:szCs w:val="20"/>
        </w:rPr>
        <w:t xml:space="preserve"> </w:t>
      </w:r>
      <w:r w:rsidR="00E220E6" w:rsidRPr="008A3FEF">
        <w:rPr>
          <w:rFonts w:asciiTheme="majorBidi" w:hAnsiTheme="majorBidi" w:cstheme="majorBidi"/>
          <w:sz w:val="20"/>
          <w:szCs w:val="20"/>
        </w:rPr>
        <w:t>(b)</w:t>
      </w:r>
    </w:p>
    <w:p w14:paraId="4DB0B730" w14:textId="77777777" w:rsidR="00A95978" w:rsidRPr="008A3FEF" w:rsidRDefault="005302B0" w:rsidP="00C46D8D">
      <w:pPr>
        <w:spacing w:after="0" w:line="276" w:lineRule="auto"/>
        <w:jc w:val="center"/>
        <w:rPr>
          <w:rFonts w:asciiTheme="majorBidi" w:hAnsiTheme="majorBidi" w:cstheme="majorBidi"/>
          <w:sz w:val="20"/>
          <w:szCs w:val="20"/>
        </w:rPr>
      </w:pPr>
      <w:r w:rsidRPr="008A3FEF">
        <w:rPr>
          <w:rFonts w:asciiTheme="majorBidi" w:hAnsiTheme="majorBidi" w:cstheme="majorBidi"/>
          <w:noProof/>
          <w:sz w:val="20"/>
          <w:szCs w:val="20"/>
        </w:rPr>
        <w:drawing>
          <wp:inline distT="0" distB="0" distL="0" distR="0" wp14:anchorId="490C11EB" wp14:editId="5C57B2CA">
            <wp:extent cx="5760000" cy="20933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cstate="print">
                      <a:extLst>
                        <a:ext uri="{28A0092B-C50C-407E-A947-70E740481C1C}">
                          <a14:useLocalDpi xmlns:a14="http://schemas.microsoft.com/office/drawing/2010/main"/>
                        </a:ext>
                      </a:extLst>
                    </a:blip>
                    <a:stretch>
                      <a:fillRect/>
                    </a:stretch>
                  </pic:blipFill>
                  <pic:spPr>
                    <a:xfrm>
                      <a:off x="0" y="0"/>
                      <a:ext cx="5760000" cy="2093345"/>
                    </a:xfrm>
                    <a:prstGeom prst="rect">
                      <a:avLst/>
                    </a:prstGeom>
                  </pic:spPr>
                </pic:pic>
              </a:graphicData>
            </a:graphic>
          </wp:inline>
        </w:drawing>
      </w:r>
    </w:p>
    <w:p w14:paraId="0F70883A" w14:textId="77777777" w:rsidR="002F55DD" w:rsidRPr="008A3FEF" w:rsidRDefault="00B973D7" w:rsidP="00B973D7">
      <w:pPr>
        <w:pStyle w:val="Prrafodelista"/>
        <w:spacing w:after="0" w:line="276" w:lineRule="auto"/>
        <w:ind w:left="1440"/>
        <w:rPr>
          <w:rFonts w:asciiTheme="majorBidi" w:hAnsiTheme="majorBidi" w:cstheme="majorBidi"/>
          <w:sz w:val="20"/>
          <w:szCs w:val="20"/>
        </w:rPr>
      </w:pPr>
      <w:r w:rsidRPr="008A3FEF">
        <w:rPr>
          <w:rFonts w:asciiTheme="majorBidi" w:hAnsiTheme="majorBidi" w:cstheme="majorBidi"/>
          <w:sz w:val="24"/>
          <w:szCs w:val="24"/>
        </w:rPr>
        <w:t xml:space="preserve">                                                         </w:t>
      </w:r>
      <w:r w:rsidR="00C46D8D" w:rsidRPr="008A3FEF">
        <w:rPr>
          <w:rFonts w:asciiTheme="majorBidi" w:hAnsiTheme="majorBidi" w:cstheme="majorBidi"/>
          <w:sz w:val="24"/>
          <w:szCs w:val="24"/>
        </w:rPr>
        <w:t xml:space="preserve"> </w:t>
      </w:r>
      <w:r w:rsidR="00E220E6" w:rsidRPr="008A3FEF">
        <w:rPr>
          <w:rFonts w:asciiTheme="majorBidi" w:hAnsiTheme="majorBidi" w:cstheme="majorBidi"/>
          <w:sz w:val="20"/>
          <w:szCs w:val="20"/>
        </w:rPr>
        <w:t>(c)</w:t>
      </w:r>
    </w:p>
    <w:p w14:paraId="6B26E01A" w14:textId="77777777" w:rsidR="00B973D7" w:rsidRPr="008A3FEF" w:rsidRDefault="00AA045F" w:rsidP="00B973D7">
      <w:pPr>
        <w:pStyle w:val="Prrafodelista"/>
        <w:spacing w:after="0" w:line="276" w:lineRule="auto"/>
        <w:ind w:left="0"/>
        <w:jc w:val="center"/>
        <w:rPr>
          <w:rFonts w:asciiTheme="majorBidi" w:hAnsiTheme="majorBidi" w:cstheme="majorBidi"/>
          <w:sz w:val="20"/>
          <w:szCs w:val="20"/>
        </w:rPr>
      </w:pPr>
      <w:r w:rsidRPr="008A3FEF">
        <w:rPr>
          <w:rFonts w:asciiTheme="majorBidi" w:hAnsiTheme="majorBidi" w:cstheme="majorBidi"/>
          <w:noProof/>
          <w:sz w:val="20"/>
          <w:szCs w:val="20"/>
        </w:rPr>
        <w:drawing>
          <wp:inline distT="0" distB="0" distL="0" distR="0" wp14:anchorId="10314E21" wp14:editId="6E001CFB">
            <wp:extent cx="5760000" cy="20822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00" cy="2082228"/>
                    </a:xfrm>
                    <a:prstGeom prst="rect">
                      <a:avLst/>
                    </a:prstGeom>
                  </pic:spPr>
                </pic:pic>
              </a:graphicData>
            </a:graphic>
          </wp:inline>
        </w:drawing>
      </w:r>
    </w:p>
    <w:p w14:paraId="4D7026C7" w14:textId="77777777" w:rsidR="003947B8" w:rsidRPr="008A3FEF" w:rsidRDefault="00C46D8D" w:rsidP="00B973D7">
      <w:pPr>
        <w:pStyle w:val="Prrafodelista"/>
        <w:spacing w:after="0" w:line="276" w:lineRule="auto"/>
        <w:ind w:left="0"/>
        <w:jc w:val="center"/>
        <w:rPr>
          <w:rFonts w:asciiTheme="majorBidi" w:hAnsiTheme="majorBidi" w:cstheme="majorBidi"/>
          <w:color w:val="000000" w:themeColor="text1"/>
          <w:sz w:val="20"/>
          <w:szCs w:val="20"/>
        </w:rPr>
      </w:pPr>
      <w:r w:rsidRPr="008A3FEF">
        <w:rPr>
          <w:rFonts w:asciiTheme="majorBidi" w:hAnsiTheme="majorBidi" w:cstheme="majorBidi"/>
          <w:color w:val="000000" w:themeColor="text1"/>
          <w:sz w:val="20"/>
          <w:szCs w:val="20"/>
        </w:rPr>
        <w:t xml:space="preserve">         </w:t>
      </w:r>
      <w:r w:rsidR="00E220E6" w:rsidRPr="008A3FEF">
        <w:rPr>
          <w:rFonts w:asciiTheme="majorBidi" w:hAnsiTheme="majorBidi" w:cstheme="majorBidi"/>
          <w:color w:val="000000" w:themeColor="text1"/>
          <w:sz w:val="20"/>
          <w:szCs w:val="20"/>
        </w:rPr>
        <w:t>(d)</w:t>
      </w:r>
    </w:p>
    <w:p w14:paraId="628C7855" w14:textId="4B9B3654" w:rsidR="00E220E6" w:rsidRPr="008A3FEF" w:rsidRDefault="003D4520" w:rsidP="008343E8">
      <w:pPr>
        <w:pStyle w:val="Prrafodelista"/>
        <w:spacing w:after="0" w:line="276" w:lineRule="auto"/>
        <w:ind w:left="0"/>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 xml:space="preserve">Fig. </w:t>
      </w:r>
      <w:r w:rsidR="002F085B" w:rsidRPr="008A3FEF">
        <w:rPr>
          <w:rFonts w:asciiTheme="majorBidi" w:hAnsiTheme="majorBidi" w:cstheme="majorBidi"/>
          <w:b/>
          <w:bCs/>
          <w:color w:val="000000" w:themeColor="text1"/>
          <w:sz w:val="20"/>
          <w:szCs w:val="20"/>
        </w:rPr>
        <w:t>6</w:t>
      </w:r>
      <w:r w:rsidRPr="008A3FEF">
        <w:rPr>
          <w:rFonts w:asciiTheme="majorBidi" w:hAnsiTheme="majorBidi" w:cstheme="majorBidi"/>
          <w:b/>
          <w:bCs/>
          <w:color w:val="000000" w:themeColor="text1"/>
          <w:sz w:val="20"/>
          <w:szCs w:val="20"/>
        </w:rPr>
        <w:t>:</w:t>
      </w:r>
      <w:r w:rsidR="001561E5" w:rsidRPr="008A3FEF">
        <w:rPr>
          <w:rFonts w:asciiTheme="majorBidi" w:hAnsiTheme="majorBidi" w:cstheme="majorBidi"/>
          <w:color w:val="000000" w:themeColor="text1"/>
          <w:sz w:val="20"/>
          <w:szCs w:val="20"/>
        </w:rPr>
        <w:t xml:space="preserve"> </w:t>
      </w:r>
      <w:r w:rsidR="007E7BF0" w:rsidRPr="008A3FEF">
        <w:rPr>
          <w:rFonts w:asciiTheme="majorBidi" w:hAnsiTheme="majorBidi" w:cstheme="majorBidi"/>
          <w:color w:val="000000" w:themeColor="text1"/>
          <w:sz w:val="20"/>
          <w:szCs w:val="20"/>
        </w:rPr>
        <w:t>E</w:t>
      </w:r>
      <w:r w:rsidRPr="008A3FEF">
        <w:rPr>
          <w:rFonts w:asciiTheme="majorBidi" w:hAnsiTheme="majorBidi" w:cstheme="majorBidi"/>
          <w:color w:val="000000" w:themeColor="text1"/>
          <w:sz w:val="20"/>
          <w:szCs w:val="20"/>
        </w:rPr>
        <w:t xml:space="preserve">ffect of </w:t>
      </w:r>
      <w:proofErr w:type="spellStart"/>
      <w:r w:rsidRPr="008A3FEF">
        <w:rPr>
          <w:rFonts w:asciiTheme="majorBidi" w:hAnsiTheme="majorBidi" w:cstheme="majorBidi"/>
          <w:color w:val="000000" w:themeColor="text1"/>
          <w:sz w:val="20"/>
          <w:szCs w:val="20"/>
        </w:rPr>
        <w:t>metasurface</w:t>
      </w:r>
      <w:proofErr w:type="spellEnd"/>
      <w:r w:rsidRPr="008A3FEF">
        <w:rPr>
          <w:rFonts w:asciiTheme="majorBidi" w:hAnsiTheme="majorBidi" w:cstheme="majorBidi"/>
          <w:color w:val="000000" w:themeColor="text1"/>
          <w:sz w:val="20"/>
          <w:szCs w:val="20"/>
        </w:rPr>
        <w:t xml:space="preserve"> </w:t>
      </w:r>
      <w:r w:rsidR="008343E8" w:rsidRPr="008A3FEF">
        <w:rPr>
          <w:rFonts w:asciiTheme="majorBidi" w:hAnsiTheme="majorBidi" w:cstheme="majorBidi"/>
          <w:color w:val="000000" w:themeColor="text1"/>
          <w:sz w:val="20"/>
          <w:szCs w:val="20"/>
        </w:rPr>
        <w:t xml:space="preserve">matrix size </w:t>
      </w:r>
      <w:r w:rsidRPr="008A3FEF">
        <w:rPr>
          <w:rFonts w:asciiTheme="majorBidi" w:hAnsiTheme="majorBidi" w:cstheme="majorBidi"/>
          <w:color w:val="000000" w:themeColor="text1"/>
          <w:sz w:val="20"/>
          <w:szCs w:val="20"/>
        </w:rPr>
        <w:t>on the</w:t>
      </w:r>
      <w:r w:rsidR="001561E5" w:rsidRPr="008A3FEF">
        <w:rPr>
          <w:rFonts w:asciiTheme="majorBidi" w:hAnsiTheme="majorBidi" w:cstheme="majorBidi"/>
          <w:color w:val="000000" w:themeColor="text1"/>
          <w:sz w:val="20"/>
          <w:szCs w:val="20"/>
        </w:rPr>
        <w:t xml:space="preserve"> antenna</w:t>
      </w:r>
      <w:r w:rsidRPr="008A3FEF">
        <w:rPr>
          <w:rFonts w:asciiTheme="majorBidi" w:hAnsiTheme="majorBidi" w:cstheme="majorBidi"/>
          <w:color w:val="000000" w:themeColor="text1"/>
          <w:sz w:val="20"/>
          <w:szCs w:val="20"/>
        </w:rPr>
        <w:t xml:space="preserve"> </w:t>
      </w:r>
      <w:r w:rsidR="00F84617" w:rsidRPr="008A3FEF">
        <w:rPr>
          <w:rFonts w:asciiTheme="majorBidi" w:hAnsiTheme="majorBidi" w:cstheme="majorBidi"/>
          <w:color w:val="000000" w:themeColor="text1"/>
          <w:sz w:val="20"/>
          <w:szCs w:val="20"/>
        </w:rPr>
        <w:t>performance:</w:t>
      </w:r>
      <w:r w:rsidR="001561E5" w:rsidRPr="008A3FEF">
        <w:rPr>
          <w:rFonts w:asciiTheme="majorBidi" w:hAnsiTheme="majorBidi" w:cstheme="majorBidi"/>
          <w:color w:val="000000" w:themeColor="text1"/>
          <w:sz w:val="20"/>
          <w:szCs w:val="20"/>
        </w:rPr>
        <w:t xml:space="preserve"> (a) S</w:t>
      </w:r>
      <w:r w:rsidR="001561E5" w:rsidRPr="008A3FEF">
        <w:rPr>
          <w:rFonts w:asciiTheme="majorBidi" w:hAnsiTheme="majorBidi" w:cstheme="majorBidi"/>
          <w:color w:val="000000" w:themeColor="text1"/>
          <w:sz w:val="20"/>
          <w:szCs w:val="20"/>
          <w:vertAlign w:val="subscript"/>
        </w:rPr>
        <w:t>11</w:t>
      </w:r>
      <w:r w:rsidR="001561E5" w:rsidRPr="008A3FEF">
        <w:rPr>
          <w:rFonts w:asciiTheme="majorBidi" w:hAnsiTheme="majorBidi" w:cstheme="majorBidi"/>
          <w:color w:val="000000" w:themeColor="text1"/>
          <w:sz w:val="20"/>
          <w:szCs w:val="20"/>
        </w:rPr>
        <w:t>, (b)</w:t>
      </w:r>
      <w:r w:rsidR="002F085B" w:rsidRPr="008A3FEF">
        <w:rPr>
          <w:rFonts w:asciiTheme="majorBidi" w:hAnsiTheme="majorBidi" w:cstheme="majorBidi"/>
          <w:color w:val="000000" w:themeColor="text1"/>
          <w:sz w:val="20"/>
          <w:szCs w:val="20"/>
        </w:rPr>
        <w:t xml:space="preserve"> </w:t>
      </w:r>
      <w:r w:rsidR="001561E5" w:rsidRPr="008A3FEF">
        <w:rPr>
          <w:rFonts w:asciiTheme="majorBidi" w:hAnsiTheme="majorBidi" w:cstheme="majorBidi"/>
          <w:color w:val="000000" w:themeColor="text1"/>
          <w:sz w:val="20"/>
          <w:szCs w:val="20"/>
        </w:rPr>
        <w:t>realized gain, (c)</w:t>
      </w:r>
      <w:r w:rsidR="00AA045F" w:rsidRPr="008A3FEF">
        <w:rPr>
          <w:rFonts w:asciiTheme="majorBidi" w:hAnsiTheme="majorBidi" w:cstheme="majorBidi"/>
          <w:color w:val="000000" w:themeColor="text1"/>
          <w:sz w:val="20"/>
          <w:szCs w:val="20"/>
        </w:rPr>
        <w:t xml:space="preserve"> </w:t>
      </w:r>
      <w:r w:rsidR="001561E5" w:rsidRPr="008A3FEF">
        <w:rPr>
          <w:rFonts w:asciiTheme="majorBidi" w:hAnsiTheme="majorBidi" w:cstheme="majorBidi"/>
          <w:color w:val="000000" w:themeColor="text1"/>
          <w:sz w:val="20"/>
          <w:szCs w:val="20"/>
        </w:rPr>
        <w:t>radiation</w:t>
      </w:r>
      <w:r w:rsidR="00353B60" w:rsidRPr="008A3FEF">
        <w:rPr>
          <w:rFonts w:asciiTheme="majorBidi" w:hAnsiTheme="majorBidi" w:cstheme="majorBidi"/>
          <w:color w:val="000000" w:themeColor="text1"/>
          <w:sz w:val="20"/>
          <w:szCs w:val="20"/>
        </w:rPr>
        <w:t xml:space="preserve"> </w:t>
      </w:r>
      <w:r w:rsidR="001561E5" w:rsidRPr="008A3FEF">
        <w:rPr>
          <w:rFonts w:asciiTheme="majorBidi" w:hAnsiTheme="majorBidi" w:cstheme="majorBidi"/>
          <w:color w:val="000000" w:themeColor="text1"/>
          <w:sz w:val="20"/>
          <w:szCs w:val="20"/>
        </w:rPr>
        <w:t xml:space="preserve">efficiency, and (d) </w:t>
      </w:r>
      <w:r w:rsidR="0076431A" w:rsidRPr="008A3FEF">
        <w:rPr>
          <w:rFonts w:asciiTheme="majorBidi" w:hAnsiTheme="majorBidi" w:cstheme="majorBidi"/>
          <w:color w:val="000000" w:themeColor="text1"/>
          <w:sz w:val="20"/>
          <w:szCs w:val="20"/>
        </w:rPr>
        <w:t>F/B</w:t>
      </w:r>
      <w:r w:rsidR="008343E8" w:rsidRPr="008A3FEF">
        <w:rPr>
          <w:rFonts w:asciiTheme="majorBidi" w:hAnsiTheme="majorBidi" w:cstheme="majorBidi"/>
          <w:color w:val="000000" w:themeColor="text1"/>
          <w:sz w:val="20"/>
          <w:szCs w:val="20"/>
        </w:rPr>
        <w:t xml:space="preserve"> ratio.</w:t>
      </w:r>
    </w:p>
    <w:p w14:paraId="41F13F21" w14:textId="77777777" w:rsidR="00353B60" w:rsidRPr="00353834" w:rsidRDefault="00353B60" w:rsidP="00353B60">
      <w:pPr>
        <w:pStyle w:val="Prrafodelista"/>
        <w:spacing w:after="0" w:line="276" w:lineRule="auto"/>
        <w:ind w:left="1440" w:hanging="1014"/>
        <w:jc w:val="both"/>
        <w:rPr>
          <w:rFonts w:asciiTheme="majorBidi" w:hAnsiTheme="majorBidi" w:cstheme="majorBidi"/>
          <w:color w:val="000000" w:themeColor="text1"/>
          <w:sz w:val="20"/>
          <w:szCs w:val="20"/>
        </w:rPr>
      </w:pPr>
    </w:p>
    <w:p w14:paraId="5F0F9E31" w14:textId="7508A393" w:rsidR="00387BAA" w:rsidRPr="00353834" w:rsidRDefault="00B7676F" w:rsidP="00B973D7">
      <w:pPr>
        <w:pStyle w:val="Prrafodelista"/>
        <w:numPr>
          <w:ilvl w:val="0"/>
          <w:numId w:val="12"/>
        </w:numPr>
        <w:spacing w:after="0" w:line="276" w:lineRule="auto"/>
        <w:jc w:val="both"/>
        <w:rPr>
          <w:rFonts w:asciiTheme="majorBidi" w:hAnsiTheme="majorBidi" w:cstheme="majorBidi"/>
          <w:i/>
          <w:iCs/>
          <w:color w:val="000000" w:themeColor="text1"/>
          <w:sz w:val="28"/>
          <w:szCs w:val="28"/>
        </w:rPr>
      </w:pPr>
      <w:bookmarkStart w:id="21" w:name="_Hlk87020760"/>
      <w:proofErr w:type="spellStart"/>
      <w:r w:rsidRPr="00353834">
        <w:rPr>
          <w:rFonts w:asciiTheme="majorBidi" w:hAnsiTheme="majorBidi" w:cstheme="majorBidi"/>
          <w:i/>
          <w:iCs/>
          <w:color w:val="000000" w:themeColor="text1"/>
          <w:sz w:val="28"/>
          <w:szCs w:val="28"/>
        </w:rPr>
        <w:t>M</w:t>
      </w:r>
      <w:r w:rsidR="00423242" w:rsidRPr="00353834">
        <w:rPr>
          <w:rFonts w:asciiTheme="majorBidi" w:hAnsiTheme="majorBidi" w:cstheme="majorBidi"/>
          <w:i/>
          <w:iCs/>
          <w:color w:val="000000" w:themeColor="text1"/>
          <w:sz w:val="28"/>
          <w:szCs w:val="28"/>
        </w:rPr>
        <w:t>etasurface</w:t>
      </w:r>
      <w:proofErr w:type="spellEnd"/>
      <w:r w:rsidR="00423242" w:rsidRPr="00353834">
        <w:rPr>
          <w:rFonts w:asciiTheme="majorBidi" w:hAnsiTheme="majorBidi" w:cstheme="majorBidi"/>
          <w:i/>
          <w:iCs/>
          <w:color w:val="000000" w:themeColor="text1"/>
          <w:sz w:val="28"/>
          <w:szCs w:val="28"/>
        </w:rPr>
        <w:t xml:space="preserve"> </w:t>
      </w:r>
      <w:r w:rsidRPr="00353834">
        <w:rPr>
          <w:rFonts w:asciiTheme="majorBidi" w:hAnsiTheme="majorBidi" w:cstheme="majorBidi"/>
          <w:i/>
          <w:iCs/>
          <w:color w:val="000000" w:themeColor="text1"/>
          <w:sz w:val="28"/>
          <w:szCs w:val="28"/>
        </w:rPr>
        <w:t>spacing</w:t>
      </w:r>
    </w:p>
    <w:p w14:paraId="0B30E62F" w14:textId="2ACCF756" w:rsidR="007F241B" w:rsidRPr="008A3FEF" w:rsidRDefault="0020694B" w:rsidP="00261AAE">
      <w:pPr>
        <w:ind w:firstLine="720"/>
        <w:jc w:val="both"/>
        <w:rPr>
          <w:rFonts w:ascii="Times New Roman" w:hAnsi="Times New Roman" w:cs="Times New Roman"/>
          <w:color w:val="000000" w:themeColor="text1"/>
          <w:sz w:val="24"/>
          <w:szCs w:val="24"/>
        </w:rPr>
      </w:pPr>
      <w:r w:rsidRPr="00353834">
        <w:rPr>
          <w:rFonts w:ascii="Times New Roman" w:hAnsi="Times New Roman" w:cs="Times New Roman"/>
          <w:color w:val="000000" w:themeColor="text1"/>
          <w:sz w:val="24"/>
          <w:szCs w:val="24"/>
        </w:rPr>
        <w:t xml:space="preserve">Air gap spacing between the </w:t>
      </w:r>
      <w:proofErr w:type="spellStart"/>
      <w:r w:rsidRPr="00353834">
        <w:rPr>
          <w:rFonts w:ascii="Times New Roman" w:hAnsi="Times New Roman" w:cs="Times New Roman"/>
          <w:color w:val="000000" w:themeColor="text1"/>
          <w:sz w:val="24"/>
          <w:szCs w:val="24"/>
        </w:rPr>
        <w:t>metasurface</w:t>
      </w:r>
      <w:proofErr w:type="spellEnd"/>
      <w:r w:rsidRPr="00353834">
        <w:rPr>
          <w:rFonts w:ascii="Times New Roman" w:hAnsi="Times New Roman" w:cs="Times New Roman"/>
          <w:color w:val="000000" w:themeColor="text1"/>
          <w:sz w:val="24"/>
          <w:szCs w:val="24"/>
        </w:rPr>
        <w:t xml:space="preserve"> and the antenna was investigated on the performance </w:t>
      </w:r>
      <w:r w:rsidRPr="008A3FEF">
        <w:rPr>
          <w:rFonts w:ascii="Times New Roman" w:hAnsi="Times New Roman" w:cs="Times New Roman"/>
          <w:color w:val="000000" w:themeColor="text1"/>
          <w:sz w:val="24"/>
          <w:szCs w:val="24"/>
        </w:rPr>
        <w:t xml:space="preserve">of the antenna. The </w:t>
      </w:r>
      <w:r w:rsidR="00261AAE">
        <w:rPr>
          <w:rFonts w:ascii="Times New Roman" w:hAnsi="Times New Roman" w:cs="Times New Roman"/>
          <w:color w:val="000000" w:themeColor="text1"/>
          <w:sz w:val="24"/>
          <w:szCs w:val="24"/>
        </w:rPr>
        <w:t xml:space="preserve">gap </w:t>
      </w:r>
      <w:r w:rsidRPr="008A3FEF">
        <w:rPr>
          <w:rFonts w:ascii="Times New Roman" w:hAnsi="Times New Roman" w:cs="Times New Roman"/>
          <w:color w:val="000000" w:themeColor="text1"/>
          <w:sz w:val="24"/>
          <w:szCs w:val="24"/>
        </w:rPr>
        <w:t xml:space="preserve">spacing was varied from 20 mm to 40 mm in </w:t>
      </w:r>
      <w:r w:rsidR="00261AAE">
        <w:rPr>
          <w:rFonts w:ascii="Times New Roman" w:hAnsi="Times New Roman" w:cs="Times New Roman"/>
          <w:color w:val="000000" w:themeColor="text1"/>
          <w:sz w:val="24"/>
          <w:szCs w:val="24"/>
        </w:rPr>
        <w:t xml:space="preserve">a </w:t>
      </w:r>
      <w:r w:rsidRPr="008A3FEF">
        <w:rPr>
          <w:rFonts w:ascii="Times New Roman" w:hAnsi="Times New Roman" w:cs="Times New Roman"/>
          <w:color w:val="000000" w:themeColor="text1"/>
          <w:sz w:val="24"/>
          <w:szCs w:val="24"/>
        </w:rPr>
        <w:t xml:space="preserve">step size of </w:t>
      </w:r>
      <w:r w:rsidRPr="008A3FEF">
        <w:rPr>
          <w:rFonts w:ascii="Times New Roman" w:hAnsi="Times New Roman" w:cs="Times New Roman"/>
          <w:color w:val="000000" w:themeColor="text1"/>
          <w:sz w:val="24"/>
          <w:szCs w:val="24"/>
        </w:rPr>
        <w:lastRenderedPageBreak/>
        <w:t xml:space="preserve">10 mm. </w:t>
      </w:r>
      <w:r w:rsidR="007F241B" w:rsidRPr="008A3FEF">
        <w:rPr>
          <w:rFonts w:ascii="Times New Roman" w:hAnsi="Times New Roman" w:cs="Times New Roman"/>
          <w:color w:val="000000" w:themeColor="text1"/>
          <w:sz w:val="24"/>
          <w:szCs w:val="24"/>
        </w:rPr>
        <w:t>Fig. 7(a) shows the increase in the gap (h1) has no effect on the first S</w:t>
      </w:r>
      <w:r w:rsidR="007F241B" w:rsidRPr="008A3FEF">
        <w:rPr>
          <w:rFonts w:ascii="Times New Roman" w:hAnsi="Times New Roman" w:cs="Times New Roman"/>
          <w:color w:val="000000" w:themeColor="text1"/>
          <w:sz w:val="24"/>
          <w:szCs w:val="24"/>
          <w:vertAlign w:val="subscript"/>
        </w:rPr>
        <w:t>11</w:t>
      </w:r>
      <w:r w:rsidR="007F241B" w:rsidRPr="008A3FEF">
        <w:rPr>
          <w:rFonts w:ascii="Times New Roman" w:hAnsi="Times New Roman" w:cs="Times New Roman"/>
          <w:color w:val="000000" w:themeColor="text1"/>
          <w:sz w:val="24"/>
          <w:szCs w:val="24"/>
        </w:rPr>
        <w:t xml:space="preserve"> response at 0.78 GHz and marginal effect on the third response at 1.78 GHz. There is marginal effect on the second response at 1.12 GHz by gap size of 20 mm and 30 mm, however a gap of 40 mm shifts the center response </w:t>
      </w:r>
      <w:r w:rsidR="001A3760" w:rsidRPr="008A3FEF">
        <w:rPr>
          <w:rFonts w:ascii="Times New Roman" w:hAnsi="Times New Roman" w:cs="Times New Roman"/>
          <w:color w:val="000000" w:themeColor="text1"/>
          <w:sz w:val="24"/>
          <w:szCs w:val="24"/>
        </w:rPr>
        <w:t xml:space="preserve">from 1.13 </w:t>
      </w:r>
      <w:r w:rsidR="007F241B" w:rsidRPr="008A3FEF">
        <w:rPr>
          <w:rFonts w:ascii="Times New Roman" w:hAnsi="Times New Roman" w:cs="Times New Roman"/>
          <w:color w:val="000000" w:themeColor="text1"/>
          <w:sz w:val="24"/>
          <w:szCs w:val="24"/>
        </w:rPr>
        <w:t>to 1.1</w:t>
      </w:r>
      <w:r w:rsidR="001A3760" w:rsidRPr="008A3FEF">
        <w:rPr>
          <w:rFonts w:ascii="Times New Roman" w:hAnsi="Times New Roman" w:cs="Times New Roman"/>
          <w:color w:val="000000" w:themeColor="text1"/>
          <w:sz w:val="24"/>
          <w:szCs w:val="24"/>
        </w:rPr>
        <w:t>7</w:t>
      </w:r>
      <w:r w:rsidR="007F241B" w:rsidRPr="008A3FEF">
        <w:rPr>
          <w:rFonts w:ascii="Times New Roman" w:hAnsi="Times New Roman" w:cs="Times New Roman"/>
          <w:color w:val="000000" w:themeColor="text1"/>
          <w:sz w:val="24"/>
          <w:szCs w:val="24"/>
        </w:rPr>
        <w:t xml:space="preserve"> GHz. Fig. 7(b) shows the gain changes by approximately 1 dB for different gap sizes. The gap of 30 mm provides higher gain between 1.1 GHz to 1.34 GHz and between 1.52 GHz to 1.73 GHz. </w:t>
      </w:r>
      <w:r w:rsidR="007440E1" w:rsidRPr="008A3FEF">
        <w:rPr>
          <w:rFonts w:ascii="Times New Roman" w:hAnsi="Times New Roman" w:cs="Times New Roman"/>
          <w:color w:val="000000" w:themeColor="text1"/>
          <w:sz w:val="24"/>
          <w:szCs w:val="24"/>
        </w:rPr>
        <w:t xml:space="preserve">The variation in the gain is attributed to the progressive phase variation across the </w:t>
      </w:r>
      <w:proofErr w:type="spellStart"/>
      <w:r w:rsidR="007440E1" w:rsidRPr="008A3FEF">
        <w:rPr>
          <w:rFonts w:ascii="Times New Roman" w:hAnsi="Times New Roman" w:cs="Times New Roman"/>
          <w:color w:val="000000" w:themeColor="text1"/>
          <w:sz w:val="24"/>
          <w:szCs w:val="24"/>
        </w:rPr>
        <w:t>metasurface</w:t>
      </w:r>
      <w:proofErr w:type="spellEnd"/>
      <w:r w:rsidR="007440E1" w:rsidRPr="008A3FEF">
        <w:rPr>
          <w:rFonts w:ascii="Times New Roman" w:hAnsi="Times New Roman" w:cs="Times New Roman"/>
          <w:color w:val="000000" w:themeColor="text1"/>
          <w:sz w:val="24"/>
          <w:szCs w:val="24"/>
        </w:rPr>
        <w:t xml:space="preserve">. The gap spacing of 30 mm, </w:t>
      </w:r>
      <w:r w:rsidR="007440E1" w:rsidRPr="008A3FEF">
        <w:rPr>
          <w:rFonts w:asciiTheme="majorBidi" w:hAnsiTheme="majorBidi" w:cstheme="majorBidi"/>
          <w:color w:val="000000" w:themeColor="text1"/>
          <w:sz w:val="24"/>
          <w:szCs w:val="24"/>
        </w:rPr>
        <w:t xml:space="preserve">which is about λ/8 at 1.13 GHz, was used in </w:t>
      </w:r>
      <w:r w:rsidR="00261AAE">
        <w:rPr>
          <w:rFonts w:asciiTheme="majorBidi" w:hAnsiTheme="majorBidi" w:cstheme="majorBidi"/>
          <w:color w:val="000000" w:themeColor="text1"/>
          <w:sz w:val="24"/>
          <w:szCs w:val="24"/>
        </w:rPr>
        <w:t>the design of the proposed antenna.</w:t>
      </w:r>
      <w:r w:rsidR="007440E1" w:rsidRPr="008A3FEF">
        <w:rPr>
          <w:rFonts w:asciiTheme="majorBidi" w:hAnsiTheme="majorBidi" w:cstheme="majorBidi"/>
          <w:color w:val="000000" w:themeColor="text1"/>
          <w:sz w:val="24"/>
          <w:szCs w:val="24"/>
        </w:rPr>
        <w:t xml:space="preserve"> </w:t>
      </w:r>
    </w:p>
    <w:p w14:paraId="2F2E4C0A" w14:textId="6DFB4475" w:rsidR="0020694B" w:rsidRDefault="0020694B" w:rsidP="008617A6">
      <w:pPr>
        <w:spacing w:after="0" w:line="276" w:lineRule="auto"/>
        <w:ind w:firstLine="567"/>
        <w:jc w:val="both"/>
        <w:rPr>
          <w:rFonts w:asciiTheme="majorBidi" w:hAnsiTheme="majorBidi" w:cstheme="majorBidi"/>
          <w:sz w:val="24"/>
          <w:szCs w:val="24"/>
        </w:rPr>
      </w:pPr>
    </w:p>
    <w:p w14:paraId="0053819B" w14:textId="2D347188" w:rsidR="00CB54C0" w:rsidRPr="008A3FEF" w:rsidRDefault="00FE1982" w:rsidP="008617A6">
      <w:pPr>
        <w:spacing w:after="0" w:line="276" w:lineRule="auto"/>
        <w:ind w:left="-284"/>
        <w:jc w:val="center"/>
        <w:rPr>
          <w:rFonts w:asciiTheme="majorBidi" w:hAnsiTheme="majorBidi" w:cstheme="majorBidi"/>
          <w:color w:val="000000" w:themeColor="text1"/>
          <w:sz w:val="20"/>
          <w:szCs w:val="20"/>
        </w:rPr>
      </w:pPr>
      <w:r w:rsidRPr="008A3FEF">
        <w:rPr>
          <w:noProof/>
          <w:color w:val="000000" w:themeColor="text1"/>
        </w:rPr>
        <w:drawing>
          <wp:inline distT="0" distB="0" distL="0" distR="0" wp14:anchorId="4FF4367D" wp14:editId="44FFFFA6">
            <wp:extent cx="5760000" cy="219301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620" t="25980" r="4812" b="12034"/>
                    <a:stretch/>
                  </pic:blipFill>
                  <pic:spPr bwMode="auto">
                    <a:xfrm>
                      <a:off x="0" y="0"/>
                      <a:ext cx="5760000" cy="2193014"/>
                    </a:xfrm>
                    <a:prstGeom prst="rect">
                      <a:avLst/>
                    </a:prstGeom>
                    <a:ln>
                      <a:noFill/>
                    </a:ln>
                    <a:extLst>
                      <a:ext uri="{53640926-AAD7-44D8-BBD7-CCE9431645EC}">
                        <a14:shadowObscured xmlns:a14="http://schemas.microsoft.com/office/drawing/2010/main"/>
                      </a:ext>
                    </a:extLst>
                  </pic:spPr>
                </pic:pic>
              </a:graphicData>
            </a:graphic>
          </wp:inline>
        </w:drawing>
      </w:r>
      <w:r w:rsidR="00A84416" w:rsidRPr="008A3FEF">
        <w:rPr>
          <w:rFonts w:asciiTheme="majorBidi" w:hAnsiTheme="majorBidi" w:cstheme="majorBidi"/>
          <w:color w:val="000000" w:themeColor="text1"/>
          <w:sz w:val="20"/>
          <w:szCs w:val="20"/>
        </w:rPr>
        <w:t xml:space="preserve">               </w:t>
      </w:r>
      <w:r w:rsidR="00E220E6" w:rsidRPr="008A3FEF">
        <w:rPr>
          <w:rFonts w:asciiTheme="majorBidi" w:hAnsiTheme="majorBidi" w:cstheme="majorBidi"/>
          <w:color w:val="000000" w:themeColor="text1"/>
          <w:sz w:val="20"/>
          <w:szCs w:val="20"/>
        </w:rPr>
        <w:t>(a)</w:t>
      </w:r>
    </w:p>
    <w:p w14:paraId="1E9FB8CE" w14:textId="56467E5D" w:rsidR="00E220E6" w:rsidRPr="008A3FEF" w:rsidRDefault="0002241C" w:rsidP="00F01E80">
      <w:pPr>
        <w:spacing w:after="0" w:line="276" w:lineRule="auto"/>
        <w:ind w:left="567" w:hanging="720"/>
        <w:jc w:val="center"/>
        <w:rPr>
          <w:rFonts w:asciiTheme="majorBidi" w:hAnsiTheme="majorBidi" w:cstheme="majorBidi"/>
          <w:color w:val="000000" w:themeColor="text1"/>
          <w:sz w:val="20"/>
          <w:szCs w:val="20"/>
        </w:rPr>
      </w:pPr>
      <w:bookmarkStart w:id="22" w:name="_Hlk76995808"/>
      <w:r w:rsidRPr="008A3FEF">
        <w:rPr>
          <w:noProof/>
          <w:color w:val="000000" w:themeColor="text1"/>
        </w:rPr>
        <w:drawing>
          <wp:inline distT="0" distB="0" distL="0" distR="0" wp14:anchorId="696A8E59" wp14:editId="12A914D7">
            <wp:extent cx="5760000" cy="2144940"/>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6733" t="19648" r="3335" b="20812"/>
                    <a:stretch/>
                  </pic:blipFill>
                  <pic:spPr bwMode="auto">
                    <a:xfrm>
                      <a:off x="0" y="0"/>
                      <a:ext cx="5760000" cy="2144940"/>
                    </a:xfrm>
                    <a:prstGeom prst="rect">
                      <a:avLst/>
                    </a:prstGeom>
                    <a:ln>
                      <a:noFill/>
                    </a:ln>
                    <a:extLst>
                      <a:ext uri="{53640926-AAD7-44D8-BBD7-CCE9431645EC}">
                        <a14:shadowObscured xmlns:a14="http://schemas.microsoft.com/office/drawing/2010/main"/>
                      </a:ext>
                    </a:extLst>
                  </pic:spPr>
                </pic:pic>
              </a:graphicData>
            </a:graphic>
          </wp:inline>
        </w:drawing>
      </w:r>
      <w:r w:rsidR="00A84416" w:rsidRPr="008A3FEF">
        <w:rPr>
          <w:rFonts w:asciiTheme="majorBidi" w:hAnsiTheme="majorBidi" w:cstheme="majorBidi"/>
          <w:color w:val="000000" w:themeColor="text1"/>
          <w:sz w:val="20"/>
          <w:szCs w:val="20"/>
        </w:rPr>
        <w:t xml:space="preserve">  </w:t>
      </w:r>
      <w:r w:rsidR="00E220E6" w:rsidRPr="008A3FEF">
        <w:rPr>
          <w:rFonts w:asciiTheme="majorBidi" w:hAnsiTheme="majorBidi" w:cstheme="majorBidi"/>
          <w:color w:val="000000" w:themeColor="text1"/>
          <w:sz w:val="20"/>
          <w:szCs w:val="20"/>
        </w:rPr>
        <w:t>(b)</w:t>
      </w:r>
    </w:p>
    <w:p w14:paraId="708171BA" w14:textId="38600B41" w:rsidR="00CB54C0" w:rsidRPr="008A3FEF" w:rsidRDefault="002A3D04" w:rsidP="005C4CFB">
      <w:pPr>
        <w:spacing w:after="0" w:line="276" w:lineRule="auto"/>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 xml:space="preserve">Fig. </w:t>
      </w:r>
      <w:r w:rsidR="002F085B" w:rsidRPr="008A3FEF">
        <w:rPr>
          <w:rFonts w:asciiTheme="majorBidi" w:hAnsiTheme="majorBidi" w:cstheme="majorBidi"/>
          <w:b/>
          <w:bCs/>
          <w:color w:val="000000" w:themeColor="text1"/>
          <w:sz w:val="20"/>
          <w:szCs w:val="20"/>
        </w:rPr>
        <w:t>7</w:t>
      </w:r>
      <w:r w:rsidRPr="008A3FEF">
        <w:rPr>
          <w:rFonts w:asciiTheme="majorBidi" w:hAnsiTheme="majorBidi" w:cstheme="majorBidi"/>
          <w:b/>
          <w:bCs/>
          <w:color w:val="000000" w:themeColor="text1"/>
          <w:sz w:val="20"/>
          <w:szCs w:val="20"/>
        </w:rPr>
        <w:t>:</w:t>
      </w:r>
      <w:r w:rsidRPr="008A3FEF">
        <w:rPr>
          <w:rFonts w:asciiTheme="majorBidi" w:hAnsiTheme="majorBidi" w:cstheme="majorBidi"/>
          <w:color w:val="000000" w:themeColor="text1"/>
          <w:sz w:val="20"/>
          <w:szCs w:val="20"/>
        </w:rPr>
        <w:t xml:space="preserve"> </w:t>
      </w:r>
      <w:r w:rsidR="008343E8" w:rsidRPr="008A3FEF">
        <w:rPr>
          <w:rFonts w:asciiTheme="majorBidi" w:hAnsiTheme="majorBidi" w:cstheme="majorBidi"/>
          <w:color w:val="000000" w:themeColor="text1"/>
          <w:sz w:val="20"/>
          <w:szCs w:val="20"/>
        </w:rPr>
        <w:t xml:space="preserve">Effect </w:t>
      </w:r>
      <w:r w:rsidR="00EA48EB" w:rsidRPr="008A3FEF">
        <w:rPr>
          <w:rFonts w:asciiTheme="majorBidi" w:hAnsiTheme="majorBidi" w:cstheme="majorBidi"/>
          <w:color w:val="000000" w:themeColor="text1"/>
          <w:sz w:val="20"/>
          <w:szCs w:val="20"/>
        </w:rPr>
        <w:t xml:space="preserve">of </w:t>
      </w:r>
      <w:proofErr w:type="spellStart"/>
      <w:r w:rsidR="008343E8" w:rsidRPr="008A3FEF">
        <w:rPr>
          <w:rFonts w:asciiTheme="majorBidi" w:hAnsiTheme="majorBidi" w:cstheme="majorBidi"/>
          <w:color w:val="000000" w:themeColor="text1"/>
          <w:sz w:val="20"/>
          <w:szCs w:val="20"/>
        </w:rPr>
        <w:t>metasurface</w:t>
      </w:r>
      <w:proofErr w:type="spellEnd"/>
      <w:r w:rsidR="008343E8" w:rsidRPr="008A3FEF">
        <w:rPr>
          <w:rFonts w:asciiTheme="majorBidi" w:hAnsiTheme="majorBidi" w:cstheme="majorBidi"/>
          <w:color w:val="000000" w:themeColor="text1"/>
          <w:sz w:val="20"/>
          <w:szCs w:val="20"/>
        </w:rPr>
        <w:t xml:space="preserve"> spacing on the antenna performance: </w:t>
      </w:r>
      <w:r w:rsidR="00EA48EB" w:rsidRPr="008A3FEF">
        <w:rPr>
          <w:rFonts w:asciiTheme="majorBidi" w:hAnsiTheme="majorBidi" w:cstheme="majorBidi"/>
          <w:color w:val="000000" w:themeColor="text1"/>
          <w:sz w:val="20"/>
          <w:szCs w:val="20"/>
        </w:rPr>
        <w:t>(</w:t>
      </w:r>
      <w:r w:rsidRPr="008A3FEF">
        <w:rPr>
          <w:rFonts w:asciiTheme="majorBidi" w:hAnsiTheme="majorBidi" w:cstheme="majorBidi"/>
          <w:color w:val="000000" w:themeColor="text1"/>
          <w:sz w:val="20"/>
          <w:szCs w:val="20"/>
        </w:rPr>
        <w:t>a) S</w:t>
      </w:r>
      <w:r w:rsidRPr="008A3FEF">
        <w:rPr>
          <w:rFonts w:asciiTheme="majorBidi" w:hAnsiTheme="majorBidi" w:cstheme="majorBidi"/>
          <w:color w:val="000000" w:themeColor="text1"/>
          <w:sz w:val="20"/>
          <w:szCs w:val="20"/>
          <w:vertAlign w:val="subscript"/>
        </w:rPr>
        <w:t>11</w:t>
      </w:r>
      <w:bookmarkEnd w:id="22"/>
      <w:r w:rsidRPr="008A3FEF">
        <w:rPr>
          <w:rFonts w:asciiTheme="majorBidi" w:hAnsiTheme="majorBidi" w:cstheme="majorBidi"/>
          <w:color w:val="000000" w:themeColor="text1"/>
          <w:sz w:val="20"/>
          <w:szCs w:val="20"/>
        </w:rPr>
        <w:t xml:space="preserve">, and </w:t>
      </w:r>
      <w:r w:rsidR="00EA48EB" w:rsidRPr="008A3FEF">
        <w:rPr>
          <w:rFonts w:asciiTheme="majorBidi" w:hAnsiTheme="majorBidi" w:cstheme="majorBidi"/>
          <w:color w:val="000000" w:themeColor="text1"/>
          <w:sz w:val="20"/>
          <w:szCs w:val="20"/>
        </w:rPr>
        <w:t>(</w:t>
      </w:r>
      <w:r w:rsidRPr="008A3FEF">
        <w:rPr>
          <w:rFonts w:asciiTheme="majorBidi" w:hAnsiTheme="majorBidi" w:cstheme="majorBidi"/>
          <w:color w:val="000000" w:themeColor="text1"/>
          <w:sz w:val="20"/>
          <w:szCs w:val="20"/>
        </w:rPr>
        <w:t xml:space="preserve">b) Realize </w:t>
      </w:r>
      <w:r w:rsidR="008343E8" w:rsidRPr="008A3FEF">
        <w:rPr>
          <w:rFonts w:asciiTheme="majorBidi" w:hAnsiTheme="majorBidi" w:cstheme="majorBidi"/>
          <w:color w:val="000000" w:themeColor="text1"/>
          <w:sz w:val="20"/>
          <w:szCs w:val="20"/>
        </w:rPr>
        <w:t>g</w:t>
      </w:r>
      <w:r w:rsidRPr="008A3FEF">
        <w:rPr>
          <w:rFonts w:asciiTheme="majorBidi" w:hAnsiTheme="majorBidi" w:cstheme="majorBidi"/>
          <w:color w:val="000000" w:themeColor="text1"/>
          <w:sz w:val="20"/>
          <w:szCs w:val="20"/>
        </w:rPr>
        <w:t>ain</w:t>
      </w:r>
      <w:r w:rsidR="00353B60" w:rsidRPr="008A3FEF">
        <w:rPr>
          <w:rFonts w:asciiTheme="majorBidi" w:hAnsiTheme="majorBidi" w:cstheme="majorBidi"/>
          <w:color w:val="000000" w:themeColor="text1"/>
          <w:sz w:val="20"/>
          <w:szCs w:val="20"/>
        </w:rPr>
        <w:t>.</w:t>
      </w:r>
    </w:p>
    <w:p w14:paraId="30F4F252" w14:textId="77777777" w:rsidR="00353B60" w:rsidRPr="008A3FEF" w:rsidRDefault="00353B60" w:rsidP="00B973D7">
      <w:pPr>
        <w:spacing w:after="0" w:line="276" w:lineRule="auto"/>
        <w:jc w:val="center"/>
        <w:rPr>
          <w:rFonts w:asciiTheme="majorBidi" w:hAnsiTheme="majorBidi" w:cstheme="majorBidi"/>
          <w:color w:val="000000" w:themeColor="text1"/>
          <w:sz w:val="20"/>
          <w:szCs w:val="20"/>
        </w:rPr>
      </w:pPr>
    </w:p>
    <w:p w14:paraId="4000F01B" w14:textId="214CABFD" w:rsidR="00BD7170" w:rsidRPr="00353834" w:rsidRDefault="003715F6" w:rsidP="00587ABB">
      <w:pPr>
        <w:pStyle w:val="Prrafodelista"/>
        <w:numPr>
          <w:ilvl w:val="0"/>
          <w:numId w:val="12"/>
        </w:numPr>
        <w:spacing w:after="0" w:line="276" w:lineRule="auto"/>
        <w:jc w:val="both"/>
        <w:rPr>
          <w:rFonts w:asciiTheme="majorBidi" w:hAnsiTheme="majorBidi" w:cstheme="majorBidi"/>
          <w:b/>
          <w:bCs/>
          <w:color w:val="000000" w:themeColor="text1"/>
          <w:sz w:val="32"/>
          <w:szCs w:val="32"/>
        </w:rPr>
      </w:pPr>
      <w:bookmarkStart w:id="23" w:name="_Hlk87030552"/>
      <w:bookmarkEnd w:id="21"/>
      <w:r w:rsidRPr="00353834">
        <w:rPr>
          <w:rFonts w:asciiTheme="majorBidi" w:hAnsiTheme="majorBidi" w:cstheme="majorBidi"/>
          <w:i/>
          <w:iCs/>
          <w:color w:val="000000" w:themeColor="text1"/>
          <w:sz w:val="28"/>
          <w:szCs w:val="28"/>
        </w:rPr>
        <w:t>Reflector effect</w:t>
      </w:r>
    </w:p>
    <w:p w14:paraId="1C526478" w14:textId="22A64CEA" w:rsidR="00AC7EA2" w:rsidRPr="008A3FEF" w:rsidRDefault="003715F6" w:rsidP="00261AAE">
      <w:pPr>
        <w:ind w:firstLine="720"/>
        <w:jc w:val="both"/>
        <w:rPr>
          <w:rFonts w:ascii="Times New Roman" w:hAnsi="Times New Roman" w:cs="Times New Roman"/>
          <w:color w:val="000000" w:themeColor="text1"/>
          <w:sz w:val="24"/>
          <w:szCs w:val="24"/>
        </w:rPr>
      </w:pPr>
      <w:r w:rsidRPr="00353834">
        <w:rPr>
          <w:rFonts w:ascii="Times New Roman" w:hAnsi="Times New Roman" w:cs="Times New Roman"/>
          <w:color w:val="000000" w:themeColor="text1"/>
          <w:sz w:val="24"/>
          <w:szCs w:val="24"/>
        </w:rPr>
        <w:t xml:space="preserve">The </w:t>
      </w:r>
      <w:r w:rsidR="008C4AE8" w:rsidRPr="00353834">
        <w:rPr>
          <w:rFonts w:ascii="Times New Roman" w:hAnsi="Times New Roman" w:cs="Times New Roman"/>
          <w:color w:val="000000" w:themeColor="text1"/>
          <w:sz w:val="24"/>
          <w:szCs w:val="24"/>
        </w:rPr>
        <w:t>effect</w:t>
      </w:r>
      <w:r w:rsidRPr="00353834">
        <w:rPr>
          <w:rFonts w:ascii="Times New Roman" w:hAnsi="Times New Roman" w:cs="Times New Roman"/>
          <w:color w:val="000000" w:themeColor="text1"/>
          <w:sz w:val="24"/>
          <w:szCs w:val="24"/>
        </w:rPr>
        <w:t xml:space="preserve"> of the </w:t>
      </w:r>
      <w:r w:rsidR="008C4AE8" w:rsidRPr="00353834">
        <w:rPr>
          <w:rFonts w:ascii="Times New Roman" w:hAnsi="Times New Roman" w:cs="Times New Roman"/>
          <w:color w:val="000000" w:themeColor="text1"/>
          <w:sz w:val="24"/>
          <w:szCs w:val="24"/>
        </w:rPr>
        <w:t>reflector</w:t>
      </w:r>
      <w:r w:rsidRPr="00353834">
        <w:rPr>
          <w:rFonts w:ascii="Times New Roman" w:hAnsi="Times New Roman" w:cs="Times New Roman"/>
          <w:color w:val="000000" w:themeColor="text1"/>
          <w:sz w:val="24"/>
          <w:szCs w:val="24"/>
        </w:rPr>
        <w:t xml:space="preserve"> spacing in Fig. 1(a) on the antenna’s performance was</w:t>
      </w:r>
      <w:r w:rsidR="00261AAE" w:rsidRPr="00353834">
        <w:rPr>
          <w:rFonts w:ascii="Times New Roman" w:hAnsi="Times New Roman" w:cs="Times New Roman"/>
          <w:color w:val="000000" w:themeColor="text1"/>
          <w:sz w:val="24"/>
          <w:szCs w:val="24"/>
        </w:rPr>
        <w:t xml:space="preserve"> also </w:t>
      </w:r>
      <w:r w:rsidRPr="00353834">
        <w:rPr>
          <w:rFonts w:ascii="Times New Roman" w:hAnsi="Times New Roman" w:cs="Times New Roman"/>
          <w:color w:val="000000" w:themeColor="text1"/>
          <w:sz w:val="24"/>
          <w:szCs w:val="24"/>
        </w:rPr>
        <w:t xml:space="preserve"> investigated. The purpose of the</w:t>
      </w:r>
      <w:r w:rsidR="0051345B" w:rsidRPr="00353834">
        <w:rPr>
          <w:rFonts w:ascii="Times New Roman" w:hAnsi="Times New Roman" w:cs="Times New Roman"/>
          <w:color w:val="000000" w:themeColor="text1"/>
          <w:sz w:val="24"/>
          <w:szCs w:val="24"/>
        </w:rPr>
        <w:t xml:space="preserve"> </w:t>
      </w:r>
      <w:r w:rsidR="0051345B" w:rsidRPr="00353834">
        <w:rPr>
          <w:rFonts w:ascii="Times New Roman" w:hAnsi="Times New Roman" w:cs="Times New Roman"/>
          <w:bCs/>
          <w:color w:val="000000" w:themeColor="text1"/>
          <w:sz w:val="24"/>
          <w:szCs w:val="24"/>
        </w:rPr>
        <w:t xml:space="preserve">reflector was to block the radiation from the backside of the antenna and thereby enhance the front-to-back ratio. </w:t>
      </w:r>
      <w:r w:rsidR="00AC7EA2" w:rsidRPr="00353834">
        <w:rPr>
          <w:rFonts w:ascii="Times New Roman" w:hAnsi="Times New Roman" w:cs="Times New Roman"/>
          <w:color w:val="000000" w:themeColor="text1"/>
          <w:sz w:val="24"/>
          <w:szCs w:val="24"/>
        </w:rPr>
        <w:t>Fig. 8 shows how the spacing of the reflector had on S</w:t>
      </w:r>
      <w:r w:rsidR="00AC7EA2" w:rsidRPr="00353834">
        <w:rPr>
          <w:rFonts w:ascii="Times New Roman" w:hAnsi="Times New Roman" w:cs="Times New Roman"/>
          <w:color w:val="000000" w:themeColor="text1"/>
          <w:sz w:val="24"/>
          <w:szCs w:val="24"/>
          <w:vertAlign w:val="subscript"/>
        </w:rPr>
        <w:t>11</w:t>
      </w:r>
      <w:r w:rsidR="00AC7EA2" w:rsidRPr="00353834">
        <w:rPr>
          <w:rFonts w:ascii="Times New Roman" w:hAnsi="Times New Roman" w:cs="Times New Roman"/>
          <w:color w:val="000000" w:themeColor="text1"/>
          <w:sz w:val="24"/>
          <w:szCs w:val="24"/>
        </w:rPr>
        <w:t>, gain and F/B ratio. It is evident that S</w:t>
      </w:r>
      <w:r w:rsidR="00AC7EA2" w:rsidRPr="00353834">
        <w:rPr>
          <w:rFonts w:ascii="Times New Roman" w:hAnsi="Times New Roman" w:cs="Times New Roman"/>
          <w:color w:val="000000" w:themeColor="text1"/>
          <w:sz w:val="24"/>
          <w:szCs w:val="24"/>
          <w:vertAlign w:val="subscript"/>
        </w:rPr>
        <w:t>11</w:t>
      </w:r>
      <w:r w:rsidR="00AC7EA2" w:rsidRPr="00353834">
        <w:rPr>
          <w:rFonts w:ascii="Times New Roman" w:hAnsi="Times New Roman" w:cs="Times New Roman"/>
          <w:color w:val="000000" w:themeColor="text1"/>
          <w:sz w:val="24"/>
          <w:szCs w:val="24"/>
        </w:rPr>
        <w:t xml:space="preserve"> improves with gap spacing of 25 mm and 35 mm. The graph in Fig. 8(a) shows that the optimum spacing for S</w:t>
      </w:r>
      <w:r w:rsidR="00AC7EA2" w:rsidRPr="00353834">
        <w:rPr>
          <w:rFonts w:ascii="Times New Roman" w:hAnsi="Times New Roman" w:cs="Times New Roman"/>
          <w:color w:val="000000" w:themeColor="text1"/>
          <w:sz w:val="24"/>
          <w:szCs w:val="24"/>
          <w:vertAlign w:val="subscript"/>
        </w:rPr>
        <w:t>11</w:t>
      </w:r>
      <w:r w:rsidR="00AC7EA2" w:rsidRPr="00353834">
        <w:rPr>
          <w:rFonts w:ascii="Times New Roman" w:hAnsi="Times New Roman" w:cs="Times New Roman"/>
          <w:color w:val="000000" w:themeColor="text1"/>
          <w:sz w:val="24"/>
          <w:szCs w:val="24"/>
        </w:rPr>
        <w:t xml:space="preserve"> ≤-10 dB is 25 mm across 0.99 GHz and 1.72 GHz. Fig. 8(b) shows the gain</w:t>
      </w:r>
      <w:r w:rsidR="00261AAE" w:rsidRPr="00353834">
        <w:rPr>
          <w:rFonts w:ascii="Times New Roman" w:hAnsi="Times New Roman" w:cs="Times New Roman"/>
          <w:color w:val="000000" w:themeColor="text1"/>
          <w:sz w:val="24"/>
          <w:szCs w:val="24"/>
        </w:rPr>
        <w:t xml:space="preserve"> obtained is </w:t>
      </w:r>
      <w:r w:rsidR="00AC7EA2" w:rsidRPr="00353834">
        <w:rPr>
          <w:rFonts w:ascii="Times New Roman" w:hAnsi="Times New Roman" w:cs="Times New Roman"/>
          <w:color w:val="000000" w:themeColor="text1"/>
          <w:sz w:val="24"/>
          <w:szCs w:val="24"/>
        </w:rPr>
        <w:t xml:space="preserve">higher for spacing of 25 </w:t>
      </w:r>
      <w:r w:rsidR="00AC7EA2" w:rsidRPr="00353834">
        <w:rPr>
          <w:rFonts w:ascii="Times New Roman" w:hAnsi="Times New Roman" w:cs="Times New Roman"/>
          <w:color w:val="000000" w:themeColor="text1"/>
          <w:sz w:val="24"/>
          <w:szCs w:val="24"/>
        </w:rPr>
        <w:lastRenderedPageBreak/>
        <w:t xml:space="preserve">mm and 35 mm </w:t>
      </w:r>
      <w:r w:rsidR="00AC7EA2" w:rsidRPr="008A3FEF">
        <w:rPr>
          <w:rFonts w:ascii="Times New Roman" w:hAnsi="Times New Roman" w:cs="Times New Roman"/>
          <w:color w:val="000000" w:themeColor="text1"/>
          <w:sz w:val="24"/>
          <w:szCs w:val="24"/>
        </w:rPr>
        <w:t xml:space="preserve">however the gain advantage between the two gap spacings is on average about 0.5 </w:t>
      </w:r>
      <w:proofErr w:type="spellStart"/>
      <w:r w:rsidR="00AC7EA2" w:rsidRPr="008A3FEF">
        <w:rPr>
          <w:rFonts w:ascii="Times New Roman" w:hAnsi="Times New Roman" w:cs="Times New Roman"/>
          <w:color w:val="000000" w:themeColor="text1"/>
          <w:sz w:val="24"/>
          <w:szCs w:val="24"/>
        </w:rPr>
        <w:t>dB.</w:t>
      </w:r>
      <w:proofErr w:type="spellEnd"/>
      <w:r w:rsidR="00AC7EA2" w:rsidRPr="008A3FEF">
        <w:rPr>
          <w:rFonts w:ascii="Times New Roman" w:hAnsi="Times New Roman" w:cs="Times New Roman"/>
          <w:color w:val="000000" w:themeColor="text1"/>
          <w:sz w:val="24"/>
          <w:szCs w:val="24"/>
        </w:rPr>
        <w:t xml:space="preserve"> Fig. 8(c) shows the F/B ratio is higher for spacing of 35 mm from 0.68 GHz to 1.66 GHz however this is on average higher compared to 15 mm by 2.5 </w:t>
      </w:r>
      <w:proofErr w:type="spellStart"/>
      <w:r w:rsidR="00AC7EA2" w:rsidRPr="008A3FEF">
        <w:rPr>
          <w:rFonts w:ascii="Times New Roman" w:hAnsi="Times New Roman" w:cs="Times New Roman"/>
          <w:color w:val="000000" w:themeColor="text1"/>
          <w:sz w:val="24"/>
          <w:szCs w:val="24"/>
        </w:rPr>
        <w:t>dB.</w:t>
      </w:r>
      <w:proofErr w:type="spellEnd"/>
      <w:r w:rsidR="00AC7EA2" w:rsidRPr="008A3FEF">
        <w:rPr>
          <w:rFonts w:ascii="Times New Roman" w:hAnsi="Times New Roman" w:cs="Times New Roman"/>
          <w:color w:val="000000" w:themeColor="text1"/>
          <w:sz w:val="24"/>
          <w:szCs w:val="24"/>
        </w:rPr>
        <w:t xml:space="preserve"> The reflector gap spacing used </w:t>
      </w:r>
      <w:r w:rsidR="00261AAE">
        <w:rPr>
          <w:rFonts w:ascii="Times New Roman" w:hAnsi="Times New Roman" w:cs="Times New Roman"/>
          <w:color w:val="000000" w:themeColor="text1"/>
          <w:sz w:val="24"/>
          <w:szCs w:val="24"/>
        </w:rPr>
        <w:t xml:space="preserve">in the proposed antenna </w:t>
      </w:r>
      <w:r w:rsidR="00396E9C" w:rsidRPr="008A3FEF">
        <w:rPr>
          <w:rFonts w:ascii="Times New Roman" w:hAnsi="Times New Roman" w:cs="Times New Roman"/>
          <w:color w:val="000000" w:themeColor="text1"/>
          <w:sz w:val="24"/>
          <w:szCs w:val="24"/>
        </w:rPr>
        <w:t>was 25 mm.</w:t>
      </w:r>
    </w:p>
    <w:p w14:paraId="41A53E20" w14:textId="77777777" w:rsidR="0051345B" w:rsidRPr="0051345B" w:rsidRDefault="0051345B" w:rsidP="0093143E">
      <w:pPr>
        <w:spacing w:after="0" w:line="276" w:lineRule="auto"/>
        <w:ind w:firstLine="567"/>
        <w:jc w:val="both"/>
        <w:rPr>
          <w:rFonts w:asciiTheme="majorBidi" w:hAnsiTheme="majorBidi" w:cstheme="majorBidi"/>
          <w:bCs/>
          <w:color w:val="0070C0"/>
          <w:sz w:val="24"/>
          <w:szCs w:val="24"/>
        </w:rPr>
      </w:pPr>
    </w:p>
    <w:p w14:paraId="1D17D7EF" w14:textId="77777777" w:rsidR="00E220E6" w:rsidRPr="00353B60" w:rsidRDefault="00FE3E08" w:rsidP="00353B60">
      <w:pPr>
        <w:spacing w:after="0" w:line="276" w:lineRule="auto"/>
        <w:jc w:val="center"/>
        <w:rPr>
          <w:rFonts w:asciiTheme="majorBidi" w:hAnsiTheme="majorBidi" w:cstheme="majorBidi"/>
          <w:sz w:val="20"/>
          <w:szCs w:val="20"/>
        </w:rPr>
      </w:pPr>
      <w:r w:rsidRPr="00353B60">
        <w:rPr>
          <w:rFonts w:asciiTheme="majorBidi" w:hAnsiTheme="majorBidi" w:cstheme="majorBidi"/>
          <w:noProof/>
          <w:sz w:val="20"/>
          <w:szCs w:val="20"/>
        </w:rPr>
        <w:drawing>
          <wp:inline distT="0" distB="0" distL="0" distR="0" wp14:anchorId="1F13490D" wp14:editId="5E999C91">
            <wp:extent cx="5760000" cy="214892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8" cstate="print">
                      <a:extLst>
                        <a:ext uri="{28A0092B-C50C-407E-A947-70E740481C1C}">
                          <a14:useLocalDpi xmlns:a14="http://schemas.microsoft.com/office/drawing/2010/main"/>
                        </a:ext>
                      </a:extLst>
                    </a:blip>
                    <a:stretch>
                      <a:fillRect/>
                    </a:stretch>
                  </pic:blipFill>
                  <pic:spPr>
                    <a:xfrm>
                      <a:off x="0" y="0"/>
                      <a:ext cx="5760000" cy="2148923"/>
                    </a:xfrm>
                    <a:prstGeom prst="rect">
                      <a:avLst/>
                    </a:prstGeom>
                  </pic:spPr>
                </pic:pic>
              </a:graphicData>
            </a:graphic>
          </wp:inline>
        </w:drawing>
      </w:r>
    </w:p>
    <w:p w14:paraId="36C39EB4" w14:textId="77777777" w:rsidR="00353B60" w:rsidRPr="008A3FEF" w:rsidRDefault="00406DD2" w:rsidP="00981871">
      <w:pPr>
        <w:pStyle w:val="Prrafodelista"/>
        <w:spacing w:after="0" w:line="276" w:lineRule="auto"/>
        <w:ind w:left="-142" w:firstLine="862"/>
        <w:jc w:val="center"/>
        <w:rPr>
          <w:rFonts w:asciiTheme="majorBidi" w:hAnsiTheme="majorBidi" w:cstheme="majorBidi"/>
          <w:sz w:val="20"/>
          <w:szCs w:val="20"/>
        </w:rPr>
      </w:pPr>
      <w:r w:rsidRPr="008A3FEF">
        <w:rPr>
          <w:rFonts w:asciiTheme="majorBidi" w:hAnsiTheme="majorBidi" w:cstheme="majorBidi"/>
          <w:sz w:val="20"/>
          <w:szCs w:val="20"/>
        </w:rPr>
        <w:t>(a)</w:t>
      </w:r>
      <w:r w:rsidR="00981871" w:rsidRPr="008A3FEF">
        <w:rPr>
          <w:rFonts w:asciiTheme="majorBidi" w:hAnsiTheme="majorBidi" w:cstheme="majorBidi"/>
          <w:sz w:val="20"/>
          <w:szCs w:val="20"/>
        </w:rPr>
        <w:t xml:space="preserve"> </w:t>
      </w:r>
      <w:r w:rsidRPr="008A3FEF">
        <w:rPr>
          <w:noProof/>
        </w:rPr>
        <w:drawing>
          <wp:inline distT="0" distB="0" distL="0" distR="0" wp14:anchorId="3A8661FD" wp14:editId="03451B95">
            <wp:extent cx="5605272" cy="21390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cstate="screen">
                      <a:extLst>
                        <a:ext uri="{28A0092B-C50C-407E-A947-70E740481C1C}">
                          <a14:useLocalDpi xmlns:a14="http://schemas.microsoft.com/office/drawing/2010/main"/>
                        </a:ext>
                      </a:extLst>
                    </a:blip>
                    <a:stretch>
                      <a:fillRect/>
                    </a:stretch>
                  </pic:blipFill>
                  <pic:spPr>
                    <a:xfrm>
                      <a:off x="0" y="0"/>
                      <a:ext cx="5624027" cy="2146197"/>
                    </a:xfrm>
                    <a:prstGeom prst="rect">
                      <a:avLst/>
                    </a:prstGeom>
                  </pic:spPr>
                </pic:pic>
              </a:graphicData>
            </a:graphic>
          </wp:inline>
        </w:drawing>
      </w:r>
    </w:p>
    <w:p w14:paraId="09AC1FAF" w14:textId="77777777" w:rsidR="00406DD2" w:rsidRPr="008A3FEF" w:rsidRDefault="00353B60" w:rsidP="00353B60">
      <w:pPr>
        <w:pStyle w:val="Prrafodelista"/>
        <w:spacing w:after="0" w:line="276" w:lineRule="auto"/>
        <w:ind w:hanging="720"/>
        <w:rPr>
          <w:rFonts w:asciiTheme="majorBidi" w:hAnsiTheme="majorBidi" w:cstheme="majorBidi"/>
          <w:sz w:val="20"/>
          <w:szCs w:val="20"/>
        </w:rPr>
      </w:pPr>
      <w:r w:rsidRPr="008A3FEF">
        <w:rPr>
          <w:rFonts w:asciiTheme="majorBidi" w:hAnsiTheme="majorBidi" w:cstheme="majorBidi"/>
          <w:sz w:val="20"/>
          <w:szCs w:val="20"/>
        </w:rPr>
        <w:t xml:space="preserve">                                                                              </w:t>
      </w:r>
      <w:r w:rsidR="00E0010E" w:rsidRPr="008A3FEF">
        <w:rPr>
          <w:rFonts w:asciiTheme="majorBidi" w:hAnsiTheme="majorBidi" w:cstheme="majorBidi"/>
          <w:sz w:val="20"/>
          <w:szCs w:val="20"/>
        </w:rPr>
        <w:t xml:space="preserve">                 </w:t>
      </w:r>
      <w:r w:rsidR="00406DD2" w:rsidRPr="008A3FEF">
        <w:rPr>
          <w:rFonts w:asciiTheme="majorBidi" w:hAnsiTheme="majorBidi" w:cstheme="majorBidi"/>
          <w:sz w:val="20"/>
          <w:szCs w:val="20"/>
        </w:rPr>
        <w:t>(b)</w:t>
      </w:r>
    </w:p>
    <w:p w14:paraId="2B482A35" w14:textId="77777777" w:rsidR="00406DD2" w:rsidRPr="008A3FEF" w:rsidRDefault="00561C2A" w:rsidP="00561C2A">
      <w:pPr>
        <w:pStyle w:val="Prrafodelista"/>
        <w:spacing w:after="0" w:line="276" w:lineRule="auto"/>
        <w:ind w:left="426" w:hanging="720"/>
        <w:jc w:val="center"/>
        <w:rPr>
          <w:rFonts w:asciiTheme="majorBidi" w:hAnsiTheme="majorBidi" w:cstheme="majorBidi"/>
          <w:sz w:val="20"/>
          <w:szCs w:val="20"/>
        </w:rPr>
      </w:pPr>
      <w:r w:rsidRPr="008A3FEF">
        <w:rPr>
          <w:rFonts w:asciiTheme="majorBidi" w:hAnsiTheme="majorBidi" w:cstheme="majorBidi"/>
          <w:noProof/>
          <w:sz w:val="20"/>
          <w:szCs w:val="20"/>
        </w:rPr>
        <w:drawing>
          <wp:inline distT="0" distB="0" distL="0" distR="0" wp14:anchorId="0A80FBE5" wp14:editId="1B6C95BA">
            <wp:extent cx="5695442" cy="209846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10074" cy="2103856"/>
                    </a:xfrm>
                    <a:prstGeom prst="rect">
                      <a:avLst/>
                    </a:prstGeom>
                  </pic:spPr>
                </pic:pic>
              </a:graphicData>
            </a:graphic>
          </wp:inline>
        </w:drawing>
      </w:r>
    </w:p>
    <w:p w14:paraId="0A87FE7C" w14:textId="77777777" w:rsidR="00C26114" w:rsidRPr="008A3FEF" w:rsidRDefault="00C26114" w:rsidP="00B973D7">
      <w:pPr>
        <w:pStyle w:val="Prrafodelista"/>
        <w:spacing w:after="0" w:line="276" w:lineRule="auto"/>
        <w:jc w:val="center"/>
        <w:rPr>
          <w:rFonts w:asciiTheme="majorBidi" w:hAnsiTheme="majorBidi" w:cstheme="majorBidi"/>
          <w:sz w:val="20"/>
          <w:szCs w:val="20"/>
        </w:rPr>
      </w:pPr>
      <w:r w:rsidRPr="008A3FEF">
        <w:rPr>
          <w:rFonts w:asciiTheme="majorBidi" w:hAnsiTheme="majorBidi" w:cstheme="majorBidi"/>
          <w:sz w:val="20"/>
          <w:szCs w:val="20"/>
        </w:rPr>
        <w:t>(c)</w:t>
      </w:r>
    </w:p>
    <w:p w14:paraId="1E3A9C9D" w14:textId="5100F251" w:rsidR="00353B60" w:rsidRPr="008A3FEF" w:rsidRDefault="002A3D04" w:rsidP="00EA48EB">
      <w:pPr>
        <w:pStyle w:val="Prrafodelista"/>
        <w:spacing w:after="0" w:line="276" w:lineRule="auto"/>
        <w:ind w:left="0"/>
        <w:jc w:val="center"/>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 xml:space="preserve">Fig. </w:t>
      </w:r>
      <w:r w:rsidR="002F085B" w:rsidRPr="008A3FEF">
        <w:rPr>
          <w:rFonts w:asciiTheme="majorBidi" w:hAnsiTheme="majorBidi" w:cstheme="majorBidi"/>
          <w:b/>
          <w:bCs/>
          <w:color w:val="000000" w:themeColor="text1"/>
          <w:sz w:val="20"/>
          <w:szCs w:val="20"/>
        </w:rPr>
        <w:t>8</w:t>
      </w:r>
      <w:r w:rsidRPr="008A3FEF">
        <w:rPr>
          <w:rFonts w:asciiTheme="majorBidi" w:hAnsiTheme="majorBidi" w:cstheme="majorBidi"/>
          <w:b/>
          <w:bCs/>
          <w:color w:val="000000" w:themeColor="text1"/>
          <w:sz w:val="20"/>
          <w:szCs w:val="20"/>
        </w:rPr>
        <w:t>:</w:t>
      </w:r>
      <w:r w:rsidRPr="008A3FEF">
        <w:rPr>
          <w:rFonts w:asciiTheme="majorBidi" w:hAnsiTheme="majorBidi" w:cstheme="majorBidi"/>
          <w:color w:val="000000" w:themeColor="text1"/>
          <w:sz w:val="20"/>
          <w:szCs w:val="20"/>
        </w:rPr>
        <w:t xml:space="preserve"> </w:t>
      </w:r>
      <w:r w:rsidR="00EA48EB" w:rsidRPr="008A3FEF">
        <w:rPr>
          <w:rFonts w:asciiTheme="majorBidi" w:hAnsiTheme="majorBidi" w:cstheme="majorBidi"/>
          <w:color w:val="000000" w:themeColor="text1"/>
          <w:sz w:val="20"/>
          <w:szCs w:val="20"/>
        </w:rPr>
        <w:t xml:space="preserve">Effect on reflector spacing on the antenna performance: </w:t>
      </w:r>
      <w:r w:rsidR="00C26114" w:rsidRPr="008A3FEF">
        <w:rPr>
          <w:rFonts w:asciiTheme="majorBidi" w:hAnsiTheme="majorBidi" w:cstheme="majorBidi"/>
          <w:color w:val="000000" w:themeColor="text1"/>
          <w:sz w:val="20"/>
          <w:szCs w:val="20"/>
        </w:rPr>
        <w:t>(a) S</w:t>
      </w:r>
      <w:r w:rsidR="00C26114" w:rsidRPr="008A3FEF">
        <w:rPr>
          <w:rFonts w:asciiTheme="majorBidi" w:hAnsiTheme="majorBidi" w:cstheme="majorBidi"/>
          <w:color w:val="000000" w:themeColor="text1"/>
          <w:sz w:val="20"/>
          <w:szCs w:val="20"/>
          <w:vertAlign w:val="subscript"/>
        </w:rPr>
        <w:t>11</w:t>
      </w:r>
      <w:r w:rsidR="00C26114" w:rsidRPr="008A3FEF">
        <w:rPr>
          <w:rFonts w:asciiTheme="majorBidi" w:hAnsiTheme="majorBidi" w:cstheme="majorBidi"/>
          <w:color w:val="000000" w:themeColor="text1"/>
          <w:sz w:val="20"/>
          <w:szCs w:val="20"/>
        </w:rPr>
        <w:t>, (b) realized gain</w:t>
      </w:r>
      <w:r w:rsidR="00FD4F42" w:rsidRPr="008A3FEF">
        <w:rPr>
          <w:rFonts w:asciiTheme="majorBidi" w:hAnsiTheme="majorBidi" w:cstheme="majorBidi"/>
          <w:color w:val="000000" w:themeColor="text1"/>
          <w:sz w:val="20"/>
          <w:szCs w:val="20"/>
        </w:rPr>
        <w:t>, and (c) F/B</w:t>
      </w:r>
      <w:r w:rsidR="00EA48EB" w:rsidRPr="008A3FEF">
        <w:rPr>
          <w:rFonts w:asciiTheme="majorBidi" w:hAnsiTheme="majorBidi" w:cstheme="majorBidi"/>
          <w:color w:val="000000" w:themeColor="text1"/>
          <w:sz w:val="20"/>
          <w:szCs w:val="20"/>
        </w:rPr>
        <w:t xml:space="preserve"> ratio</w:t>
      </w:r>
      <w:r w:rsidR="00FD4F42" w:rsidRPr="008A3FEF">
        <w:rPr>
          <w:rFonts w:asciiTheme="majorBidi" w:hAnsiTheme="majorBidi" w:cstheme="majorBidi"/>
          <w:color w:val="000000" w:themeColor="text1"/>
          <w:sz w:val="20"/>
          <w:szCs w:val="20"/>
        </w:rPr>
        <w:t>.</w:t>
      </w:r>
    </w:p>
    <w:p w14:paraId="4996E40A" w14:textId="77777777" w:rsidR="00F01E80" w:rsidRPr="008A3FEF" w:rsidRDefault="00F01E80" w:rsidP="00981871">
      <w:pPr>
        <w:pStyle w:val="Prrafodelista"/>
        <w:spacing w:after="0" w:line="276" w:lineRule="auto"/>
        <w:jc w:val="center"/>
        <w:rPr>
          <w:rFonts w:asciiTheme="majorBidi" w:hAnsiTheme="majorBidi" w:cstheme="majorBidi"/>
          <w:color w:val="000000" w:themeColor="text1"/>
          <w:sz w:val="20"/>
          <w:szCs w:val="20"/>
        </w:rPr>
      </w:pPr>
    </w:p>
    <w:p w14:paraId="3CB72588" w14:textId="02D36967" w:rsidR="00F01E80" w:rsidRPr="008A3FEF" w:rsidRDefault="00F01E80" w:rsidP="00EA48EB">
      <w:pPr>
        <w:spacing w:after="0" w:line="276" w:lineRule="auto"/>
        <w:rPr>
          <w:rFonts w:asciiTheme="majorBidi" w:hAnsiTheme="majorBidi" w:cstheme="majorBidi"/>
          <w:color w:val="000000" w:themeColor="text1"/>
          <w:sz w:val="20"/>
          <w:szCs w:val="20"/>
        </w:rPr>
      </w:pPr>
    </w:p>
    <w:p w14:paraId="5F58BD77" w14:textId="77777777" w:rsidR="00BD7170" w:rsidRPr="008A3FEF" w:rsidRDefault="00BD7170" w:rsidP="00B973D7">
      <w:pPr>
        <w:pStyle w:val="Prrafodelista"/>
        <w:numPr>
          <w:ilvl w:val="0"/>
          <w:numId w:val="3"/>
        </w:numPr>
        <w:spacing w:after="0" w:line="276" w:lineRule="auto"/>
        <w:jc w:val="both"/>
        <w:rPr>
          <w:rFonts w:asciiTheme="majorBidi" w:hAnsiTheme="majorBidi" w:cstheme="majorBidi"/>
          <w:b/>
          <w:bCs/>
          <w:color w:val="000000" w:themeColor="text1"/>
          <w:sz w:val="32"/>
          <w:szCs w:val="32"/>
        </w:rPr>
      </w:pPr>
      <w:bookmarkStart w:id="24" w:name="_Hlk87031549"/>
      <w:bookmarkEnd w:id="23"/>
      <w:r w:rsidRPr="008A3FEF">
        <w:rPr>
          <w:rFonts w:asciiTheme="majorBidi" w:hAnsiTheme="majorBidi" w:cstheme="majorBidi"/>
          <w:b/>
          <w:bCs/>
          <w:color w:val="000000" w:themeColor="text1"/>
          <w:sz w:val="32"/>
          <w:szCs w:val="32"/>
        </w:rPr>
        <w:t>Over</w:t>
      </w:r>
      <w:r w:rsidR="00D26233" w:rsidRPr="008A3FEF">
        <w:rPr>
          <w:rFonts w:asciiTheme="majorBidi" w:hAnsiTheme="majorBidi" w:cstheme="majorBidi"/>
          <w:b/>
          <w:bCs/>
          <w:color w:val="000000" w:themeColor="text1"/>
          <w:sz w:val="32"/>
          <w:szCs w:val="32"/>
        </w:rPr>
        <w:t xml:space="preserve">all performance </w:t>
      </w:r>
      <w:r w:rsidRPr="008A3FEF">
        <w:rPr>
          <w:rFonts w:asciiTheme="majorBidi" w:hAnsiTheme="majorBidi" w:cstheme="majorBidi"/>
          <w:b/>
          <w:bCs/>
          <w:color w:val="000000" w:themeColor="text1"/>
          <w:sz w:val="32"/>
          <w:szCs w:val="32"/>
        </w:rPr>
        <w:t>comparison</w:t>
      </w:r>
    </w:p>
    <w:p w14:paraId="4CDD52B4" w14:textId="3D180A3C" w:rsidR="00705092" w:rsidRPr="008A3FEF" w:rsidRDefault="008A7615" w:rsidP="00705092">
      <w:pPr>
        <w:spacing w:after="0" w:line="276" w:lineRule="auto"/>
        <w:ind w:firstLine="567"/>
        <w:jc w:val="both"/>
        <w:rPr>
          <w:color w:val="000000" w:themeColor="text1"/>
        </w:rPr>
      </w:pPr>
      <w:r w:rsidRPr="008A3FEF">
        <w:rPr>
          <w:rFonts w:asciiTheme="majorBidi" w:hAnsiTheme="majorBidi" w:cstheme="majorBidi"/>
          <w:color w:val="000000" w:themeColor="text1"/>
          <w:sz w:val="24"/>
          <w:szCs w:val="24"/>
        </w:rPr>
        <w:t>Fig. 9 show</w:t>
      </w:r>
      <w:r w:rsidR="00205E78">
        <w:rPr>
          <w:rFonts w:asciiTheme="majorBidi" w:hAnsiTheme="majorBidi" w:cstheme="majorBidi"/>
          <w:color w:val="000000" w:themeColor="text1"/>
          <w:sz w:val="24"/>
          <w:szCs w:val="24"/>
        </w:rPr>
        <w:t>s</w:t>
      </w:r>
      <w:r w:rsidRPr="008A3FEF">
        <w:rPr>
          <w:rFonts w:asciiTheme="majorBidi" w:hAnsiTheme="majorBidi" w:cstheme="majorBidi"/>
          <w:color w:val="000000" w:themeColor="text1"/>
          <w:sz w:val="24"/>
          <w:szCs w:val="24"/>
        </w:rPr>
        <w:t xml:space="preserve"> the</w:t>
      </w:r>
      <w:r w:rsidR="00205E78">
        <w:rPr>
          <w:rFonts w:asciiTheme="majorBidi" w:hAnsiTheme="majorBidi" w:cstheme="majorBidi"/>
          <w:color w:val="000000" w:themeColor="text1"/>
          <w:sz w:val="24"/>
          <w:szCs w:val="24"/>
        </w:rPr>
        <w:t xml:space="preserve">re is </w:t>
      </w:r>
      <w:r w:rsidRPr="008A3FEF">
        <w:rPr>
          <w:rFonts w:asciiTheme="majorBidi" w:hAnsiTheme="majorBidi" w:cstheme="majorBidi"/>
          <w:color w:val="000000" w:themeColor="text1"/>
          <w:sz w:val="24"/>
          <w:szCs w:val="24"/>
        </w:rPr>
        <w:t xml:space="preserve">significant improvement in </w:t>
      </w:r>
      <w:r w:rsidR="00205E78">
        <w:rPr>
          <w:rFonts w:asciiTheme="majorBidi" w:hAnsiTheme="majorBidi" w:cstheme="majorBidi"/>
          <w:color w:val="000000" w:themeColor="text1"/>
          <w:sz w:val="24"/>
          <w:szCs w:val="24"/>
        </w:rPr>
        <w:t xml:space="preserve">the </w:t>
      </w:r>
      <w:r w:rsidRPr="008A3FEF">
        <w:rPr>
          <w:rFonts w:asciiTheme="majorBidi" w:hAnsiTheme="majorBidi" w:cstheme="majorBidi"/>
          <w:color w:val="000000" w:themeColor="text1"/>
          <w:sz w:val="24"/>
          <w:szCs w:val="24"/>
        </w:rPr>
        <w:t>antenna</w:t>
      </w:r>
      <w:r w:rsidR="00205E78">
        <w:rPr>
          <w:rFonts w:asciiTheme="majorBidi" w:hAnsiTheme="majorBidi" w:cstheme="majorBidi"/>
          <w:color w:val="000000" w:themeColor="text1"/>
          <w:sz w:val="24"/>
          <w:szCs w:val="24"/>
        </w:rPr>
        <w:t>’s</w:t>
      </w:r>
      <w:r w:rsidRPr="008A3FEF">
        <w:rPr>
          <w:rFonts w:asciiTheme="majorBidi" w:hAnsiTheme="majorBidi" w:cstheme="majorBidi"/>
          <w:color w:val="000000" w:themeColor="text1"/>
          <w:sz w:val="24"/>
          <w:szCs w:val="24"/>
        </w:rPr>
        <w:t xml:space="preserve"> performance by </w:t>
      </w:r>
      <w:r w:rsidR="00EA48EB" w:rsidRPr="008A3FEF">
        <w:rPr>
          <w:rFonts w:asciiTheme="majorBidi" w:hAnsiTheme="majorBidi" w:cstheme="majorBidi"/>
          <w:color w:val="000000" w:themeColor="text1"/>
          <w:sz w:val="24"/>
          <w:szCs w:val="24"/>
        </w:rPr>
        <w:t xml:space="preserve">stacking the </w:t>
      </w:r>
      <w:proofErr w:type="spellStart"/>
      <w:r w:rsidR="0045146F" w:rsidRPr="008A3FEF">
        <w:rPr>
          <w:rFonts w:asciiTheme="majorBidi" w:hAnsiTheme="majorBidi" w:cstheme="majorBidi"/>
          <w:color w:val="000000" w:themeColor="text1"/>
          <w:sz w:val="24"/>
          <w:szCs w:val="24"/>
        </w:rPr>
        <w:t>metasurface</w:t>
      </w:r>
      <w:proofErr w:type="spellEnd"/>
      <w:r w:rsidR="0045146F" w:rsidRPr="008A3FEF">
        <w:rPr>
          <w:rFonts w:asciiTheme="majorBidi" w:hAnsiTheme="majorBidi" w:cstheme="majorBidi"/>
          <w:color w:val="000000" w:themeColor="text1"/>
          <w:sz w:val="24"/>
          <w:szCs w:val="24"/>
        </w:rPr>
        <w:t xml:space="preserve"> layer </w:t>
      </w:r>
      <w:r w:rsidR="00205E78">
        <w:rPr>
          <w:rFonts w:asciiTheme="majorBidi" w:hAnsiTheme="majorBidi" w:cstheme="majorBidi"/>
          <w:color w:val="000000" w:themeColor="text1"/>
          <w:sz w:val="24"/>
          <w:szCs w:val="24"/>
        </w:rPr>
        <w:t xml:space="preserve">above the patch and the conductive </w:t>
      </w:r>
      <w:r w:rsidR="0045146F" w:rsidRPr="008A3FEF">
        <w:rPr>
          <w:rFonts w:asciiTheme="majorBidi" w:hAnsiTheme="majorBidi" w:cstheme="majorBidi"/>
          <w:color w:val="000000" w:themeColor="text1"/>
          <w:sz w:val="24"/>
          <w:szCs w:val="24"/>
        </w:rPr>
        <w:t xml:space="preserve">reflector </w:t>
      </w:r>
      <w:r w:rsidR="00EA48EB" w:rsidRPr="008A3FEF">
        <w:rPr>
          <w:rFonts w:asciiTheme="majorBidi" w:hAnsiTheme="majorBidi" w:cstheme="majorBidi"/>
          <w:color w:val="000000" w:themeColor="text1"/>
          <w:sz w:val="24"/>
          <w:szCs w:val="24"/>
        </w:rPr>
        <w:t>below</w:t>
      </w:r>
      <w:r w:rsidR="00205E78">
        <w:rPr>
          <w:rFonts w:asciiTheme="majorBidi" w:hAnsiTheme="majorBidi" w:cstheme="majorBidi"/>
          <w:color w:val="000000" w:themeColor="text1"/>
          <w:sz w:val="24"/>
          <w:szCs w:val="24"/>
        </w:rPr>
        <w:t xml:space="preserve"> it </w:t>
      </w:r>
      <w:r w:rsidRPr="008A3FEF">
        <w:rPr>
          <w:rFonts w:asciiTheme="majorBidi" w:hAnsiTheme="majorBidi" w:cstheme="majorBidi"/>
          <w:color w:val="000000" w:themeColor="text1"/>
          <w:sz w:val="24"/>
          <w:szCs w:val="24"/>
        </w:rPr>
        <w:t xml:space="preserve">with appropriate air gap spacing. Fig. 9(a) </w:t>
      </w:r>
      <w:r w:rsidR="00205E78">
        <w:rPr>
          <w:rFonts w:asciiTheme="majorBidi" w:hAnsiTheme="majorBidi" w:cstheme="majorBidi"/>
          <w:color w:val="000000" w:themeColor="text1"/>
          <w:sz w:val="24"/>
          <w:szCs w:val="24"/>
        </w:rPr>
        <w:t xml:space="preserve">plots </w:t>
      </w:r>
      <w:r w:rsidRPr="008A3FEF">
        <w:rPr>
          <w:rFonts w:asciiTheme="majorBidi" w:hAnsiTheme="majorBidi" w:cstheme="majorBidi"/>
          <w:color w:val="000000" w:themeColor="text1"/>
          <w:sz w:val="24"/>
          <w:szCs w:val="24"/>
        </w:rPr>
        <w:t xml:space="preserve">show </w:t>
      </w:r>
      <w:r w:rsidR="00205E78">
        <w:rPr>
          <w:rFonts w:asciiTheme="majorBidi" w:hAnsiTheme="majorBidi" w:cstheme="majorBidi"/>
          <w:color w:val="000000" w:themeColor="text1"/>
          <w:sz w:val="24"/>
          <w:szCs w:val="24"/>
        </w:rPr>
        <w:t xml:space="preserve">extension in the </w:t>
      </w:r>
      <w:r w:rsidRPr="008A3FEF">
        <w:rPr>
          <w:rFonts w:asciiTheme="majorBidi" w:hAnsiTheme="majorBidi" w:cstheme="majorBidi"/>
          <w:color w:val="000000" w:themeColor="text1"/>
          <w:sz w:val="24"/>
          <w:szCs w:val="24"/>
        </w:rPr>
        <w:t xml:space="preserve">impedance bandwidth </w:t>
      </w:r>
      <w:r w:rsidR="00205E78" w:rsidRPr="008A3FEF">
        <w:rPr>
          <w:rFonts w:asciiTheme="majorBidi" w:hAnsiTheme="majorBidi" w:cstheme="majorBidi"/>
          <w:color w:val="000000" w:themeColor="text1"/>
          <w:sz w:val="24"/>
          <w:szCs w:val="24"/>
        </w:rPr>
        <w:t xml:space="preserve">for </w:t>
      </w:r>
      <w:bookmarkStart w:id="25" w:name="_Hlk106894172"/>
      <w:r w:rsidR="00205E78" w:rsidRPr="008A3FEF">
        <w:rPr>
          <w:rFonts w:ascii="Times New Roman" w:hAnsi="Times New Roman" w:cs="Times New Roman"/>
          <w:color w:val="000000" w:themeColor="text1"/>
          <w:sz w:val="24"/>
          <w:szCs w:val="24"/>
        </w:rPr>
        <w:t>S</w:t>
      </w:r>
      <w:r w:rsidR="00205E78" w:rsidRPr="008A3FEF">
        <w:rPr>
          <w:rFonts w:ascii="Times New Roman" w:hAnsi="Times New Roman" w:cs="Times New Roman"/>
          <w:color w:val="000000" w:themeColor="text1"/>
          <w:sz w:val="24"/>
          <w:szCs w:val="24"/>
          <w:vertAlign w:val="subscript"/>
        </w:rPr>
        <w:t>11</w:t>
      </w:r>
      <w:r w:rsidR="00205E78" w:rsidRPr="008A3FEF">
        <w:rPr>
          <w:rFonts w:ascii="Times New Roman" w:hAnsi="Times New Roman" w:cs="Times New Roman"/>
          <w:color w:val="000000" w:themeColor="text1"/>
          <w:sz w:val="24"/>
          <w:szCs w:val="24"/>
        </w:rPr>
        <w:t xml:space="preserve"> ≤-10 dB</w:t>
      </w:r>
      <w:bookmarkEnd w:id="25"/>
      <w:r w:rsidR="00205E78" w:rsidRPr="008A3FEF">
        <w:rPr>
          <w:rFonts w:ascii="Times New Roman" w:hAnsi="Times New Roman" w:cs="Times New Roman"/>
          <w:color w:val="000000" w:themeColor="text1"/>
          <w:sz w:val="24"/>
          <w:szCs w:val="24"/>
        </w:rPr>
        <w:t xml:space="preserve"> </w:t>
      </w:r>
      <w:r w:rsidR="00205E78">
        <w:rPr>
          <w:rFonts w:asciiTheme="majorBidi" w:hAnsiTheme="majorBidi" w:cstheme="majorBidi"/>
          <w:color w:val="000000" w:themeColor="text1"/>
          <w:sz w:val="24"/>
          <w:szCs w:val="24"/>
        </w:rPr>
        <w:t xml:space="preserve">is achieved </w:t>
      </w:r>
      <w:r w:rsidR="00E26469" w:rsidRPr="008A3FEF">
        <w:rPr>
          <w:rFonts w:asciiTheme="majorBidi" w:hAnsiTheme="majorBidi" w:cstheme="majorBidi"/>
          <w:color w:val="000000" w:themeColor="text1"/>
          <w:sz w:val="24"/>
          <w:szCs w:val="24"/>
        </w:rPr>
        <w:t xml:space="preserve">between </w:t>
      </w:r>
      <w:bookmarkStart w:id="26" w:name="_Hlk106815301"/>
      <w:r w:rsidR="00E26469" w:rsidRPr="008A3FEF">
        <w:rPr>
          <w:rFonts w:asciiTheme="majorBidi" w:hAnsiTheme="majorBidi" w:cstheme="majorBidi"/>
          <w:color w:val="000000" w:themeColor="text1"/>
          <w:sz w:val="24"/>
          <w:szCs w:val="24"/>
        </w:rPr>
        <w:t xml:space="preserve">0.978 GHz to 1.73 GHz </w:t>
      </w:r>
      <w:bookmarkEnd w:id="26"/>
      <w:r w:rsidR="00E26469" w:rsidRPr="008A3FEF">
        <w:rPr>
          <w:rFonts w:asciiTheme="majorBidi" w:hAnsiTheme="majorBidi" w:cstheme="majorBidi"/>
          <w:color w:val="000000" w:themeColor="text1"/>
          <w:sz w:val="24"/>
          <w:szCs w:val="24"/>
        </w:rPr>
        <w:t>which corresponds to a f</w:t>
      </w:r>
      <w:r w:rsidR="0045146F" w:rsidRPr="008A3FEF">
        <w:rPr>
          <w:rFonts w:asciiTheme="majorBidi" w:hAnsiTheme="majorBidi" w:cstheme="majorBidi"/>
          <w:color w:val="000000" w:themeColor="text1"/>
          <w:sz w:val="24"/>
          <w:szCs w:val="24"/>
        </w:rPr>
        <w:t xml:space="preserve">ractional bandwidth </w:t>
      </w:r>
      <w:r w:rsidR="00205E78">
        <w:rPr>
          <w:rFonts w:asciiTheme="majorBidi" w:hAnsiTheme="majorBidi" w:cstheme="majorBidi"/>
          <w:color w:val="000000" w:themeColor="text1"/>
          <w:sz w:val="24"/>
          <w:szCs w:val="24"/>
        </w:rPr>
        <w:t xml:space="preserve">of </w:t>
      </w:r>
      <w:r w:rsidR="0045146F" w:rsidRPr="008A3FEF">
        <w:rPr>
          <w:rFonts w:asciiTheme="majorBidi" w:hAnsiTheme="majorBidi" w:cstheme="majorBidi"/>
          <w:color w:val="000000" w:themeColor="text1"/>
          <w:sz w:val="24"/>
          <w:szCs w:val="24"/>
        </w:rPr>
        <w:t>55.5%</w:t>
      </w:r>
      <w:r w:rsidR="00E26469" w:rsidRPr="008A3FEF">
        <w:rPr>
          <w:rFonts w:asciiTheme="majorBidi" w:hAnsiTheme="majorBidi" w:cstheme="majorBidi"/>
          <w:color w:val="000000" w:themeColor="text1"/>
          <w:sz w:val="24"/>
          <w:szCs w:val="24"/>
        </w:rPr>
        <w:t xml:space="preserve">. Over this frequency range </w:t>
      </w:r>
      <w:r w:rsidR="00205E78">
        <w:rPr>
          <w:rFonts w:asciiTheme="majorBidi" w:hAnsiTheme="majorBidi" w:cstheme="majorBidi"/>
          <w:color w:val="000000" w:themeColor="text1"/>
          <w:sz w:val="24"/>
          <w:szCs w:val="24"/>
        </w:rPr>
        <w:t xml:space="preserve">the </w:t>
      </w:r>
      <w:r w:rsidR="0045146F" w:rsidRPr="008A3FEF">
        <w:rPr>
          <w:rFonts w:asciiTheme="majorBidi" w:hAnsiTheme="majorBidi" w:cstheme="majorBidi"/>
          <w:color w:val="000000" w:themeColor="text1"/>
          <w:sz w:val="24"/>
          <w:szCs w:val="24"/>
        </w:rPr>
        <w:t xml:space="preserve">enhancement </w:t>
      </w:r>
      <w:r w:rsidR="00205E78">
        <w:rPr>
          <w:rFonts w:asciiTheme="majorBidi" w:hAnsiTheme="majorBidi" w:cstheme="majorBidi"/>
          <w:color w:val="000000" w:themeColor="text1"/>
          <w:sz w:val="24"/>
          <w:szCs w:val="24"/>
        </w:rPr>
        <w:t xml:space="preserve">in gain </w:t>
      </w:r>
      <w:r w:rsidR="0045146F" w:rsidRPr="008A3FEF">
        <w:rPr>
          <w:rFonts w:asciiTheme="majorBidi" w:hAnsiTheme="majorBidi" w:cstheme="majorBidi"/>
          <w:color w:val="000000" w:themeColor="text1"/>
          <w:sz w:val="24"/>
          <w:szCs w:val="24"/>
        </w:rPr>
        <w:t xml:space="preserve">is about </w:t>
      </w:r>
      <w:r w:rsidR="00E26469" w:rsidRPr="008A3FEF">
        <w:rPr>
          <w:rFonts w:asciiTheme="majorBidi" w:hAnsiTheme="majorBidi" w:cstheme="majorBidi"/>
          <w:color w:val="000000" w:themeColor="text1"/>
          <w:sz w:val="24"/>
          <w:szCs w:val="24"/>
        </w:rPr>
        <w:t>4 dB</w:t>
      </w:r>
      <w:r w:rsidR="00705092" w:rsidRPr="008A3FEF">
        <w:rPr>
          <w:rFonts w:asciiTheme="majorBidi" w:hAnsiTheme="majorBidi" w:cstheme="majorBidi"/>
          <w:color w:val="000000" w:themeColor="text1"/>
          <w:sz w:val="24"/>
          <w:szCs w:val="24"/>
        </w:rPr>
        <w:t xml:space="preserve"> and the average gain is about 7 </w:t>
      </w:r>
      <w:proofErr w:type="spellStart"/>
      <w:r w:rsidR="00705092" w:rsidRPr="008A3FEF">
        <w:rPr>
          <w:rFonts w:asciiTheme="majorBidi" w:hAnsiTheme="majorBidi" w:cstheme="majorBidi"/>
          <w:color w:val="000000" w:themeColor="text1"/>
          <w:sz w:val="24"/>
          <w:szCs w:val="24"/>
        </w:rPr>
        <w:t>dBi</w:t>
      </w:r>
      <w:proofErr w:type="spellEnd"/>
      <w:r w:rsidR="00705092" w:rsidRPr="008A3FEF">
        <w:rPr>
          <w:rFonts w:asciiTheme="majorBidi" w:hAnsiTheme="majorBidi" w:cstheme="majorBidi"/>
          <w:color w:val="000000" w:themeColor="text1"/>
          <w:sz w:val="24"/>
          <w:szCs w:val="24"/>
        </w:rPr>
        <w:t>. Fig. 9(c) shows that over 0.978 GHz to 1.73 GHz the average F/B ratio improve</w:t>
      </w:r>
      <w:r w:rsidR="00205E78">
        <w:rPr>
          <w:rFonts w:asciiTheme="majorBidi" w:hAnsiTheme="majorBidi" w:cstheme="majorBidi"/>
          <w:color w:val="000000" w:themeColor="text1"/>
          <w:sz w:val="24"/>
          <w:szCs w:val="24"/>
        </w:rPr>
        <w:t>s</w:t>
      </w:r>
      <w:r w:rsidR="00705092" w:rsidRPr="008A3FEF">
        <w:rPr>
          <w:rFonts w:asciiTheme="majorBidi" w:hAnsiTheme="majorBidi" w:cstheme="majorBidi"/>
          <w:color w:val="000000" w:themeColor="text1"/>
          <w:sz w:val="24"/>
          <w:szCs w:val="24"/>
        </w:rPr>
        <w:t xml:space="preserve"> by approximately 16 dB and the average F/B ratio is 14 </w:t>
      </w:r>
      <w:proofErr w:type="spellStart"/>
      <w:r w:rsidR="00705092" w:rsidRPr="008A3FEF">
        <w:rPr>
          <w:rFonts w:asciiTheme="majorBidi" w:hAnsiTheme="majorBidi" w:cstheme="majorBidi"/>
          <w:color w:val="000000" w:themeColor="text1"/>
          <w:sz w:val="24"/>
          <w:szCs w:val="24"/>
        </w:rPr>
        <w:t>dBi</w:t>
      </w:r>
      <w:proofErr w:type="spellEnd"/>
      <w:r w:rsidR="00705092" w:rsidRPr="008A3FEF">
        <w:rPr>
          <w:rFonts w:asciiTheme="majorBidi" w:hAnsiTheme="majorBidi" w:cstheme="majorBidi"/>
          <w:color w:val="000000" w:themeColor="text1"/>
          <w:sz w:val="24"/>
          <w:szCs w:val="24"/>
        </w:rPr>
        <w:t xml:space="preserve">. Fig. 9(d) shows by adding the </w:t>
      </w:r>
      <w:proofErr w:type="spellStart"/>
      <w:r w:rsidR="00705092" w:rsidRPr="008A3FEF">
        <w:rPr>
          <w:rFonts w:asciiTheme="majorBidi" w:hAnsiTheme="majorBidi" w:cstheme="majorBidi"/>
          <w:color w:val="000000" w:themeColor="text1"/>
          <w:sz w:val="24"/>
          <w:szCs w:val="24"/>
        </w:rPr>
        <w:t>metasurface</w:t>
      </w:r>
      <w:proofErr w:type="spellEnd"/>
      <w:r w:rsidR="00705092" w:rsidRPr="008A3FEF">
        <w:rPr>
          <w:rFonts w:asciiTheme="majorBidi" w:hAnsiTheme="majorBidi" w:cstheme="majorBidi"/>
          <w:color w:val="000000" w:themeColor="text1"/>
          <w:sz w:val="24"/>
          <w:szCs w:val="24"/>
        </w:rPr>
        <w:t xml:space="preserve"> and reflector layers the back lobe radiation is virtually eliminated and a highly directional radiation is realized.</w:t>
      </w:r>
    </w:p>
    <w:p w14:paraId="6A697178" w14:textId="61BA9B81" w:rsidR="0045146F" w:rsidRPr="0045146F" w:rsidRDefault="0045146F" w:rsidP="0045146F">
      <w:pPr>
        <w:spacing w:after="0" w:line="276" w:lineRule="auto"/>
        <w:ind w:firstLine="567"/>
        <w:jc w:val="both"/>
        <w:rPr>
          <w:rFonts w:asciiTheme="majorBidi" w:hAnsiTheme="majorBidi" w:cstheme="majorBidi"/>
          <w:sz w:val="24"/>
          <w:szCs w:val="24"/>
        </w:rPr>
      </w:pPr>
    </w:p>
    <w:p w14:paraId="6A32F05E" w14:textId="77777777" w:rsidR="008747A4" w:rsidRPr="002E16B1" w:rsidRDefault="008747A4" w:rsidP="002E16B1">
      <w:pPr>
        <w:spacing w:after="0" w:line="276" w:lineRule="auto"/>
        <w:ind w:firstLine="567"/>
        <w:jc w:val="both"/>
        <w:rPr>
          <w:rFonts w:asciiTheme="majorBidi" w:hAnsiTheme="majorBidi" w:cstheme="majorBidi"/>
          <w:sz w:val="24"/>
          <w:szCs w:val="24"/>
        </w:rPr>
      </w:pPr>
      <w:r w:rsidRPr="00755D40">
        <w:rPr>
          <w:rFonts w:asciiTheme="majorBidi" w:hAnsiTheme="majorBidi" w:cstheme="majorBidi"/>
          <w:sz w:val="24"/>
          <w:szCs w:val="24"/>
        </w:rPr>
        <w:t xml:space="preserve"> </w:t>
      </w:r>
    </w:p>
    <w:p w14:paraId="3F3C35F1" w14:textId="77777777" w:rsidR="00CF2649" w:rsidRPr="00B85BBC" w:rsidRDefault="00E45BD4" w:rsidP="00B973D7">
      <w:pPr>
        <w:spacing w:after="0" w:line="276" w:lineRule="auto"/>
        <w:jc w:val="center"/>
        <w:rPr>
          <w:rFonts w:asciiTheme="majorBidi" w:hAnsiTheme="majorBidi" w:cstheme="majorBidi"/>
          <w:sz w:val="20"/>
          <w:szCs w:val="20"/>
        </w:rPr>
      </w:pPr>
      <w:r w:rsidRPr="00353B60">
        <w:rPr>
          <w:rFonts w:asciiTheme="majorBidi" w:hAnsiTheme="majorBidi" w:cstheme="majorBidi"/>
          <w:noProof/>
          <w:sz w:val="20"/>
          <w:szCs w:val="20"/>
        </w:rPr>
        <w:drawing>
          <wp:inline distT="0" distB="0" distL="0" distR="0" wp14:anchorId="3504E62C" wp14:editId="3E860811">
            <wp:extent cx="5760000" cy="226069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1" cstate="screen">
                      <a:extLst>
                        <a:ext uri="{28A0092B-C50C-407E-A947-70E740481C1C}">
                          <a14:useLocalDpi xmlns:a14="http://schemas.microsoft.com/office/drawing/2010/main"/>
                        </a:ext>
                      </a:extLst>
                    </a:blip>
                    <a:stretch>
                      <a:fillRect/>
                    </a:stretch>
                  </pic:blipFill>
                  <pic:spPr>
                    <a:xfrm>
                      <a:off x="0" y="0"/>
                      <a:ext cx="5760000" cy="2260694"/>
                    </a:xfrm>
                    <a:prstGeom prst="rect">
                      <a:avLst/>
                    </a:prstGeom>
                  </pic:spPr>
                </pic:pic>
              </a:graphicData>
            </a:graphic>
          </wp:inline>
        </w:drawing>
      </w:r>
      <w:r w:rsidR="00A84416" w:rsidRPr="00353B60">
        <w:rPr>
          <w:rFonts w:asciiTheme="majorBidi" w:hAnsiTheme="majorBidi" w:cstheme="majorBidi"/>
          <w:sz w:val="20"/>
          <w:szCs w:val="20"/>
        </w:rPr>
        <w:t xml:space="preserve">              </w:t>
      </w:r>
      <w:r w:rsidR="002A3D04" w:rsidRPr="00B85BBC">
        <w:rPr>
          <w:rFonts w:asciiTheme="majorBidi" w:hAnsiTheme="majorBidi" w:cstheme="majorBidi"/>
          <w:sz w:val="24"/>
          <w:szCs w:val="24"/>
        </w:rPr>
        <w:t>(</w:t>
      </w:r>
      <w:r w:rsidR="002A3D04" w:rsidRPr="00B85BBC">
        <w:rPr>
          <w:rFonts w:asciiTheme="majorBidi" w:hAnsiTheme="majorBidi" w:cstheme="majorBidi"/>
          <w:sz w:val="20"/>
          <w:szCs w:val="20"/>
        </w:rPr>
        <w:t>a)</w:t>
      </w:r>
    </w:p>
    <w:p w14:paraId="03EE38B2" w14:textId="77777777" w:rsidR="00CF2649" w:rsidRPr="00B85BBC" w:rsidRDefault="00C31C48" w:rsidP="00B973D7">
      <w:pPr>
        <w:spacing w:after="0" w:line="276" w:lineRule="auto"/>
        <w:jc w:val="center"/>
        <w:rPr>
          <w:rFonts w:asciiTheme="majorBidi" w:hAnsiTheme="majorBidi" w:cstheme="majorBidi"/>
          <w:sz w:val="24"/>
          <w:szCs w:val="24"/>
        </w:rPr>
      </w:pPr>
      <w:r w:rsidRPr="00B85BBC">
        <w:rPr>
          <w:rFonts w:asciiTheme="majorBidi" w:hAnsiTheme="majorBidi" w:cstheme="majorBidi"/>
          <w:noProof/>
          <w:sz w:val="20"/>
          <w:szCs w:val="20"/>
        </w:rPr>
        <w:drawing>
          <wp:inline distT="0" distB="0" distL="0" distR="0" wp14:anchorId="29E5F324" wp14:editId="3C695B91">
            <wp:extent cx="5760000" cy="223500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cstate="print">
                      <a:extLst>
                        <a:ext uri="{28A0092B-C50C-407E-A947-70E740481C1C}">
                          <a14:useLocalDpi xmlns:a14="http://schemas.microsoft.com/office/drawing/2010/main"/>
                        </a:ext>
                      </a:extLst>
                    </a:blip>
                    <a:stretch>
                      <a:fillRect/>
                    </a:stretch>
                  </pic:blipFill>
                  <pic:spPr>
                    <a:xfrm>
                      <a:off x="0" y="0"/>
                      <a:ext cx="5760000" cy="2235001"/>
                    </a:xfrm>
                    <a:prstGeom prst="rect">
                      <a:avLst/>
                    </a:prstGeom>
                  </pic:spPr>
                </pic:pic>
              </a:graphicData>
            </a:graphic>
          </wp:inline>
        </w:drawing>
      </w:r>
      <w:r w:rsidR="00A84416" w:rsidRPr="00B85BBC">
        <w:rPr>
          <w:rFonts w:asciiTheme="majorBidi" w:hAnsiTheme="majorBidi" w:cstheme="majorBidi"/>
          <w:sz w:val="20"/>
          <w:szCs w:val="20"/>
        </w:rPr>
        <w:t xml:space="preserve">               </w:t>
      </w:r>
      <w:r w:rsidR="002A3D04" w:rsidRPr="00B85BBC">
        <w:rPr>
          <w:rFonts w:asciiTheme="majorBidi" w:hAnsiTheme="majorBidi" w:cstheme="majorBidi"/>
          <w:sz w:val="20"/>
          <w:szCs w:val="20"/>
        </w:rPr>
        <w:t>(b)</w:t>
      </w:r>
    </w:p>
    <w:p w14:paraId="6501A57B" w14:textId="77777777" w:rsidR="00CF2649" w:rsidRPr="00B85BBC" w:rsidRDefault="00283E3F" w:rsidP="00B973D7">
      <w:pPr>
        <w:spacing w:after="0" w:line="276" w:lineRule="auto"/>
        <w:jc w:val="center"/>
        <w:rPr>
          <w:rFonts w:asciiTheme="majorBidi" w:hAnsiTheme="majorBidi" w:cstheme="majorBidi"/>
          <w:sz w:val="24"/>
          <w:szCs w:val="24"/>
        </w:rPr>
      </w:pPr>
      <w:r w:rsidRPr="00B85BBC">
        <w:rPr>
          <w:rFonts w:asciiTheme="majorBidi" w:hAnsiTheme="majorBidi" w:cstheme="majorBidi"/>
          <w:noProof/>
          <w:sz w:val="20"/>
          <w:szCs w:val="20"/>
        </w:rPr>
        <w:lastRenderedPageBreak/>
        <w:drawing>
          <wp:inline distT="0" distB="0" distL="0" distR="0" wp14:anchorId="199900D8" wp14:editId="455BDB6D">
            <wp:extent cx="5760000" cy="214953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3" cstate="print">
                      <a:extLst>
                        <a:ext uri="{28A0092B-C50C-407E-A947-70E740481C1C}">
                          <a14:useLocalDpi xmlns:a14="http://schemas.microsoft.com/office/drawing/2010/main"/>
                        </a:ext>
                      </a:extLst>
                    </a:blip>
                    <a:stretch>
                      <a:fillRect/>
                    </a:stretch>
                  </pic:blipFill>
                  <pic:spPr>
                    <a:xfrm>
                      <a:off x="0" y="0"/>
                      <a:ext cx="5760000" cy="2149538"/>
                    </a:xfrm>
                    <a:prstGeom prst="rect">
                      <a:avLst/>
                    </a:prstGeom>
                  </pic:spPr>
                </pic:pic>
              </a:graphicData>
            </a:graphic>
          </wp:inline>
        </w:drawing>
      </w:r>
      <w:r w:rsidR="00A84416" w:rsidRPr="00B85BBC">
        <w:rPr>
          <w:rFonts w:asciiTheme="majorBidi" w:hAnsiTheme="majorBidi" w:cstheme="majorBidi"/>
          <w:sz w:val="20"/>
          <w:szCs w:val="20"/>
        </w:rPr>
        <w:t xml:space="preserve">                  </w:t>
      </w:r>
      <w:r w:rsidR="002A3D04" w:rsidRPr="00B85BBC">
        <w:rPr>
          <w:rFonts w:asciiTheme="majorBidi" w:hAnsiTheme="majorBidi" w:cstheme="majorBidi"/>
          <w:sz w:val="20"/>
          <w:szCs w:val="20"/>
        </w:rPr>
        <w:t>(c)</w:t>
      </w:r>
    </w:p>
    <w:p w14:paraId="0B364EF5" w14:textId="77777777" w:rsidR="002E16B1" w:rsidRPr="00353B60" w:rsidRDefault="002E16B1" w:rsidP="002E16B1">
      <w:pPr>
        <w:spacing w:after="0" w:line="276" w:lineRule="auto"/>
        <w:jc w:val="center"/>
        <w:rPr>
          <w:rFonts w:asciiTheme="majorBidi" w:hAnsiTheme="majorBidi" w:cstheme="majorBidi"/>
          <w:sz w:val="20"/>
          <w:szCs w:val="20"/>
        </w:rPr>
      </w:pPr>
      <w:r>
        <w:rPr>
          <w:rFonts w:asciiTheme="majorBidi" w:hAnsiTheme="majorBidi" w:cstheme="majorBidi"/>
          <w:noProof/>
          <w:sz w:val="20"/>
          <w:szCs w:val="20"/>
        </w:rPr>
        <w:drawing>
          <wp:inline distT="0" distB="0" distL="0" distR="0" wp14:anchorId="3A79341A" wp14:editId="56D0A1A3">
            <wp:extent cx="6105525" cy="22501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4">
                      <a:extLst>
                        <a:ext uri="{28A0092B-C50C-407E-A947-70E740481C1C}">
                          <a14:useLocalDpi xmlns:a14="http://schemas.microsoft.com/office/drawing/2010/main" val="0"/>
                        </a:ext>
                      </a:extLst>
                    </a:blip>
                    <a:stretch>
                      <a:fillRect/>
                    </a:stretch>
                  </pic:blipFill>
                  <pic:spPr>
                    <a:xfrm>
                      <a:off x="0" y="0"/>
                      <a:ext cx="6146997" cy="2265399"/>
                    </a:xfrm>
                    <a:prstGeom prst="rect">
                      <a:avLst/>
                    </a:prstGeom>
                  </pic:spPr>
                </pic:pic>
              </a:graphicData>
            </a:graphic>
          </wp:inline>
        </w:drawing>
      </w:r>
    </w:p>
    <w:p w14:paraId="3D7FB65D" w14:textId="77777777" w:rsidR="002E16B1" w:rsidRPr="008A3FEF" w:rsidRDefault="002E16B1" w:rsidP="002E16B1">
      <w:pPr>
        <w:spacing w:after="0" w:line="276" w:lineRule="auto"/>
        <w:jc w:val="center"/>
        <w:rPr>
          <w:rFonts w:asciiTheme="majorBidi" w:hAnsiTheme="majorBidi" w:cstheme="majorBidi"/>
          <w:color w:val="000000" w:themeColor="text1"/>
          <w:sz w:val="20"/>
          <w:szCs w:val="20"/>
        </w:rPr>
      </w:pPr>
      <w:r w:rsidRPr="008A3FEF">
        <w:rPr>
          <w:rFonts w:asciiTheme="majorBidi" w:hAnsiTheme="majorBidi" w:cstheme="majorBidi"/>
          <w:color w:val="000000" w:themeColor="text1"/>
          <w:sz w:val="20"/>
          <w:szCs w:val="20"/>
        </w:rPr>
        <w:t>(d)</w:t>
      </w:r>
    </w:p>
    <w:p w14:paraId="6783F1D0" w14:textId="6AB326D8" w:rsidR="00573148" w:rsidRPr="008A3FEF" w:rsidRDefault="002A3D04" w:rsidP="00981871">
      <w:pPr>
        <w:spacing w:after="0" w:line="276" w:lineRule="auto"/>
        <w:jc w:val="both"/>
        <w:rPr>
          <w:rFonts w:asciiTheme="majorBidi" w:hAnsiTheme="majorBidi" w:cstheme="majorBidi"/>
          <w:color w:val="000000" w:themeColor="text1"/>
          <w:sz w:val="20"/>
          <w:szCs w:val="20"/>
        </w:rPr>
      </w:pPr>
      <w:r w:rsidRPr="008A3FEF">
        <w:rPr>
          <w:rFonts w:asciiTheme="majorBidi" w:hAnsiTheme="majorBidi" w:cstheme="majorBidi"/>
          <w:color w:val="000000" w:themeColor="text1"/>
          <w:sz w:val="20"/>
          <w:szCs w:val="20"/>
        </w:rPr>
        <w:t xml:space="preserve">Fig. </w:t>
      </w:r>
      <w:r w:rsidR="002F085B" w:rsidRPr="008A3FEF">
        <w:rPr>
          <w:rFonts w:asciiTheme="majorBidi" w:hAnsiTheme="majorBidi" w:cstheme="majorBidi"/>
          <w:color w:val="000000" w:themeColor="text1"/>
          <w:sz w:val="20"/>
          <w:szCs w:val="20"/>
        </w:rPr>
        <w:t>9</w:t>
      </w:r>
      <w:r w:rsidRPr="008A3FEF">
        <w:rPr>
          <w:rFonts w:asciiTheme="majorBidi" w:hAnsiTheme="majorBidi" w:cstheme="majorBidi"/>
          <w:color w:val="000000" w:themeColor="text1"/>
          <w:sz w:val="20"/>
          <w:szCs w:val="20"/>
        </w:rPr>
        <w:t xml:space="preserve">: </w:t>
      </w:r>
      <w:r w:rsidR="007A1F73" w:rsidRPr="008A3FEF">
        <w:rPr>
          <w:rFonts w:asciiTheme="majorBidi" w:hAnsiTheme="majorBidi" w:cstheme="majorBidi"/>
          <w:color w:val="000000" w:themeColor="text1"/>
          <w:sz w:val="20"/>
          <w:szCs w:val="20"/>
        </w:rPr>
        <w:t xml:space="preserve">The overall effect of including the </w:t>
      </w:r>
      <w:proofErr w:type="spellStart"/>
      <w:r w:rsidRPr="008A3FEF">
        <w:rPr>
          <w:rFonts w:asciiTheme="majorBidi" w:hAnsiTheme="majorBidi" w:cstheme="majorBidi"/>
          <w:color w:val="000000" w:themeColor="text1"/>
          <w:sz w:val="20"/>
          <w:szCs w:val="20"/>
        </w:rPr>
        <w:t>metasurface</w:t>
      </w:r>
      <w:proofErr w:type="spellEnd"/>
      <w:r w:rsidRPr="008A3FEF">
        <w:rPr>
          <w:rFonts w:asciiTheme="majorBidi" w:hAnsiTheme="majorBidi" w:cstheme="majorBidi"/>
          <w:color w:val="000000" w:themeColor="text1"/>
          <w:sz w:val="20"/>
          <w:szCs w:val="20"/>
        </w:rPr>
        <w:t xml:space="preserve"> layer in front of H-Tree </w:t>
      </w:r>
      <w:r w:rsidR="007A1F73" w:rsidRPr="008A3FEF">
        <w:rPr>
          <w:rFonts w:asciiTheme="majorBidi" w:hAnsiTheme="majorBidi" w:cstheme="majorBidi"/>
          <w:color w:val="000000" w:themeColor="text1"/>
          <w:sz w:val="20"/>
          <w:szCs w:val="20"/>
        </w:rPr>
        <w:t xml:space="preserve">fractal </w:t>
      </w:r>
      <w:r w:rsidRPr="008A3FEF">
        <w:rPr>
          <w:rFonts w:asciiTheme="majorBidi" w:hAnsiTheme="majorBidi" w:cstheme="majorBidi"/>
          <w:color w:val="000000" w:themeColor="text1"/>
          <w:sz w:val="20"/>
          <w:szCs w:val="20"/>
        </w:rPr>
        <w:t xml:space="preserve">slot </w:t>
      </w:r>
      <w:r w:rsidR="007A1F73" w:rsidRPr="008A3FEF">
        <w:rPr>
          <w:rFonts w:asciiTheme="majorBidi" w:hAnsiTheme="majorBidi" w:cstheme="majorBidi"/>
          <w:color w:val="000000" w:themeColor="text1"/>
          <w:sz w:val="20"/>
          <w:szCs w:val="20"/>
        </w:rPr>
        <w:t>patch with a backside r</w:t>
      </w:r>
      <w:r w:rsidRPr="008A3FEF">
        <w:rPr>
          <w:rFonts w:asciiTheme="majorBidi" w:hAnsiTheme="majorBidi" w:cstheme="majorBidi"/>
          <w:color w:val="000000" w:themeColor="text1"/>
          <w:sz w:val="20"/>
          <w:szCs w:val="20"/>
        </w:rPr>
        <w:t>eflect</w:t>
      </w:r>
      <w:r w:rsidR="007A1F73" w:rsidRPr="008A3FEF">
        <w:rPr>
          <w:rFonts w:asciiTheme="majorBidi" w:hAnsiTheme="majorBidi" w:cstheme="majorBidi"/>
          <w:color w:val="000000" w:themeColor="text1"/>
          <w:sz w:val="20"/>
          <w:szCs w:val="20"/>
        </w:rPr>
        <w:t>ive surface: (a)</w:t>
      </w:r>
      <w:r w:rsidRPr="008A3FEF">
        <w:rPr>
          <w:rFonts w:asciiTheme="majorBidi" w:hAnsiTheme="majorBidi" w:cstheme="majorBidi"/>
          <w:color w:val="000000" w:themeColor="text1"/>
          <w:sz w:val="20"/>
          <w:szCs w:val="20"/>
        </w:rPr>
        <w:t xml:space="preserve"> S</w:t>
      </w:r>
      <w:r w:rsidRPr="008A3FEF">
        <w:rPr>
          <w:rFonts w:asciiTheme="majorBidi" w:hAnsiTheme="majorBidi" w:cstheme="majorBidi"/>
          <w:color w:val="000000" w:themeColor="text1"/>
          <w:sz w:val="20"/>
          <w:szCs w:val="20"/>
          <w:vertAlign w:val="subscript"/>
        </w:rPr>
        <w:t>11</w:t>
      </w:r>
      <w:r w:rsidRPr="008A3FEF">
        <w:rPr>
          <w:rFonts w:asciiTheme="majorBidi" w:hAnsiTheme="majorBidi" w:cstheme="majorBidi"/>
          <w:color w:val="000000" w:themeColor="text1"/>
          <w:sz w:val="20"/>
          <w:szCs w:val="20"/>
        </w:rPr>
        <w:t xml:space="preserve">, </w:t>
      </w:r>
      <w:r w:rsidR="007A1F73" w:rsidRPr="008A3FEF">
        <w:rPr>
          <w:rFonts w:asciiTheme="majorBidi" w:hAnsiTheme="majorBidi" w:cstheme="majorBidi"/>
          <w:color w:val="000000" w:themeColor="text1"/>
          <w:sz w:val="20"/>
          <w:szCs w:val="20"/>
        </w:rPr>
        <w:t>(</w:t>
      </w:r>
      <w:r w:rsidRPr="008A3FEF">
        <w:rPr>
          <w:rFonts w:asciiTheme="majorBidi" w:hAnsiTheme="majorBidi" w:cstheme="majorBidi"/>
          <w:color w:val="000000" w:themeColor="text1"/>
          <w:sz w:val="20"/>
          <w:szCs w:val="20"/>
        </w:rPr>
        <w:t>b) Realize</w:t>
      </w:r>
      <w:r w:rsidR="002E16B1" w:rsidRPr="008A3FEF">
        <w:rPr>
          <w:rFonts w:asciiTheme="majorBidi" w:hAnsiTheme="majorBidi" w:cstheme="majorBidi"/>
          <w:color w:val="000000" w:themeColor="text1"/>
          <w:sz w:val="20"/>
          <w:szCs w:val="20"/>
        </w:rPr>
        <w:t>d</w:t>
      </w:r>
      <w:r w:rsidRPr="008A3FEF">
        <w:rPr>
          <w:rFonts w:asciiTheme="majorBidi" w:hAnsiTheme="majorBidi" w:cstheme="majorBidi"/>
          <w:color w:val="000000" w:themeColor="text1"/>
          <w:sz w:val="20"/>
          <w:szCs w:val="20"/>
        </w:rPr>
        <w:t xml:space="preserve"> </w:t>
      </w:r>
      <w:r w:rsidR="007A1F73" w:rsidRPr="008A3FEF">
        <w:rPr>
          <w:rFonts w:asciiTheme="majorBidi" w:hAnsiTheme="majorBidi" w:cstheme="majorBidi"/>
          <w:color w:val="000000" w:themeColor="text1"/>
          <w:sz w:val="20"/>
          <w:szCs w:val="20"/>
        </w:rPr>
        <w:t>g</w:t>
      </w:r>
      <w:r w:rsidRPr="008A3FEF">
        <w:rPr>
          <w:rFonts w:asciiTheme="majorBidi" w:hAnsiTheme="majorBidi" w:cstheme="majorBidi"/>
          <w:color w:val="000000" w:themeColor="text1"/>
          <w:sz w:val="20"/>
          <w:szCs w:val="20"/>
        </w:rPr>
        <w:t>ain</w:t>
      </w:r>
      <w:r w:rsidR="007A1F73" w:rsidRPr="008A3FEF">
        <w:rPr>
          <w:rFonts w:asciiTheme="majorBidi" w:hAnsiTheme="majorBidi" w:cstheme="majorBidi"/>
          <w:color w:val="000000" w:themeColor="text1"/>
          <w:sz w:val="20"/>
          <w:szCs w:val="20"/>
        </w:rPr>
        <w:t>, (</w:t>
      </w:r>
      <w:r w:rsidRPr="008A3FEF">
        <w:rPr>
          <w:rFonts w:asciiTheme="majorBidi" w:hAnsiTheme="majorBidi" w:cstheme="majorBidi"/>
          <w:color w:val="000000" w:themeColor="text1"/>
          <w:sz w:val="20"/>
          <w:szCs w:val="20"/>
        </w:rPr>
        <w:t xml:space="preserve">c) </w:t>
      </w:r>
      <w:r w:rsidR="0076431A" w:rsidRPr="008A3FEF">
        <w:rPr>
          <w:rFonts w:asciiTheme="majorBidi" w:hAnsiTheme="majorBidi" w:cstheme="majorBidi"/>
          <w:color w:val="000000" w:themeColor="text1"/>
          <w:sz w:val="20"/>
          <w:szCs w:val="20"/>
        </w:rPr>
        <w:t>F/B</w:t>
      </w:r>
      <w:bookmarkEnd w:id="24"/>
      <w:r w:rsidR="007A1F73" w:rsidRPr="008A3FEF">
        <w:rPr>
          <w:rFonts w:asciiTheme="majorBidi" w:hAnsiTheme="majorBidi" w:cstheme="majorBidi"/>
          <w:color w:val="000000" w:themeColor="text1"/>
          <w:sz w:val="20"/>
          <w:szCs w:val="20"/>
        </w:rPr>
        <w:t xml:space="preserve"> ratio</w:t>
      </w:r>
      <w:r w:rsidR="002E16B1" w:rsidRPr="008A3FEF">
        <w:rPr>
          <w:rFonts w:asciiTheme="majorBidi" w:hAnsiTheme="majorBidi" w:cstheme="majorBidi"/>
          <w:color w:val="000000" w:themeColor="text1"/>
          <w:sz w:val="20"/>
          <w:szCs w:val="20"/>
        </w:rPr>
        <w:t xml:space="preserve">, and </w:t>
      </w:r>
      <w:r w:rsidR="007A1F73" w:rsidRPr="008A3FEF">
        <w:rPr>
          <w:rFonts w:asciiTheme="majorBidi" w:hAnsiTheme="majorBidi" w:cstheme="majorBidi"/>
          <w:color w:val="000000" w:themeColor="text1"/>
          <w:sz w:val="20"/>
          <w:szCs w:val="20"/>
        </w:rPr>
        <w:t>(</w:t>
      </w:r>
      <w:r w:rsidR="002E16B1" w:rsidRPr="008A3FEF">
        <w:rPr>
          <w:rFonts w:asciiTheme="majorBidi" w:hAnsiTheme="majorBidi" w:cstheme="majorBidi"/>
          <w:color w:val="000000" w:themeColor="text1"/>
          <w:sz w:val="20"/>
          <w:szCs w:val="20"/>
        </w:rPr>
        <w:t>d) 3D radiation pattern</w:t>
      </w:r>
      <w:r w:rsidR="0076431A" w:rsidRPr="008A3FEF">
        <w:rPr>
          <w:rFonts w:asciiTheme="majorBidi" w:hAnsiTheme="majorBidi" w:cstheme="majorBidi"/>
          <w:color w:val="000000" w:themeColor="text1"/>
          <w:sz w:val="20"/>
          <w:szCs w:val="20"/>
        </w:rPr>
        <w:t>.</w:t>
      </w:r>
      <w:bookmarkStart w:id="27" w:name="_Hlk87188100"/>
    </w:p>
    <w:p w14:paraId="4BE0A535" w14:textId="77777777" w:rsidR="00981871" w:rsidRPr="00981871" w:rsidRDefault="00981871" w:rsidP="00981871">
      <w:pPr>
        <w:spacing w:after="0" w:line="276" w:lineRule="auto"/>
        <w:jc w:val="both"/>
        <w:rPr>
          <w:rFonts w:asciiTheme="majorBidi" w:hAnsiTheme="majorBidi" w:cstheme="majorBidi"/>
          <w:sz w:val="20"/>
          <w:szCs w:val="20"/>
        </w:rPr>
      </w:pPr>
    </w:p>
    <w:p w14:paraId="042ECAA2" w14:textId="77777777" w:rsidR="008D5DEC" w:rsidRPr="008A3FEF" w:rsidRDefault="008D5DEC" w:rsidP="00E0010E">
      <w:pPr>
        <w:spacing w:after="0" w:line="276" w:lineRule="auto"/>
        <w:rPr>
          <w:rFonts w:asciiTheme="majorBidi" w:hAnsiTheme="majorBidi" w:cstheme="majorBidi"/>
          <w:b/>
          <w:bCs/>
          <w:color w:val="000000" w:themeColor="text1"/>
          <w:sz w:val="36"/>
          <w:szCs w:val="36"/>
        </w:rPr>
      </w:pPr>
      <w:r w:rsidRPr="008A3FEF">
        <w:rPr>
          <w:rFonts w:asciiTheme="majorBidi" w:hAnsiTheme="majorBidi" w:cstheme="majorBidi"/>
          <w:b/>
          <w:bCs/>
          <w:color w:val="000000" w:themeColor="text1"/>
          <w:sz w:val="36"/>
          <w:szCs w:val="36"/>
        </w:rPr>
        <w:t xml:space="preserve">Beam </w:t>
      </w:r>
      <w:r w:rsidR="00C66551" w:rsidRPr="008A3FEF">
        <w:rPr>
          <w:rFonts w:asciiTheme="majorBidi" w:hAnsiTheme="majorBidi" w:cstheme="majorBidi"/>
          <w:b/>
          <w:bCs/>
          <w:color w:val="000000" w:themeColor="text1"/>
          <w:sz w:val="36"/>
          <w:szCs w:val="36"/>
        </w:rPr>
        <w:t>Steering</w:t>
      </w:r>
      <w:r w:rsidRPr="008A3FEF">
        <w:rPr>
          <w:rFonts w:asciiTheme="majorBidi" w:hAnsiTheme="majorBidi" w:cstheme="majorBidi"/>
          <w:b/>
          <w:bCs/>
          <w:color w:val="000000" w:themeColor="text1"/>
          <w:sz w:val="36"/>
          <w:szCs w:val="36"/>
        </w:rPr>
        <w:t xml:space="preserve"> </w:t>
      </w:r>
      <w:r w:rsidR="0062288B" w:rsidRPr="008A3FEF">
        <w:rPr>
          <w:rFonts w:asciiTheme="majorBidi" w:hAnsiTheme="majorBidi" w:cstheme="majorBidi"/>
          <w:b/>
          <w:bCs/>
          <w:color w:val="000000" w:themeColor="text1"/>
          <w:sz w:val="36"/>
          <w:szCs w:val="36"/>
        </w:rPr>
        <w:t>M</w:t>
      </w:r>
      <w:r w:rsidRPr="008A3FEF">
        <w:rPr>
          <w:rFonts w:asciiTheme="majorBidi" w:hAnsiTheme="majorBidi" w:cstheme="majorBidi"/>
          <w:b/>
          <w:bCs/>
          <w:color w:val="000000" w:themeColor="text1"/>
          <w:sz w:val="36"/>
          <w:szCs w:val="36"/>
        </w:rPr>
        <w:t>echanism</w:t>
      </w:r>
    </w:p>
    <w:p w14:paraId="504B7B67" w14:textId="68733CE7" w:rsidR="007C31A5" w:rsidRDefault="003F638C" w:rsidP="00460D5E">
      <w:pPr>
        <w:spacing w:after="0" w:line="276" w:lineRule="auto"/>
        <w:ind w:firstLine="720"/>
        <w:jc w:val="both"/>
        <w:rPr>
          <w:rFonts w:asciiTheme="majorBidi" w:hAnsiTheme="majorBidi" w:cstheme="majorBidi"/>
          <w:color w:val="000000" w:themeColor="text1"/>
          <w:sz w:val="24"/>
          <w:szCs w:val="24"/>
        </w:rPr>
      </w:pPr>
      <w:r w:rsidRPr="008A3FEF">
        <w:rPr>
          <w:rFonts w:asciiTheme="majorBidi" w:hAnsiTheme="majorBidi" w:cstheme="majorBidi"/>
          <w:color w:val="000000" w:themeColor="text1"/>
          <w:sz w:val="24"/>
          <w:szCs w:val="24"/>
        </w:rPr>
        <w:t xml:space="preserve">The mechanism for </w:t>
      </w:r>
      <w:r w:rsidR="00C66551" w:rsidRPr="008A3FEF">
        <w:rPr>
          <w:rFonts w:asciiTheme="majorBidi" w:hAnsiTheme="majorBidi" w:cstheme="majorBidi"/>
          <w:color w:val="000000" w:themeColor="text1"/>
          <w:sz w:val="24"/>
          <w:szCs w:val="24"/>
        </w:rPr>
        <w:t xml:space="preserve">steering the </w:t>
      </w:r>
      <w:r w:rsidR="0041477C" w:rsidRPr="008A3FEF">
        <w:rPr>
          <w:rFonts w:asciiTheme="majorBidi" w:hAnsiTheme="majorBidi" w:cstheme="majorBidi"/>
          <w:color w:val="000000" w:themeColor="text1"/>
          <w:sz w:val="24"/>
          <w:szCs w:val="24"/>
        </w:rPr>
        <w:t xml:space="preserve">main beam radiated from the proposed </w:t>
      </w:r>
      <w:r w:rsidR="00C66551" w:rsidRPr="008A3FEF">
        <w:rPr>
          <w:rFonts w:asciiTheme="majorBidi" w:hAnsiTheme="majorBidi" w:cstheme="majorBidi"/>
          <w:color w:val="000000" w:themeColor="text1"/>
          <w:sz w:val="24"/>
          <w:szCs w:val="24"/>
        </w:rPr>
        <w:t xml:space="preserve">antenna </w:t>
      </w:r>
      <w:r w:rsidRPr="008A3FEF">
        <w:rPr>
          <w:rFonts w:asciiTheme="majorBidi" w:hAnsiTheme="majorBidi" w:cstheme="majorBidi"/>
          <w:color w:val="000000" w:themeColor="text1"/>
          <w:sz w:val="24"/>
          <w:szCs w:val="24"/>
        </w:rPr>
        <w:t xml:space="preserve">is achieved by </w:t>
      </w:r>
      <w:r w:rsidR="00C66551" w:rsidRPr="008A3FEF">
        <w:rPr>
          <w:rFonts w:asciiTheme="majorBidi" w:hAnsiTheme="majorBidi" w:cstheme="majorBidi"/>
          <w:color w:val="000000" w:themeColor="text1"/>
          <w:sz w:val="24"/>
          <w:szCs w:val="24"/>
        </w:rPr>
        <w:t xml:space="preserve">switching </w:t>
      </w:r>
      <w:r w:rsidR="00353834">
        <w:rPr>
          <w:rFonts w:asciiTheme="majorBidi" w:hAnsiTheme="majorBidi" w:cstheme="majorBidi"/>
          <w:color w:val="000000" w:themeColor="text1"/>
          <w:sz w:val="24"/>
          <w:szCs w:val="24"/>
        </w:rPr>
        <w:t>‘</w:t>
      </w:r>
      <w:r w:rsidR="00C66551" w:rsidRPr="008A3FEF">
        <w:rPr>
          <w:rFonts w:asciiTheme="majorBidi" w:hAnsiTheme="majorBidi" w:cstheme="majorBidi"/>
          <w:color w:val="000000" w:themeColor="text1"/>
          <w:sz w:val="24"/>
          <w:szCs w:val="24"/>
        </w:rPr>
        <w:t>O</w:t>
      </w:r>
      <w:r w:rsidR="00353834">
        <w:rPr>
          <w:rFonts w:asciiTheme="majorBidi" w:hAnsiTheme="majorBidi" w:cstheme="majorBidi"/>
          <w:color w:val="000000" w:themeColor="text1"/>
          <w:sz w:val="24"/>
          <w:szCs w:val="24"/>
        </w:rPr>
        <w:t>n’ and ‘</w:t>
      </w:r>
      <w:r w:rsidR="00C66551" w:rsidRPr="008A3FEF">
        <w:rPr>
          <w:rFonts w:asciiTheme="majorBidi" w:hAnsiTheme="majorBidi" w:cstheme="majorBidi"/>
          <w:color w:val="000000" w:themeColor="text1"/>
          <w:sz w:val="24"/>
          <w:szCs w:val="24"/>
        </w:rPr>
        <w:t>O</w:t>
      </w:r>
      <w:r w:rsidR="00353834">
        <w:rPr>
          <w:rFonts w:asciiTheme="majorBidi" w:hAnsiTheme="majorBidi" w:cstheme="majorBidi"/>
          <w:color w:val="000000" w:themeColor="text1"/>
          <w:sz w:val="24"/>
          <w:szCs w:val="24"/>
        </w:rPr>
        <w:t>ff’</w:t>
      </w:r>
      <w:r w:rsidR="00C66551" w:rsidRPr="008A3FEF">
        <w:rPr>
          <w:rFonts w:asciiTheme="majorBidi" w:hAnsiTheme="majorBidi" w:cstheme="majorBidi"/>
          <w:color w:val="000000" w:themeColor="text1"/>
          <w:sz w:val="24"/>
          <w:szCs w:val="24"/>
        </w:rPr>
        <w:t xml:space="preserve"> a certain </w:t>
      </w:r>
      <w:r w:rsidRPr="008A3FEF">
        <w:rPr>
          <w:rFonts w:asciiTheme="majorBidi" w:hAnsiTheme="majorBidi" w:cstheme="majorBidi"/>
          <w:color w:val="000000" w:themeColor="text1"/>
          <w:sz w:val="24"/>
          <w:szCs w:val="24"/>
        </w:rPr>
        <w:t>column</w:t>
      </w:r>
      <w:r w:rsidR="00C66551" w:rsidRPr="008A3FEF">
        <w:rPr>
          <w:rFonts w:asciiTheme="majorBidi" w:hAnsiTheme="majorBidi" w:cstheme="majorBidi"/>
          <w:color w:val="000000" w:themeColor="text1"/>
          <w:sz w:val="24"/>
          <w:szCs w:val="24"/>
        </w:rPr>
        <w:t xml:space="preserve"> </w:t>
      </w:r>
      <w:r w:rsidR="0041477C" w:rsidRPr="008A3FEF">
        <w:rPr>
          <w:rFonts w:asciiTheme="majorBidi" w:hAnsiTheme="majorBidi" w:cstheme="majorBidi"/>
          <w:color w:val="000000" w:themeColor="text1"/>
          <w:sz w:val="24"/>
          <w:szCs w:val="24"/>
        </w:rPr>
        <w:t xml:space="preserve">of </w:t>
      </w:r>
      <w:r w:rsidR="004D6B9F">
        <w:rPr>
          <w:rFonts w:asciiTheme="majorBidi" w:hAnsiTheme="majorBidi" w:cstheme="majorBidi"/>
          <w:color w:val="000000" w:themeColor="text1"/>
          <w:sz w:val="24"/>
          <w:szCs w:val="24"/>
        </w:rPr>
        <w:t>PIN photodiodes</w:t>
      </w:r>
      <w:r w:rsidR="0041477C" w:rsidRPr="008A3FEF">
        <w:rPr>
          <w:rFonts w:asciiTheme="majorBidi" w:hAnsiTheme="majorBidi" w:cstheme="majorBidi"/>
          <w:color w:val="000000" w:themeColor="text1"/>
          <w:sz w:val="24"/>
          <w:szCs w:val="24"/>
        </w:rPr>
        <w:t xml:space="preserve"> mounted on the </w:t>
      </w:r>
      <w:proofErr w:type="spellStart"/>
      <w:r w:rsidRPr="008A3FEF">
        <w:rPr>
          <w:rFonts w:asciiTheme="majorBidi" w:hAnsiTheme="majorBidi" w:cstheme="majorBidi"/>
          <w:color w:val="000000" w:themeColor="text1"/>
          <w:sz w:val="24"/>
          <w:szCs w:val="24"/>
        </w:rPr>
        <w:t>metasurface</w:t>
      </w:r>
      <w:proofErr w:type="spellEnd"/>
      <w:r w:rsidRPr="008A3FEF">
        <w:rPr>
          <w:rFonts w:asciiTheme="majorBidi" w:hAnsiTheme="majorBidi" w:cstheme="majorBidi"/>
          <w:color w:val="000000" w:themeColor="text1"/>
          <w:sz w:val="24"/>
          <w:szCs w:val="24"/>
        </w:rPr>
        <w:t xml:space="preserve"> </w:t>
      </w:r>
      <w:r w:rsidR="0041477C" w:rsidRPr="008A3FEF">
        <w:rPr>
          <w:rFonts w:asciiTheme="majorBidi" w:hAnsiTheme="majorBidi" w:cstheme="majorBidi"/>
          <w:color w:val="000000" w:themeColor="text1"/>
          <w:sz w:val="24"/>
          <w:szCs w:val="24"/>
        </w:rPr>
        <w:t xml:space="preserve">layer </w:t>
      </w:r>
      <w:r w:rsidRPr="008A3FEF">
        <w:rPr>
          <w:rFonts w:asciiTheme="majorBidi" w:hAnsiTheme="majorBidi" w:cstheme="majorBidi"/>
          <w:color w:val="000000" w:themeColor="text1"/>
          <w:sz w:val="24"/>
          <w:szCs w:val="24"/>
        </w:rPr>
        <w:t>shown in Fig. 1</w:t>
      </w:r>
      <w:r w:rsidR="00C66551" w:rsidRPr="008A3FEF">
        <w:rPr>
          <w:rFonts w:asciiTheme="majorBidi" w:hAnsiTheme="majorBidi" w:cstheme="majorBidi"/>
          <w:color w:val="000000" w:themeColor="text1"/>
          <w:sz w:val="24"/>
          <w:szCs w:val="24"/>
        </w:rPr>
        <w:t>.</w:t>
      </w:r>
      <w:r w:rsidR="008D6F3D" w:rsidRPr="008A3FEF">
        <w:rPr>
          <w:rFonts w:asciiTheme="majorBidi" w:hAnsiTheme="majorBidi" w:cstheme="majorBidi"/>
          <w:color w:val="000000" w:themeColor="text1"/>
          <w:sz w:val="24"/>
          <w:szCs w:val="24"/>
        </w:rPr>
        <w:t xml:space="preserve"> </w:t>
      </w:r>
      <w:r w:rsidR="004D6B9F" w:rsidRPr="007C31A5">
        <w:rPr>
          <w:rFonts w:asciiTheme="majorBidi" w:hAnsiTheme="majorBidi" w:cstheme="majorBidi"/>
          <w:color w:val="000000" w:themeColor="text1"/>
          <w:sz w:val="24"/>
          <w:szCs w:val="24"/>
          <w:highlight w:val="yellow"/>
        </w:rPr>
        <w:t xml:space="preserve">The PIN photodiode chip used </w:t>
      </w:r>
      <w:r w:rsidR="005E64DC">
        <w:rPr>
          <w:rFonts w:asciiTheme="majorBidi" w:hAnsiTheme="majorBidi" w:cstheme="majorBidi"/>
          <w:color w:val="000000" w:themeColor="text1"/>
          <w:sz w:val="24"/>
          <w:szCs w:val="24"/>
          <w:highlight w:val="yellow"/>
        </w:rPr>
        <w:t xml:space="preserve">is </w:t>
      </w:r>
      <w:r w:rsidR="004D6B9F" w:rsidRPr="007C31A5">
        <w:rPr>
          <w:rFonts w:asciiTheme="majorBidi" w:hAnsiTheme="majorBidi" w:cstheme="majorBidi"/>
          <w:color w:val="000000" w:themeColor="text1"/>
          <w:sz w:val="24"/>
          <w:szCs w:val="24"/>
          <w:highlight w:val="yellow"/>
        </w:rPr>
        <w:t xml:space="preserve">based on </w:t>
      </w:r>
      <w:proofErr w:type="spellStart"/>
      <w:r w:rsidR="004D6B9F" w:rsidRPr="007C31A5">
        <w:rPr>
          <w:rFonts w:asciiTheme="majorBidi" w:hAnsiTheme="majorBidi" w:cstheme="majorBidi"/>
          <w:color w:val="000000" w:themeColor="text1"/>
          <w:sz w:val="24"/>
          <w:szCs w:val="24"/>
          <w:highlight w:val="yellow"/>
        </w:rPr>
        <w:t>InGaAs</w:t>
      </w:r>
      <w:proofErr w:type="spellEnd"/>
      <w:r w:rsidR="004D6B9F" w:rsidRPr="007C31A5">
        <w:rPr>
          <w:rFonts w:asciiTheme="majorBidi" w:hAnsiTheme="majorBidi" w:cstheme="majorBidi"/>
          <w:color w:val="000000" w:themeColor="text1"/>
          <w:sz w:val="24"/>
          <w:szCs w:val="24"/>
          <w:highlight w:val="yellow"/>
        </w:rPr>
        <w:t xml:space="preserve"> from QPHOTONICS</w:t>
      </w:r>
      <w:r w:rsidR="005E64DC">
        <w:rPr>
          <w:rFonts w:asciiTheme="majorBidi" w:hAnsiTheme="majorBidi" w:cstheme="majorBidi"/>
          <w:color w:val="000000" w:themeColor="text1"/>
          <w:sz w:val="24"/>
          <w:szCs w:val="24"/>
          <w:highlight w:val="yellow"/>
        </w:rPr>
        <w:t xml:space="preserve"> (part no. </w:t>
      </w:r>
      <w:r w:rsidR="004D6B9F" w:rsidRPr="007C31A5">
        <w:rPr>
          <w:rFonts w:asciiTheme="majorBidi" w:hAnsiTheme="majorBidi" w:cstheme="majorBidi"/>
          <w:color w:val="000000" w:themeColor="text1"/>
          <w:sz w:val="24"/>
          <w:szCs w:val="24"/>
          <w:highlight w:val="yellow"/>
        </w:rPr>
        <w:t>DPDWM40-OM-FC/APC</w:t>
      </w:r>
      <w:r w:rsidR="005E64DC">
        <w:rPr>
          <w:rFonts w:asciiTheme="majorBidi" w:hAnsiTheme="majorBidi" w:cstheme="majorBidi"/>
          <w:color w:val="000000" w:themeColor="text1"/>
          <w:sz w:val="24"/>
          <w:szCs w:val="24"/>
          <w:highlight w:val="yellow"/>
        </w:rPr>
        <w:t>)</w:t>
      </w:r>
      <w:r w:rsidR="004D6B9F" w:rsidRPr="007C31A5">
        <w:rPr>
          <w:rFonts w:asciiTheme="majorBidi" w:hAnsiTheme="majorBidi" w:cstheme="majorBidi"/>
          <w:color w:val="000000" w:themeColor="text1"/>
          <w:sz w:val="24"/>
          <w:szCs w:val="24"/>
          <w:highlight w:val="yellow"/>
        </w:rPr>
        <w:t xml:space="preserve"> </w:t>
      </w:r>
      <w:r w:rsidR="005E64DC">
        <w:rPr>
          <w:rFonts w:asciiTheme="majorBidi" w:hAnsiTheme="majorBidi" w:cstheme="majorBidi"/>
          <w:color w:val="000000" w:themeColor="text1"/>
          <w:sz w:val="24"/>
          <w:szCs w:val="24"/>
          <w:highlight w:val="yellow"/>
        </w:rPr>
        <w:t xml:space="preserve">which has a </w:t>
      </w:r>
      <w:r w:rsidR="004D6B9F" w:rsidRPr="007C31A5">
        <w:rPr>
          <w:rFonts w:asciiTheme="majorBidi" w:hAnsiTheme="majorBidi" w:cstheme="majorBidi"/>
          <w:color w:val="000000" w:themeColor="text1"/>
          <w:sz w:val="24"/>
          <w:szCs w:val="24"/>
          <w:highlight w:val="yellow"/>
        </w:rPr>
        <w:t xml:space="preserve">maximum operating frequency of 12 GHz. The </w:t>
      </w:r>
      <w:r w:rsidR="009519B1">
        <w:rPr>
          <w:rFonts w:asciiTheme="majorBidi" w:hAnsiTheme="majorBidi" w:cstheme="majorBidi"/>
          <w:color w:val="000000" w:themeColor="text1"/>
          <w:sz w:val="24"/>
          <w:szCs w:val="24"/>
          <w:highlight w:val="yellow"/>
        </w:rPr>
        <w:t xml:space="preserve">cross section of the </w:t>
      </w:r>
      <w:r w:rsidR="005E64DC">
        <w:rPr>
          <w:rFonts w:asciiTheme="majorBidi" w:hAnsiTheme="majorBidi" w:cstheme="majorBidi"/>
          <w:color w:val="000000" w:themeColor="text1"/>
          <w:sz w:val="24"/>
          <w:szCs w:val="24"/>
          <w:highlight w:val="yellow"/>
        </w:rPr>
        <w:t xml:space="preserve">PIN photodiode </w:t>
      </w:r>
      <w:r w:rsidR="009519B1">
        <w:rPr>
          <w:rFonts w:asciiTheme="majorBidi" w:hAnsiTheme="majorBidi" w:cstheme="majorBidi"/>
          <w:color w:val="000000" w:themeColor="text1"/>
          <w:sz w:val="24"/>
          <w:szCs w:val="24"/>
          <w:highlight w:val="yellow"/>
        </w:rPr>
        <w:t xml:space="preserve">is shown in Fig. 10(a). The PIN photodiode is </w:t>
      </w:r>
      <w:r w:rsidR="004D6B9F" w:rsidRPr="007C31A5">
        <w:rPr>
          <w:rFonts w:asciiTheme="majorBidi" w:hAnsiTheme="majorBidi" w:cstheme="majorBidi"/>
          <w:color w:val="000000" w:themeColor="text1"/>
          <w:sz w:val="24"/>
          <w:szCs w:val="24"/>
          <w:highlight w:val="yellow"/>
        </w:rPr>
        <w:t>composed of the physical and the electrical model parts. The electrical model of the PIN photodiode, shown in Fig. 10</w:t>
      </w:r>
      <w:r w:rsidR="00842191">
        <w:rPr>
          <w:rFonts w:asciiTheme="majorBidi" w:hAnsiTheme="majorBidi" w:cstheme="majorBidi"/>
          <w:color w:val="000000" w:themeColor="text1"/>
          <w:sz w:val="24"/>
          <w:szCs w:val="24"/>
          <w:highlight w:val="yellow"/>
        </w:rPr>
        <w:t>(b)</w:t>
      </w:r>
      <w:r w:rsidR="004D6B9F" w:rsidRPr="007C31A5">
        <w:rPr>
          <w:rFonts w:asciiTheme="majorBidi" w:hAnsiTheme="majorBidi" w:cstheme="majorBidi"/>
          <w:color w:val="000000" w:themeColor="text1"/>
          <w:sz w:val="24"/>
          <w:szCs w:val="24"/>
          <w:highlight w:val="yellow"/>
        </w:rPr>
        <w:t>, consists of intrinsic chip model (junction capacitance, junction and series resistance), the extrinsic chip (e.g., bonding pad capacitance) and the external circuit, which is a 50 Ω load</w:t>
      </w:r>
      <w:r w:rsidR="00353834">
        <w:rPr>
          <w:rFonts w:asciiTheme="majorBidi" w:hAnsiTheme="majorBidi" w:cstheme="majorBidi"/>
          <w:color w:val="000000" w:themeColor="text1"/>
          <w:sz w:val="24"/>
          <w:szCs w:val="24"/>
          <w:highlight w:val="yellow"/>
        </w:rPr>
        <w:t>. Details on the model can be found in references</w:t>
      </w:r>
      <w:r w:rsidR="004D6B9F" w:rsidRPr="007C31A5">
        <w:rPr>
          <w:rFonts w:asciiTheme="majorBidi" w:hAnsiTheme="majorBidi" w:cstheme="majorBidi"/>
          <w:color w:val="000000" w:themeColor="text1"/>
          <w:sz w:val="24"/>
          <w:szCs w:val="24"/>
          <w:highlight w:val="yellow"/>
        </w:rPr>
        <w:t xml:space="preserve"> [</w:t>
      </w:r>
      <w:r w:rsidR="006E5BD3" w:rsidRPr="007C31A5">
        <w:rPr>
          <w:rFonts w:asciiTheme="majorBidi" w:hAnsiTheme="majorBidi" w:cstheme="majorBidi"/>
          <w:color w:val="000000" w:themeColor="text1"/>
          <w:sz w:val="24"/>
          <w:szCs w:val="24"/>
          <w:highlight w:val="yellow"/>
        </w:rPr>
        <w:t>31</w:t>
      </w:r>
      <w:r w:rsidR="004D6B9F" w:rsidRPr="007C31A5">
        <w:rPr>
          <w:rFonts w:asciiTheme="majorBidi" w:hAnsiTheme="majorBidi" w:cstheme="majorBidi"/>
          <w:color w:val="000000" w:themeColor="text1"/>
          <w:sz w:val="24"/>
          <w:szCs w:val="24"/>
          <w:highlight w:val="yellow"/>
        </w:rPr>
        <w:t>,</w:t>
      </w:r>
      <w:r w:rsidR="006E5BD3" w:rsidRPr="007C31A5">
        <w:rPr>
          <w:rFonts w:asciiTheme="majorBidi" w:hAnsiTheme="majorBidi" w:cstheme="majorBidi"/>
          <w:color w:val="000000" w:themeColor="text1"/>
          <w:sz w:val="24"/>
          <w:szCs w:val="24"/>
          <w:highlight w:val="yellow"/>
        </w:rPr>
        <w:t>32</w:t>
      </w:r>
      <w:r w:rsidR="004D6B9F" w:rsidRPr="007C31A5">
        <w:rPr>
          <w:rFonts w:asciiTheme="majorBidi" w:hAnsiTheme="majorBidi" w:cstheme="majorBidi"/>
          <w:color w:val="000000" w:themeColor="text1"/>
          <w:sz w:val="24"/>
          <w:szCs w:val="24"/>
          <w:highlight w:val="yellow"/>
        </w:rPr>
        <w:t>]. The measure of the sensitivity to light, i.e., responsivity, of the photodiode is defined as the ratio of the photocurrent to the incident light power at a given wavelength. The measured responsivity in Fig.</w:t>
      </w:r>
      <w:r w:rsidR="00842191">
        <w:rPr>
          <w:rFonts w:asciiTheme="majorBidi" w:hAnsiTheme="majorBidi" w:cstheme="majorBidi"/>
          <w:color w:val="000000" w:themeColor="text1"/>
          <w:sz w:val="24"/>
          <w:szCs w:val="24"/>
          <w:highlight w:val="yellow"/>
        </w:rPr>
        <w:t xml:space="preserve"> 10(c)</w:t>
      </w:r>
      <w:r w:rsidR="004D6B9F" w:rsidRPr="007C31A5">
        <w:rPr>
          <w:rFonts w:asciiTheme="majorBidi" w:hAnsiTheme="majorBidi" w:cstheme="majorBidi"/>
          <w:color w:val="000000" w:themeColor="text1"/>
          <w:sz w:val="24"/>
          <w:szCs w:val="24"/>
          <w:highlight w:val="yellow"/>
        </w:rPr>
        <w:t xml:space="preserve"> shows the effectiveness of the photodiode in converting the light power into electrical current.</w:t>
      </w:r>
      <w:r w:rsidR="009519B1">
        <w:rPr>
          <w:rFonts w:asciiTheme="majorBidi" w:hAnsiTheme="majorBidi" w:cstheme="majorBidi"/>
          <w:color w:val="000000" w:themeColor="text1"/>
          <w:sz w:val="24"/>
          <w:szCs w:val="24"/>
          <w:highlight w:val="yellow"/>
        </w:rPr>
        <w:t xml:space="preserve"> The </w:t>
      </w:r>
      <w:r w:rsidR="0061598D">
        <w:rPr>
          <w:rFonts w:asciiTheme="majorBidi" w:hAnsiTheme="majorBidi" w:cstheme="majorBidi"/>
          <w:color w:val="000000" w:themeColor="text1"/>
          <w:sz w:val="24"/>
          <w:szCs w:val="24"/>
          <w:highlight w:val="yellow"/>
        </w:rPr>
        <w:t xml:space="preserve">PIN diode has an </w:t>
      </w:r>
      <w:r w:rsidR="009519B1">
        <w:rPr>
          <w:rFonts w:asciiTheme="majorBidi" w:hAnsiTheme="majorBidi" w:cstheme="majorBidi"/>
          <w:color w:val="000000" w:themeColor="text1"/>
          <w:sz w:val="24"/>
          <w:szCs w:val="24"/>
          <w:highlight w:val="yellow"/>
        </w:rPr>
        <w:t>optimum responsivity at a wavelength of 8</w:t>
      </w:r>
      <w:r w:rsidR="0061598D">
        <w:rPr>
          <w:rFonts w:asciiTheme="majorBidi" w:hAnsiTheme="majorBidi" w:cstheme="majorBidi"/>
          <w:color w:val="000000" w:themeColor="text1"/>
          <w:sz w:val="24"/>
          <w:szCs w:val="24"/>
          <w:highlight w:val="yellow"/>
        </w:rPr>
        <w:t>50</w:t>
      </w:r>
      <w:r w:rsidR="009519B1">
        <w:rPr>
          <w:rFonts w:asciiTheme="majorBidi" w:hAnsiTheme="majorBidi" w:cstheme="majorBidi"/>
          <w:color w:val="000000" w:themeColor="text1"/>
          <w:sz w:val="24"/>
          <w:szCs w:val="24"/>
          <w:highlight w:val="yellow"/>
        </w:rPr>
        <w:t xml:space="preserve"> nm</w:t>
      </w:r>
      <w:r w:rsidR="0061598D">
        <w:rPr>
          <w:rFonts w:asciiTheme="majorBidi" w:hAnsiTheme="majorBidi" w:cstheme="majorBidi"/>
          <w:color w:val="000000" w:themeColor="text1"/>
          <w:sz w:val="24"/>
          <w:szCs w:val="24"/>
        </w:rPr>
        <w:t>.</w:t>
      </w:r>
    </w:p>
    <w:p w14:paraId="0065EAB4" w14:textId="77777777" w:rsidR="007C31A5" w:rsidRPr="007C31A5" w:rsidRDefault="007C31A5" w:rsidP="007C31A5">
      <w:pPr>
        <w:spacing w:after="0"/>
        <w:rPr>
          <w:rFonts w:ascii="Times New Roman" w:hAnsi="Times New Roman" w:cs="Times New Roman"/>
          <w:sz w:val="20"/>
          <w:szCs w:val="20"/>
          <w:highlight w:val="yellow"/>
        </w:rPr>
      </w:pPr>
      <w:r w:rsidRPr="007C31A5">
        <w:rPr>
          <w:rFonts w:ascii="Times New Roman" w:hAnsi="Times New Roman" w:cs="Times New Roman"/>
          <w:noProof/>
          <w:sz w:val="20"/>
          <w:szCs w:val="20"/>
          <w:highlight w:val="yellow"/>
        </w:rPr>
        <w:lastRenderedPageBreak/>
        <w:drawing>
          <wp:anchor distT="0" distB="0" distL="114300" distR="114300" simplePos="0" relativeHeight="251655680" behindDoc="1" locked="0" layoutInCell="1" allowOverlap="1" wp14:anchorId="686636BF" wp14:editId="0EB85E43">
            <wp:simplePos x="0" y="0"/>
            <wp:positionH relativeFrom="column">
              <wp:posOffset>2694940</wp:posOffset>
            </wp:positionH>
            <wp:positionV relativeFrom="paragraph">
              <wp:posOffset>699770</wp:posOffset>
            </wp:positionV>
            <wp:extent cx="3277870" cy="1153795"/>
            <wp:effectExtent l="0" t="0" r="0" b="8255"/>
            <wp:wrapTight wrapText="bothSides">
              <wp:wrapPolygon edited="0">
                <wp:start x="0" y="0"/>
                <wp:lineTo x="0" y="21398"/>
                <wp:lineTo x="21466" y="21398"/>
                <wp:lineTo x="2146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7563" t="37670" r="18131" b="15789"/>
                    <a:stretch/>
                  </pic:blipFill>
                  <pic:spPr bwMode="auto">
                    <a:xfrm>
                      <a:off x="0" y="0"/>
                      <a:ext cx="3277870" cy="1153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31A5">
        <w:rPr>
          <w:rFonts w:ascii="Times New Roman" w:hAnsi="Times New Roman" w:cs="Times New Roman"/>
          <w:noProof/>
          <w:sz w:val="20"/>
          <w:szCs w:val="20"/>
          <w:highlight w:val="yellow"/>
        </w:rPr>
        <w:drawing>
          <wp:inline distT="0" distB="0" distL="0" distR="0" wp14:anchorId="5C76B87F" wp14:editId="5204E517">
            <wp:extent cx="2519045" cy="21812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5152" t="17579" r="50892" b="14746"/>
                    <a:stretch/>
                  </pic:blipFill>
                  <pic:spPr bwMode="auto">
                    <a:xfrm>
                      <a:off x="0" y="0"/>
                      <a:ext cx="2519363" cy="2181500"/>
                    </a:xfrm>
                    <a:prstGeom prst="rect">
                      <a:avLst/>
                    </a:prstGeom>
                    <a:ln>
                      <a:noFill/>
                    </a:ln>
                    <a:extLst>
                      <a:ext uri="{53640926-AAD7-44D8-BBD7-CCE9431645EC}">
                        <a14:shadowObscured xmlns:a14="http://schemas.microsoft.com/office/drawing/2010/main"/>
                      </a:ext>
                    </a:extLst>
                  </pic:spPr>
                </pic:pic>
              </a:graphicData>
            </a:graphic>
          </wp:inline>
        </w:drawing>
      </w:r>
    </w:p>
    <w:p w14:paraId="60E9A68C" w14:textId="77777777" w:rsidR="007C31A5" w:rsidRPr="007C31A5" w:rsidRDefault="007C31A5" w:rsidP="007C31A5">
      <w:pPr>
        <w:pStyle w:val="Prrafodelista"/>
        <w:numPr>
          <w:ilvl w:val="0"/>
          <w:numId w:val="24"/>
        </w:numPr>
        <w:rPr>
          <w:rFonts w:ascii="Times New Roman" w:hAnsi="Times New Roman" w:cs="Times New Roman"/>
          <w:sz w:val="20"/>
          <w:szCs w:val="20"/>
          <w:highlight w:val="yellow"/>
        </w:rPr>
      </w:pPr>
      <w:r w:rsidRPr="007C31A5">
        <w:rPr>
          <w:rFonts w:ascii="Times New Roman" w:hAnsi="Times New Roman" w:cs="Times New Roman"/>
          <w:sz w:val="20"/>
          <w:szCs w:val="20"/>
          <w:highlight w:val="yellow"/>
        </w:rPr>
        <w:t>(b)</w:t>
      </w:r>
    </w:p>
    <w:p w14:paraId="0A627136" w14:textId="00ACDCEC" w:rsidR="00E52B35" w:rsidRPr="007C31A5" w:rsidRDefault="00E52B35" w:rsidP="00E52B35">
      <w:pPr>
        <w:jc w:val="center"/>
        <w:rPr>
          <w:rFonts w:ascii="Times New Roman" w:hAnsi="Times New Roman" w:cs="Times New Roman"/>
          <w:b/>
          <w:bCs/>
          <w:sz w:val="20"/>
          <w:szCs w:val="20"/>
          <w:highlight w:val="yellow"/>
        </w:rPr>
      </w:pPr>
      <w:r>
        <w:rPr>
          <w:noProof/>
        </w:rPr>
        <w:drawing>
          <wp:inline distT="0" distB="0" distL="0" distR="0" wp14:anchorId="02A40468" wp14:editId="20D57867">
            <wp:extent cx="4145289" cy="2790778"/>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3477" t="18803" r="18666" b="11949"/>
                    <a:stretch/>
                  </pic:blipFill>
                  <pic:spPr bwMode="auto">
                    <a:xfrm>
                      <a:off x="0" y="0"/>
                      <a:ext cx="4161544" cy="2801721"/>
                    </a:xfrm>
                    <a:prstGeom prst="rect">
                      <a:avLst/>
                    </a:prstGeom>
                    <a:ln>
                      <a:noFill/>
                    </a:ln>
                    <a:extLst>
                      <a:ext uri="{53640926-AAD7-44D8-BBD7-CCE9431645EC}">
                        <a14:shadowObscured xmlns:a14="http://schemas.microsoft.com/office/drawing/2010/main"/>
                      </a:ext>
                    </a:extLst>
                  </pic:spPr>
                </pic:pic>
              </a:graphicData>
            </a:graphic>
          </wp:inline>
        </w:drawing>
      </w:r>
    </w:p>
    <w:p w14:paraId="7082E3B3" w14:textId="51244345" w:rsidR="007C31A5" w:rsidRPr="007C31A5" w:rsidRDefault="007C31A5" w:rsidP="007C31A5">
      <w:pPr>
        <w:rPr>
          <w:rFonts w:ascii="Times New Roman" w:hAnsi="Times New Roman" w:cs="Times New Roman"/>
          <w:b/>
          <w:bCs/>
          <w:sz w:val="20"/>
          <w:szCs w:val="20"/>
        </w:rPr>
      </w:pPr>
      <w:r w:rsidRPr="001D011A">
        <w:rPr>
          <w:rFonts w:ascii="Times New Roman" w:hAnsi="Times New Roman" w:cs="Times New Roman"/>
          <w:b/>
          <w:bCs/>
          <w:sz w:val="20"/>
          <w:szCs w:val="20"/>
          <w:highlight w:val="yellow"/>
        </w:rPr>
        <w:t>Fig.10:</w:t>
      </w:r>
      <w:r w:rsidRPr="001D011A">
        <w:rPr>
          <w:rFonts w:ascii="Times New Roman" w:hAnsi="Times New Roman" w:cs="Times New Roman"/>
          <w:sz w:val="20"/>
          <w:szCs w:val="20"/>
          <w:highlight w:val="yellow"/>
        </w:rPr>
        <w:t xml:space="preserve"> </w:t>
      </w:r>
      <w:r w:rsidR="001D011A" w:rsidRPr="001D011A">
        <w:rPr>
          <w:rFonts w:ascii="Times New Roman" w:hAnsi="Times New Roman" w:cs="Times New Roman"/>
          <w:sz w:val="20"/>
          <w:szCs w:val="20"/>
          <w:highlight w:val="yellow"/>
        </w:rPr>
        <w:t xml:space="preserve">(a) Cross section of the PIN photodiode structure, (b) Equivalent circuit of the PIN photodiode, </w:t>
      </w:r>
      <w:r w:rsidR="00842191">
        <w:rPr>
          <w:rFonts w:ascii="Times New Roman" w:hAnsi="Times New Roman" w:cs="Times New Roman"/>
          <w:sz w:val="20"/>
          <w:szCs w:val="20"/>
          <w:highlight w:val="yellow"/>
        </w:rPr>
        <w:t xml:space="preserve">and </w:t>
      </w:r>
      <w:r w:rsidR="001D011A" w:rsidRPr="001D011A">
        <w:rPr>
          <w:rFonts w:ascii="Times New Roman" w:hAnsi="Times New Roman" w:cs="Times New Roman"/>
          <w:sz w:val="20"/>
          <w:szCs w:val="20"/>
          <w:highlight w:val="yellow"/>
        </w:rPr>
        <w:t>(</w:t>
      </w:r>
      <w:r w:rsidR="00842191">
        <w:rPr>
          <w:rFonts w:ascii="Times New Roman" w:hAnsi="Times New Roman" w:cs="Times New Roman"/>
          <w:sz w:val="20"/>
          <w:szCs w:val="20"/>
          <w:highlight w:val="yellow"/>
        </w:rPr>
        <w:t>c</w:t>
      </w:r>
      <w:r w:rsidR="001D011A" w:rsidRPr="001D011A">
        <w:rPr>
          <w:rFonts w:ascii="Times New Roman" w:hAnsi="Times New Roman" w:cs="Times New Roman"/>
          <w:sz w:val="20"/>
          <w:szCs w:val="20"/>
          <w:highlight w:val="yellow"/>
        </w:rPr>
        <w:t>)</w:t>
      </w:r>
      <w:r w:rsidR="00353834">
        <w:rPr>
          <w:rFonts w:ascii="Times New Roman" w:hAnsi="Times New Roman" w:cs="Times New Roman"/>
          <w:sz w:val="20"/>
          <w:szCs w:val="20"/>
          <w:highlight w:val="yellow"/>
        </w:rPr>
        <w:t xml:space="preserve"> Measured s</w:t>
      </w:r>
      <w:r w:rsidR="001D011A" w:rsidRPr="001D011A">
        <w:rPr>
          <w:rFonts w:ascii="Times New Roman" w:hAnsi="Times New Roman" w:cs="Times New Roman"/>
          <w:sz w:val="20"/>
          <w:szCs w:val="20"/>
          <w:highlight w:val="yellow"/>
        </w:rPr>
        <w:t>pectral responsivity of the PIN photodiode</w:t>
      </w:r>
      <w:r w:rsidRPr="001D011A">
        <w:rPr>
          <w:rFonts w:ascii="Times New Roman" w:hAnsi="Times New Roman" w:cs="Times New Roman"/>
          <w:sz w:val="20"/>
          <w:szCs w:val="20"/>
          <w:highlight w:val="yellow"/>
        </w:rPr>
        <w:t>.</w:t>
      </w:r>
      <w:r w:rsidRPr="007C31A5">
        <w:rPr>
          <w:rFonts w:ascii="Times New Roman" w:hAnsi="Times New Roman" w:cs="Times New Roman"/>
          <w:sz w:val="20"/>
          <w:szCs w:val="20"/>
        </w:rPr>
        <w:t xml:space="preserve"> </w:t>
      </w:r>
    </w:p>
    <w:p w14:paraId="30B6141E" w14:textId="542E8429" w:rsidR="007C31A5" w:rsidRDefault="007C31A5" w:rsidP="00460D5E">
      <w:pPr>
        <w:spacing w:after="0" w:line="276" w:lineRule="auto"/>
        <w:ind w:firstLine="720"/>
        <w:jc w:val="both"/>
        <w:rPr>
          <w:rFonts w:asciiTheme="majorBidi" w:hAnsiTheme="majorBidi" w:cstheme="majorBidi"/>
          <w:color w:val="000000" w:themeColor="text1"/>
          <w:sz w:val="24"/>
          <w:szCs w:val="24"/>
        </w:rPr>
      </w:pPr>
    </w:p>
    <w:p w14:paraId="55AA367B" w14:textId="0E332257" w:rsidR="0061598D" w:rsidRPr="0061598D" w:rsidRDefault="007C31A5" w:rsidP="007C31A5">
      <w:pPr>
        <w:spacing w:after="0" w:line="276" w:lineRule="auto"/>
        <w:ind w:firstLine="720"/>
        <w:jc w:val="both"/>
        <w:rPr>
          <w:rFonts w:asciiTheme="majorBidi" w:hAnsiTheme="majorBidi" w:cstheme="majorBidi"/>
          <w:color w:val="000000" w:themeColor="text1"/>
          <w:sz w:val="24"/>
          <w:szCs w:val="24"/>
          <w:highlight w:val="yellow"/>
        </w:rPr>
      </w:pPr>
      <w:r w:rsidRPr="007C31A5">
        <w:rPr>
          <w:rFonts w:asciiTheme="majorBidi" w:hAnsiTheme="majorBidi" w:cstheme="majorBidi"/>
          <w:color w:val="000000" w:themeColor="text1"/>
          <w:sz w:val="24"/>
          <w:szCs w:val="24"/>
          <w:highlight w:val="yellow"/>
        </w:rPr>
        <w:t xml:space="preserve">The experimental setup </w:t>
      </w:r>
      <w:r w:rsidRPr="00842191">
        <w:rPr>
          <w:rFonts w:asciiTheme="majorBidi" w:hAnsiTheme="majorBidi" w:cstheme="majorBidi"/>
          <w:color w:val="000000" w:themeColor="text1"/>
          <w:sz w:val="24"/>
          <w:szCs w:val="24"/>
          <w:highlight w:val="yellow"/>
        </w:rPr>
        <w:t>used to measure the frequency response of the ‘On’ and ‘Off’ state of the PIN photodiode is shown in Fig. 11</w:t>
      </w:r>
      <w:r w:rsidR="00842191">
        <w:rPr>
          <w:rFonts w:asciiTheme="majorBidi" w:hAnsiTheme="majorBidi" w:cstheme="majorBidi"/>
          <w:color w:val="000000" w:themeColor="text1"/>
          <w:sz w:val="24"/>
          <w:szCs w:val="24"/>
          <w:highlight w:val="yellow"/>
        </w:rPr>
        <w:t>(a)</w:t>
      </w:r>
      <w:r w:rsidRPr="00842191">
        <w:rPr>
          <w:rFonts w:asciiTheme="majorBidi" w:hAnsiTheme="majorBidi" w:cstheme="majorBidi"/>
          <w:color w:val="000000" w:themeColor="text1"/>
          <w:sz w:val="24"/>
          <w:szCs w:val="24"/>
          <w:highlight w:val="yellow"/>
        </w:rPr>
        <w:t>.</w:t>
      </w:r>
      <w:r w:rsidR="00842191" w:rsidRPr="00842191">
        <w:rPr>
          <w:rFonts w:asciiTheme="majorBidi" w:hAnsiTheme="majorBidi" w:cstheme="majorBidi"/>
          <w:color w:val="000000" w:themeColor="text1"/>
          <w:sz w:val="24"/>
          <w:szCs w:val="24"/>
          <w:highlight w:val="yellow"/>
        </w:rPr>
        <w:t xml:space="preserve"> An LED of wavelength 850 nm was used to active and deactivate the photodiode. </w:t>
      </w:r>
      <w:r w:rsidRPr="00842191">
        <w:rPr>
          <w:rFonts w:asciiTheme="majorBidi" w:hAnsiTheme="majorBidi" w:cstheme="majorBidi"/>
          <w:color w:val="000000" w:themeColor="text1"/>
          <w:sz w:val="24"/>
          <w:szCs w:val="24"/>
          <w:highlight w:val="yellow"/>
        </w:rPr>
        <w:t>The Vector Network Analyzer used was Rohde &amp; Schwarz R&amp;S®ZNB. Fig.</w:t>
      </w:r>
      <w:r w:rsidR="00842191">
        <w:rPr>
          <w:rFonts w:asciiTheme="majorBidi" w:hAnsiTheme="majorBidi" w:cstheme="majorBidi"/>
          <w:color w:val="000000" w:themeColor="text1"/>
          <w:sz w:val="24"/>
          <w:szCs w:val="24"/>
          <w:highlight w:val="yellow"/>
        </w:rPr>
        <w:t xml:space="preserve"> 11(b)</w:t>
      </w:r>
      <w:r w:rsidRPr="00842191">
        <w:rPr>
          <w:rFonts w:asciiTheme="majorBidi" w:hAnsiTheme="majorBidi" w:cstheme="majorBidi"/>
          <w:color w:val="000000" w:themeColor="text1"/>
          <w:sz w:val="24"/>
          <w:szCs w:val="24"/>
          <w:highlight w:val="yellow"/>
        </w:rPr>
        <w:t xml:space="preserve"> shows the magnitude of the insertion-loss (S</w:t>
      </w:r>
      <w:r w:rsidRPr="00842191">
        <w:rPr>
          <w:rFonts w:asciiTheme="majorBidi" w:hAnsiTheme="majorBidi" w:cstheme="majorBidi"/>
          <w:color w:val="000000" w:themeColor="text1"/>
          <w:sz w:val="24"/>
          <w:szCs w:val="24"/>
          <w:highlight w:val="yellow"/>
          <w:vertAlign w:val="subscript"/>
        </w:rPr>
        <w:t>21</w:t>
      </w:r>
      <w:r w:rsidRPr="00842191">
        <w:rPr>
          <w:rFonts w:asciiTheme="majorBidi" w:hAnsiTheme="majorBidi" w:cstheme="majorBidi"/>
          <w:color w:val="000000" w:themeColor="text1"/>
          <w:sz w:val="24"/>
          <w:szCs w:val="24"/>
          <w:highlight w:val="yellow"/>
        </w:rPr>
        <w:t>) as a function of frequency for the ‘O</w:t>
      </w:r>
      <w:r w:rsidR="00353834">
        <w:rPr>
          <w:rFonts w:asciiTheme="majorBidi" w:hAnsiTheme="majorBidi" w:cstheme="majorBidi"/>
          <w:color w:val="000000" w:themeColor="text1"/>
          <w:sz w:val="24"/>
          <w:szCs w:val="24"/>
          <w:highlight w:val="yellow"/>
        </w:rPr>
        <w:t>n</w:t>
      </w:r>
      <w:r w:rsidRPr="00842191">
        <w:rPr>
          <w:rFonts w:asciiTheme="majorBidi" w:hAnsiTheme="majorBidi" w:cstheme="majorBidi"/>
          <w:color w:val="000000" w:themeColor="text1"/>
          <w:sz w:val="24"/>
          <w:szCs w:val="24"/>
          <w:highlight w:val="yellow"/>
        </w:rPr>
        <w:t xml:space="preserve">’ state (with </w:t>
      </w:r>
      <w:r w:rsidR="00353834">
        <w:rPr>
          <w:rFonts w:asciiTheme="majorBidi" w:hAnsiTheme="majorBidi" w:cstheme="majorBidi"/>
          <w:color w:val="000000" w:themeColor="text1"/>
          <w:sz w:val="24"/>
          <w:szCs w:val="24"/>
          <w:highlight w:val="yellow"/>
        </w:rPr>
        <w:t xml:space="preserve">applied light </w:t>
      </w:r>
      <w:r w:rsidR="007C0211">
        <w:rPr>
          <w:rFonts w:asciiTheme="majorBidi" w:hAnsiTheme="majorBidi" w:cstheme="majorBidi"/>
          <w:color w:val="000000" w:themeColor="text1"/>
          <w:sz w:val="24"/>
          <w:szCs w:val="24"/>
          <w:highlight w:val="yellow"/>
        </w:rPr>
        <w:t xml:space="preserve">of </w:t>
      </w:r>
      <w:r w:rsidR="00353834">
        <w:rPr>
          <w:rFonts w:asciiTheme="majorBidi" w:hAnsiTheme="majorBidi" w:cstheme="majorBidi"/>
          <w:color w:val="000000" w:themeColor="text1"/>
          <w:sz w:val="24"/>
          <w:szCs w:val="24"/>
          <w:highlight w:val="yellow"/>
        </w:rPr>
        <w:t>wavelength 850 nm</w:t>
      </w:r>
      <w:r w:rsidR="007C0211">
        <w:rPr>
          <w:rFonts w:asciiTheme="majorBidi" w:hAnsiTheme="majorBidi" w:cstheme="majorBidi"/>
          <w:color w:val="000000" w:themeColor="text1"/>
          <w:sz w:val="24"/>
          <w:szCs w:val="24"/>
          <w:highlight w:val="yellow"/>
        </w:rPr>
        <w:t xml:space="preserve"> from LED</w:t>
      </w:r>
      <w:r w:rsidR="00353834">
        <w:rPr>
          <w:rFonts w:asciiTheme="majorBidi" w:hAnsiTheme="majorBidi" w:cstheme="majorBidi"/>
          <w:color w:val="000000" w:themeColor="text1"/>
          <w:sz w:val="24"/>
          <w:szCs w:val="24"/>
          <w:highlight w:val="yellow"/>
        </w:rPr>
        <w:t xml:space="preserve">) </w:t>
      </w:r>
      <w:r w:rsidRPr="00842191">
        <w:rPr>
          <w:rFonts w:asciiTheme="majorBidi" w:hAnsiTheme="majorBidi" w:cstheme="majorBidi"/>
          <w:color w:val="000000" w:themeColor="text1"/>
          <w:sz w:val="24"/>
          <w:szCs w:val="24"/>
          <w:highlight w:val="yellow"/>
        </w:rPr>
        <w:t>and ‘O</w:t>
      </w:r>
      <w:r w:rsidR="00353834">
        <w:rPr>
          <w:rFonts w:asciiTheme="majorBidi" w:hAnsiTheme="majorBidi" w:cstheme="majorBidi"/>
          <w:color w:val="000000" w:themeColor="text1"/>
          <w:sz w:val="24"/>
          <w:szCs w:val="24"/>
          <w:highlight w:val="yellow"/>
        </w:rPr>
        <w:t>ff</w:t>
      </w:r>
      <w:r w:rsidRPr="00842191">
        <w:rPr>
          <w:rFonts w:asciiTheme="majorBidi" w:hAnsiTheme="majorBidi" w:cstheme="majorBidi"/>
          <w:color w:val="000000" w:themeColor="text1"/>
          <w:sz w:val="24"/>
          <w:szCs w:val="24"/>
          <w:highlight w:val="yellow"/>
        </w:rPr>
        <w:t xml:space="preserve">’ </w:t>
      </w:r>
      <w:r w:rsidRPr="0061598D">
        <w:rPr>
          <w:rFonts w:asciiTheme="majorBidi" w:hAnsiTheme="majorBidi" w:cstheme="majorBidi"/>
          <w:color w:val="000000" w:themeColor="text1"/>
          <w:sz w:val="24"/>
          <w:szCs w:val="24"/>
          <w:highlight w:val="yellow"/>
        </w:rPr>
        <w:t>state (without applied light). The measured results show that the cut-off frequency of the photodiodes in the ‘O</w:t>
      </w:r>
      <w:r w:rsidR="00353834">
        <w:rPr>
          <w:rFonts w:asciiTheme="majorBidi" w:hAnsiTheme="majorBidi" w:cstheme="majorBidi"/>
          <w:color w:val="000000" w:themeColor="text1"/>
          <w:sz w:val="24"/>
          <w:szCs w:val="24"/>
          <w:highlight w:val="yellow"/>
        </w:rPr>
        <w:t>n</w:t>
      </w:r>
      <w:r w:rsidRPr="0061598D">
        <w:rPr>
          <w:rFonts w:asciiTheme="majorBidi" w:hAnsiTheme="majorBidi" w:cstheme="majorBidi"/>
          <w:color w:val="000000" w:themeColor="text1"/>
          <w:sz w:val="24"/>
          <w:szCs w:val="24"/>
          <w:highlight w:val="yellow"/>
        </w:rPr>
        <w:t xml:space="preserve">’ state is slightly above 12 GHz, which is consistent with information given by the manufacturer. </w:t>
      </w:r>
      <w:r w:rsidR="0061598D" w:rsidRPr="0061598D">
        <w:rPr>
          <w:rFonts w:asciiTheme="majorBidi" w:hAnsiTheme="majorBidi" w:cstheme="majorBidi"/>
          <w:color w:val="000000" w:themeColor="text1"/>
          <w:sz w:val="24"/>
          <w:szCs w:val="24"/>
          <w:highlight w:val="yellow"/>
        </w:rPr>
        <w:t>In the ‘O</w:t>
      </w:r>
      <w:r w:rsidR="00353834">
        <w:rPr>
          <w:rFonts w:asciiTheme="majorBidi" w:hAnsiTheme="majorBidi" w:cstheme="majorBidi"/>
          <w:color w:val="000000" w:themeColor="text1"/>
          <w:sz w:val="24"/>
          <w:szCs w:val="24"/>
          <w:highlight w:val="yellow"/>
        </w:rPr>
        <w:t>n</w:t>
      </w:r>
      <w:r w:rsidR="0061598D" w:rsidRPr="0061598D">
        <w:rPr>
          <w:rFonts w:asciiTheme="majorBidi" w:hAnsiTheme="majorBidi" w:cstheme="majorBidi"/>
          <w:color w:val="000000" w:themeColor="text1"/>
          <w:sz w:val="24"/>
          <w:szCs w:val="24"/>
          <w:highlight w:val="yellow"/>
        </w:rPr>
        <w:t>’ state the insertion-loss is about -0.5 dB, and the ‘O</w:t>
      </w:r>
      <w:r w:rsidR="00353834">
        <w:rPr>
          <w:rFonts w:asciiTheme="majorBidi" w:hAnsiTheme="majorBidi" w:cstheme="majorBidi"/>
          <w:color w:val="000000" w:themeColor="text1"/>
          <w:sz w:val="24"/>
          <w:szCs w:val="24"/>
          <w:highlight w:val="yellow"/>
        </w:rPr>
        <w:t>ff</w:t>
      </w:r>
      <w:r w:rsidR="0061598D" w:rsidRPr="0061598D">
        <w:rPr>
          <w:rFonts w:asciiTheme="majorBidi" w:hAnsiTheme="majorBidi" w:cstheme="majorBidi"/>
          <w:color w:val="000000" w:themeColor="text1"/>
          <w:sz w:val="24"/>
          <w:szCs w:val="24"/>
          <w:highlight w:val="yellow"/>
        </w:rPr>
        <w:t xml:space="preserve">’ state the insertion-loss is greater than -16 dB in the desired frequency range of operation between 1 GHz and 2 GHz. </w:t>
      </w:r>
      <w:r w:rsidRPr="0061598D">
        <w:rPr>
          <w:rFonts w:asciiTheme="majorBidi" w:hAnsiTheme="majorBidi" w:cstheme="majorBidi"/>
          <w:color w:val="000000" w:themeColor="text1"/>
          <w:sz w:val="24"/>
          <w:szCs w:val="24"/>
          <w:highlight w:val="yellow"/>
        </w:rPr>
        <w:t>In the ‘O</w:t>
      </w:r>
      <w:r w:rsidR="00353834">
        <w:rPr>
          <w:rFonts w:asciiTheme="majorBidi" w:hAnsiTheme="majorBidi" w:cstheme="majorBidi"/>
          <w:color w:val="000000" w:themeColor="text1"/>
          <w:sz w:val="24"/>
          <w:szCs w:val="24"/>
          <w:highlight w:val="yellow"/>
        </w:rPr>
        <w:t>ff</w:t>
      </w:r>
      <w:r w:rsidRPr="0061598D">
        <w:rPr>
          <w:rFonts w:asciiTheme="majorBidi" w:hAnsiTheme="majorBidi" w:cstheme="majorBidi"/>
          <w:color w:val="000000" w:themeColor="text1"/>
          <w:sz w:val="24"/>
          <w:szCs w:val="24"/>
          <w:highlight w:val="yellow"/>
        </w:rPr>
        <w:t>’ state the magnitude of S</w:t>
      </w:r>
      <w:r w:rsidRPr="0061598D">
        <w:rPr>
          <w:rFonts w:asciiTheme="majorBidi" w:hAnsiTheme="majorBidi" w:cstheme="majorBidi"/>
          <w:color w:val="000000" w:themeColor="text1"/>
          <w:sz w:val="24"/>
          <w:szCs w:val="24"/>
          <w:highlight w:val="yellow"/>
          <w:vertAlign w:val="subscript"/>
        </w:rPr>
        <w:t>21</w:t>
      </w:r>
      <w:r w:rsidRPr="0061598D">
        <w:rPr>
          <w:rFonts w:asciiTheme="majorBidi" w:hAnsiTheme="majorBidi" w:cstheme="majorBidi"/>
          <w:color w:val="000000" w:themeColor="text1"/>
          <w:sz w:val="24"/>
          <w:szCs w:val="24"/>
          <w:highlight w:val="yellow"/>
        </w:rPr>
        <w:t xml:space="preserve"> </w:t>
      </w:r>
      <w:r w:rsidR="0061598D" w:rsidRPr="0061598D">
        <w:rPr>
          <w:rFonts w:asciiTheme="majorBidi" w:hAnsiTheme="majorBidi" w:cstheme="majorBidi"/>
          <w:color w:val="000000" w:themeColor="text1"/>
          <w:sz w:val="24"/>
          <w:szCs w:val="24"/>
          <w:highlight w:val="yellow"/>
        </w:rPr>
        <w:t xml:space="preserve">decreases </w:t>
      </w:r>
      <w:r w:rsidRPr="0061598D">
        <w:rPr>
          <w:rFonts w:asciiTheme="majorBidi" w:hAnsiTheme="majorBidi" w:cstheme="majorBidi"/>
          <w:color w:val="000000" w:themeColor="text1"/>
          <w:sz w:val="24"/>
          <w:szCs w:val="24"/>
          <w:highlight w:val="yellow"/>
        </w:rPr>
        <w:t>with increase in frequency.</w:t>
      </w:r>
      <w:r w:rsidR="00842191" w:rsidRPr="0061598D">
        <w:rPr>
          <w:rFonts w:asciiTheme="majorBidi" w:hAnsiTheme="majorBidi" w:cstheme="majorBidi"/>
          <w:color w:val="000000" w:themeColor="text1"/>
          <w:sz w:val="24"/>
          <w:szCs w:val="24"/>
          <w:highlight w:val="yellow"/>
        </w:rPr>
        <w:t xml:space="preserve"> </w:t>
      </w:r>
    </w:p>
    <w:p w14:paraId="547648E6" w14:textId="77777777" w:rsidR="0061598D" w:rsidRDefault="0061598D" w:rsidP="007C31A5">
      <w:pPr>
        <w:spacing w:after="0" w:line="276" w:lineRule="auto"/>
        <w:ind w:firstLine="720"/>
        <w:jc w:val="both"/>
        <w:rPr>
          <w:rFonts w:asciiTheme="majorBidi" w:hAnsiTheme="majorBidi" w:cstheme="majorBidi"/>
          <w:color w:val="000000" w:themeColor="text1"/>
          <w:sz w:val="24"/>
          <w:szCs w:val="24"/>
          <w:highlight w:val="yellow"/>
        </w:rPr>
      </w:pPr>
    </w:p>
    <w:p w14:paraId="1790FAC1" w14:textId="7DF8FFB2" w:rsidR="007C31A5" w:rsidRDefault="00842191" w:rsidP="007C31A5">
      <w:pPr>
        <w:spacing w:after="0" w:line="276" w:lineRule="auto"/>
        <w:ind w:firstLine="720"/>
        <w:jc w:val="both"/>
        <w:rPr>
          <w:rFonts w:asciiTheme="majorBidi" w:hAnsiTheme="majorBidi" w:cstheme="majorBidi"/>
          <w:color w:val="000000" w:themeColor="text1"/>
          <w:sz w:val="24"/>
          <w:szCs w:val="24"/>
          <w:highlight w:val="yellow"/>
        </w:rPr>
      </w:pPr>
      <w:r w:rsidRPr="00842191">
        <w:rPr>
          <w:rFonts w:asciiTheme="majorBidi" w:hAnsiTheme="majorBidi" w:cstheme="majorBidi"/>
          <w:color w:val="000000" w:themeColor="text1"/>
          <w:sz w:val="24"/>
          <w:szCs w:val="24"/>
          <w:highlight w:val="yellow"/>
        </w:rPr>
        <w:lastRenderedPageBreak/>
        <w:t>If we had used visible light containing different wavelength</w:t>
      </w:r>
      <w:r w:rsidR="00DD75DF">
        <w:rPr>
          <w:rFonts w:asciiTheme="majorBidi" w:hAnsiTheme="majorBidi" w:cstheme="majorBidi"/>
          <w:color w:val="000000" w:themeColor="text1"/>
          <w:sz w:val="24"/>
          <w:szCs w:val="24"/>
          <w:highlight w:val="yellow"/>
        </w:rPr>
        <w:t xml:space="preserve"> between 380 nm to 700 nm </w:t>
      </w:r>
      <w:r w:rsidRPr="00842191">
        <w:rPr>
          <w:rFonts w:asciiTheme="majorBidi" w:hAnsiTheme="majorBidi" w:cstheme="majorBidi"/>
          <w:color w:val="000000" w:themeColor="text1"/>
          <w:sz w:val="24"/>
          <w:szCs w:val="24"/>
          <w:highlight w:val="yellow"/>
        </w:rPr>
        <w:t>the insertion-loss performance would have been compromised. Visible light therefore was not an option for practical purposes.</w:t>
      </w:r>
    </w:p>
    <w:p w14:paraId="150E194E" w14:textId="58ED7BA8" w:rsidR="00842191" w:rsidRDefault="00842191" w:rsidP="007C31A5">
      <w:pPr>
        <w:spacing w:after="0" w:line="276" w:lineRule="auto"/>
        <w:ind w:firstLine="720"/>
        <w:jc w:val="both"/>
        <w:rPr>
          <w:rFonts w:asciiTheme="majorBidi" w:hAnsiTheme="majorBidi" w:cstheme="majorBidi"/>
          <w:color w:val="000000" w:themeColor="text1"/>
          <w:sz w:val="24"/>
          <w:szCs w:val="24"/>
          <w:highlight w:val="yellow"/>
        </w:rPr>
      </w:pPr>
    </w:p>
    <w:p w14:paraId="0C1DB009" w14:textId="75D14395" w:rsidR="00842191" w:rsidRDefault="00842191" w:rsidP="00842191">
      <w:pPr>
        <w:spacing w:after="0"/>
        <w:jc w:val="center"/>
        <w:rPr>
          <w:rFonts w:ascii="Times New Roman" w:hAnsi="Times New Roman" w:cs="Times New Roman"/>
          <w:b/>
          <w:bCs/>
          <w:sz w:val="20"/>
          <w:szCs w:val="20"/>
          <w:highlight w:val="yellow"/>
        </w:rPr>
      </w:pPr>
      <w:r w:rsidRPr="0061598D">
        <w:rPr>
          <w:rFonts w:ascii="Times New Roman" w:hAnsi="Times New Roman" w:cs="Times New Roman"/>
          <w:noProof/>
          <w:sz w:val="20"/>
          <w:szCs w:val="20"/>
        </w:rPr>
        <w:drawing>
          <wp:inline distT="0" distB="0" distL="0" distR="0" wp14:anchorId="43AF9888" wp14:editId="3878C11D">
            <wp:extent cx="2714625" cy="2927875"/>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6062" t="19943" r="28951" b="12970"/>
                    <a:stretch/>
                  </pic:blipFill>
                  <pic:spPr bwMode="auto">
                    <a:xfrm>
                      <a:off x="0" y="0"/>
                      <a:ext cx="2726012" cy="2940156"/>
                    </a:xfrm>
                    <a:prstGeom prst="rect">
                      <a:avLst/>
                    </a:prstGeom>
                    <a:ln>
                      <a:noFill/>
                    </a:ln>
                    <a:extLst>
                      <a:ext uri="{53640926-AAD7-44D8-BBD7-CCE9431645EC}">
                        <a14:shadowObscured xmlns:a14="http://schemas.microsoft.com/office/drawing/2010/main"/>
                      </a:ext>
                    </a:extLst>
                  </pic:spPr>
                </pic:pic>
              </a:graphicData>
            </a:graphic>
          </wp:inline>
        </w:drawing>
      </w:r>
    </w:p>
    <w:p w14:paraId="781AA0D7" w14:textId="582969A2" w:rsidR="00842191" w:rsidRPr="00842191" w:rsidRDefault="00842191" w:rsidP="00842191">
      <w:pPr>
        <w:spacing w:after="0"/>
        <w:jc w:val="center"/>
        <w:rPr>
          <w:rFonts w:ascii="Times New Roman" w:hAnsi="Times New Roman" w:cs="Times New Roman"/>
          <w:sz w:val="20"/>
          <w:szCs w:val="20"/>
          <w:highlight w:val="yellow"/>
        </w:rPr>
      </w:pPr>
      <w:r w:rsidRPr="00842191">
        <w:rPr>
          <w:rFonts w:ascii="Times New Roman" w:hAnsi="Times New Roman" w:cs="Times New Roman"/>
          <w:sz w:val="20"/>
          <w:szCs w:val="20"/>
          <w:highlight w:val="yellow"/>
        </w:rPr>
        <w:t>(a)</w:t>
      </w:r>
    </w:p>
    <w:p w14:paraId="12B3A145" w14:textId="103EA01F" w:rsidR="007C31A5" w:rsidRPr="00842191" w:rsidRDefault="007C31A5" w:rsidP="00842191">
      <w:pPr>
        <w:spacing w:after="0" w:line="276" w:lineRule="auto"/>
        <w:jc w:val="both"/>
        <w:rPr>
          <w:rFonts w:ascii="Times New Roman" w:hAnsi="Times New Roman" w:cs="Times New Roman"/>
          <w:color w:val="000000" w:themeColor="text1"/>
          <w:sz w:val="20"/>
          <w:szCs w:val="20"/>
          <w:highlight w:val="yellow"/>
        </w:rPr>
      </w:pPr>
    </w:p>
    <w:p w14:paraId="6268F598" w14:textId="47C65487" w:rsidR="007C31A5" w:rsidRPr="00842191" w:rsidRDefault="007C31A5" w:rsidP="00842191">
      <w:pPr>
        <w:autoSpaceDE w:val="0"/>
        <w:autoSpaceDN w:val="0"/>
        <w:adjustRightInd w:val="0"/>
        <w:spacing w:after="0" w:line="240" w:lineRule="auto"/>
        <w:jc w:val="center"/>
        <w:rPr>
          <w:rFonts w:ascii="Times New Roman" w:hAnsi="Times New Roman" w:cs="Times New Roman"/>
          <w:sz w:val="20"/>
          <w:szCs w:val="20"/>
          <w:highlight w:val="yellow"/>
        </w:rPr>
      </w:pPr>
      <w:r w:rsidRPr="0061598D">
        <w:rPr>
          <w:rFonts w:ascii="Times New Roman" w:hAnsi="Times New Roman" w:cs="Times New Roman"/>
          <w:noProof/>
          <w:sz w:val="20"/>
          <w:szCs w:val="20"/>
        </w:rPr>
        <w:drawing>
          <wp:inline distT="0" distB="0" distL="0" distR="0" wp14:anchorId="6571B29F" wp14:editId="0B954A22">
            <wp:extent cx="5086350" cy="2771797"/>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7289" t="27034" r="25524" b="17562"/>
                    <a:stretch/>
                  </pic:blipFill>
                  <pic:spPr bwMode="auto">
                    <a:xfrm>
                      <a:off x="0" y="0"/>
                      <a:ext cx="5100645" cy="2779587"/>
                    </a:xfrm>
                    <a:prstGeom prst="rect">
                      <a:avLst/>
                    </a:prstGeom>
                    <a:ln>
                      <a:noFill/>
                    </a:ln>
                    <a:extLst>
                      <a:ext uri="{53640926-AAD7-44D8-BBD7-CCE9431645EC}">
                        <a14:shadowObscured xmlns:a14="http://schemas.microsoft.com/office/drawing/2010/main"/>
                      </a:ext>
                    </a:extLst>
                  </pic:spPr>
                </pic:pic>
              </a:graphicData>
            </a:graphic>
          </wp:inline>
        </w:drawing>
      </w:r>
    </w:p>
    <w:p w14:paraId="1EA5A65F" w14:textId="3AC82C83" w:rsidR="00842191" w:rsidRPr="00842191" w:rsidRDefault="00842191" w:rsidP="00842191">
      <w:pPr>
        <w:autoSpaceDE w:val="0"/>
        <w:autoSpaceDN w:val="0"/>
        <w:adjustRightInd w:val="0"/>
        <w:spacing w:after="0" w:line="240" w:lineRule="auto"/>
        <w:jc w:val="center"/>
        <w:rPr>
          <w:rFonts w:ascii="Times New Roman" w:hAnsi="Times New Roman" w:cs="Times New Roman"/>
          <w:sz w:val="20"/>
          <w:szCs w:val="20"/>
          <w:highlight w:val="yellow"/>
        </w:rPr>
      </w:pPr>
      <w:r w:rsidRPr="00842191">
        <w:rPr>
          <w:rFonts w:ascii="Times New Roman" w:hAnsi="Times New Roman" w:cs="Times New Roman"/>
          <w:sz w:val="20"/>
          <w:szCs w:val="20"/>
          <w:highlight w:val="yellow"/>
        </w:rPr>
        <w:t>(b)</w:t>
      </w:r>
    </w:p>
    <w:p w14:paraId="6FA2B084" w14:textId="77777777" w:rsidR="007C31A5" w:rsidRPr="007C31A5" w:rsidRDefault="007C31A5" w:rsidP="007C31A5">
      <w:pPr>
        <w:autoSpaceDE w:val="0"/>
        <w:autoSpaceDN w:val="0"/>
        <w:adjustRightInd w:val="0"/>
        <w:spacing w:after="0" w:line="240" w:lineRule="auto"/>
        <w:rPr>
          <w:highlight w:val="yellow"/>
        </w:rPr>
      </w:pPr>
    </w:p>
    <w:p w14:paraId="4F5AB229" w14:textId="555A7F27" w:rsidR="007C31A5" w:rsidRPr="007C31A5" w:rsidRDefault="007C31A5" w:rsidP="007C31A5">
      <w:pPr>
        <w:rPr>
          <w:rFonts w:ascii="Times New Roman" w:hAnsi="Times New Roman" w:cs="Times New Roman"/>
          <w:sz w:val="20"/>
          <w:szCs w:val="20"/>
          <w:highlight w:val="cyan"/>
        </w:rPr>
      </w:pPr>
      <w:r w:rsidRPr="007C31A5">
        <w:rPr>
          <w:rFonts w:ascii="Times New Roman" w:hAnsi="Times New Roman" w:cs="Times New Roman"/>
          <w:b/>
          <w:bCs/>
          <w:sz w:val="20"/>
          <w:szCs w:val="20"/>
          <w:highlight w:val="yellow"/>
        </w:rPr>
        <w:t>Fig.11:</w:t>
      </w:r>
      <w:r w:rsidRPr="007C31A5">
        <w:rPr>
          <w:rFonts w:ascii="Times New Roman" w:hAnsi="Times New Roman" w:cs="Times New Roman"/>
          <w:sz w:val="20"/>
          <w:szCs w:val="20"/>
          <w:highlight w:val="yellow"/>
        </w:rPr>
        <w:t xml:space="preserve"> </w:t>
      </w:r>
      <w:r w:rsidR="00842191" w:rsidRPr="001D011A">
        <w:rPr>
          <w:rFonts w:ascii="Times New Roman" w:hAnsi="Times New Roman" w:cs="Times New Roman"/>
          <w:sz w:val="20"/>
          <w:szCs w:val="20"/>
          <w:highlight w:val="yellow"/>
        </w:rPr>
        <w:t xml:space="preserve">(a) Setup and test fixtures to obtain the frequency response of the PIN photodiode switching response, and </w:t>
      </w:r>
      <w:r w:rsidR="00842191">
        <w:rPr>
          <w:rFonts w:ascii="Times New Roman" w:hAnsi="Times New Roman" w:cs="Times New Roman"/>
          <w:sz w:val="20"/>
          <w:szCs w:val="20"/>
          <w:highlight w:val="yellow"/>
        </w:rPr>
        <w:t xml:space="preserve">(b) </w:t>
      </w:r>
      <w:r w:rsidR="007C0211">
        <w:rPr>
          <w:rFonts w:ascii="Times New Roman" w:hAnsi="Times New Roman" w:cs="Times New Roman"/>
          <w:sz w:val="20"/>
          <w:szCs w:val="20"/>
          <w:highlight w:val="yellow"/>
        </w:rPr>
        <w:t>Measured f</w:t>
      </w:r>
      <w:r w:rsidRPr="007C31A5">
        <w:rPr>
          <w:rFonts w:ascii="Times New Roman" w:hAnsi="Times New Roman" w:cs="Times New Roman"/>
          <w:sz w:val="20"/>
          <w:szCs w:val="20"/>
          <w:highlight w:val="yellow"/>
        </w:rPr>
        <w:t xml:space="preserve">requency response </w:t>
      </w:r>
      <w:r w:rsidR="007C0211" w:rsidRPr="007C31A5">
        <w:rPr>
          <w:rFonts w:ascii="Times New Roman" w:hAnsi="Times New Roman" w:cs="Times New Roman"/>
          <w:sz w:val="20"/>
          <w:szCs w:val="20"/>
          <w:highlight w:val="yellow"/>
        </w:rPr>
        <w:t xml:space="preserve">of the PIN photodiode </w:t>
      </w:r>
      <w:r w:rsidRPr="007C31A5">
        <w:rPr>
          <w:rFonts w:ascii="Times New Roman" w:hAnsi="Times New Roman" w:cs="Times New Roman"/>
          <w:sz w:val="20"/>
          <w:szCs w:val="20"/>
          <w:highlight w:val="yellow"/>
        </w:rPr>
        <w:t>in the ‘O</w:t>
      </w:r>
      <w:r w:rsidR="007C0211">
        <w:rPr>
          <w:rFonts w:ascii="Times New Roman" w:hAnsi="Times New Roman" w:cs="Times New Roman"/>
          <w:sz w:val="20"/>
          <w:szCs w:val="20"/>
          <w:highlight w:val="yellow"/>
        </w:rPr>
        <w:t>n</w:t>
      </w:r>
      <w:r w:rsidRPr="007C31A5">
        <w:rPr>
          <w:rFonts w:ascii="Times New Roman" w:hAnsi="Times New Roman" w:cs="Times New Roman"/>
          <w:sz w:val="20"/>
          <w:szCs w:val="20"/>
          <w:highlight w:val="yellow"/>
        </w:rPr>
        <w:t>’ and ‘O</w:t>
      </w:r>
      <w:r w:rsidR="007C0211">
        <w:rPr>
          <w:rFonts w:ascii="Times New Roman" w:hAnsi="Times New Roman" w:cs="Times New Roman"/>
          <w:sz w:val="20"/>
          <w:szCs w:val="20"/>
          <w:highlight w:val="yellow"/>
        </w:rPr>
        <w:t>ff</w:t>
      </w:r>
      <w:r w:rsidRPr="007C31A5">
        <w:rPr>
          <w:rFonts w:ascii="Times New Roman" w:hAnsi="Times New Roman" w:cs="Times New Roman"/>
          <w:sz w:val="20"/>
          <w:szCs w:val="20"/>
          <w:highlight w:val="yellow"/>
        </w:rPr>
        <w:t>’ state.</w:t>
      </w:r>
      <w:r w:rsidRPr="007C31A5">
        <w:rPr>
          <w:rFonts w:ascii="Times New Roman" w:hAnsi="Times New Roman" w:cs="Times New Roman"/>
          <w:sz w:val="20"/>
          <w:szCs w:val="20"/>
        </w:rPr>
        <w:t xml:space="preserve"> </w:t>
      </w:r>
    </w:p>
    <w:p w14:paraId="254B3132" w14:textId="14137D91" w:rsidR="00C3275E" w:rsidRDefault="0041477C" w:rsidP="00460D5E">
      <w:pPr>
        <w:spacing w:after="0" w:line="276" w:lineRule="auto"/>
        <w:ind w:firstLine="720"/>
        <w:jc w:val="both"/>
        <w:rPr>
          <w:rFonts w:asciiTheme="majorBidi" w:hAnsiTheme="majorBidi" w:cstheme="majorBidi"/>
          <w:color w:val="000000" w:themeColor="text1"/>
          <w:sz w:val="24"/>
          <w:szCs w:val="24"/>
        </w:rPr>
      </w:pPr>
      <w:r w:rsidRPr="008A3FEF">
        <w:rPr>
          <w:rFonts w:asciiTheme="majorBidi" w:hAnsiTheme="majorBidi" w:cstheme="majorBidi"/>
          <w:color w:val="000000" w:themeColor="text1"/>
          <w:sz w:val="24"/>
          <w:szCs w:val="24"/>
        </w:rPr>
        <w:t>By d</w:t>
      </w:r>
      <w:r w:rsidR="008D6F3D" w:rsidRPr="008A3FEF">
        <w:rPr>
          <w:rFonts w:asciiTheme="majorBidi" w:hAnsiTheme="majorBidi" w:cstheme="majorBidi"/>
          <w:color w:val="000000" w:themeColor="text1"/>
          <w:sz w:val="24"/>
          <w:szCs w:val="24"/>
        </w:rPr>
        <w:t xml:space="preserve">eactivating </w:t>
      </w:r>
      <w:r w:rsidR="00C66551" w:rsidRPr="008A3FEF">
        <w:rPr>
          <w:rFonts w:asciiTheme="majorBidi" w:hAnsiTheme="majorBidi" w:cstheme="majorBidi"/>
          <w:color w:val="000000" w:themeColor="text1"/>
          <w:sz w:val="24"/>
          <w:szCs w:val="24"/>
        </w:rPr>
        <w:t xml:space="preserve">certain </w:t>
      </w:r>
      <w:r w:rsidR="008D6F3D" w:rsidRPr="008A3FEF">
        <w:rPr>
          <w:rFonts w:asciiTheme="majorBidi" w:hAnsiTheme="majorBidi" w:cstheme="majorBidi"/>
          <w:color w:val="000000" w:themeColor="text1"/>
          <w:sz w:val="24"/>
          <w:szCs w:val="24"/>
        </w:rPr>
        <w:t>columns</w:t>
      </w:r>
      <w:r w:rsidR="00CA4993" w:rsidRPr="008A3FEF">
        <w:rPr>
          <w:rFonts w:asciiTheme="majorBidi" w:hAnsiTheme="majorBidi" w:cstheme="majorBidi"/>
          <w:color w:val="000000" w:themeColor="text1"/>
          <w:sz w:val="24"/>
          <w:szCs w:val="24"/>
        </w:rPr>
        <w:t xml:space="preserve"> </w:t>
      </w:r>
      <w:r w:rsidRPr="008A3FEF">
        <w:rPr>
          <w:rFonts w:asciiTheme="majorBidi" w:hAnsiTheme="majorBidi" w:cstheme="majorBidi"/>
          <w:color w:val="000000" w:themeColor="text1"/>
          <w:sz w:val="24"/>
          <w:szCs w:val="24"/>
        </w:rPr>
        <w:t>of phot</w:t>
      </w:r>
      <w:r w:rsidR="004D6B9F">
        <w:rPr>
          <w:rFonts w:asciiTheme="majorBidi" w:hAnsiTheme="majorBidi" w:cstheme="majorBidi"/>
          <w:color w:val="000000" w:themeColor="text1"/>
          <w:sz w:val="24"/>
          <w:szCs w:val="24"/>
        </w:rPr>
        <w:t>odiodes</w:t>
      </w:r>
      <w:r w:rsidRPr="008A3FEF">
        <w:rPr>
          <w:rFonts w:asciiTheme="majorBidi" w:hAnsiTheme="majorBidi" w:cstheme="majorBidi"/>
          <w:color w:val="000000" w:themeColor="text1"/>
          <w:sz w:val="24"/>
          <w:szCs w:val="24"/>
        </w:rPr>
        <w:t xml:space="preserve"> results in var</w:t>
      </w:r>
      <w:r w:rsidR="00C66551" w:rsidRPr="008A3FEF">
        <w:rPr>
          <w:rFonts w:asciiTheme="majorBidi" w:hAnsiTheme="majorBidi" w:cstheme="majorBidi"/>
          <w:color w:val="000000" w:themeColor="text1"/>
          <w:sz w:val="24"/>
          <w:szCs w:val="24"/>
        </w:rPr>
        <w:t xml:space="preserve">iations in the </w:t>
      </w:r>
      <w:r w:rsidR="008D6F3D" w:rsidRPr="008A3FEF">
        <w:rPr>
          <w:rFonts w:asciiTheme="majorBidi" w:hAnsiTheme="majorBidi" w:cstheme="majorBidi"/>
          <w:color w:val="000000" w:themeColor="text1"/>
          <w:sz w:val="24"/>
          <w:szCs w:val="24"/>
        </w:rPr>
        <w:t>electric field distribution</w:t>
      </w:r>
      <w:r w:rsidRPr="008A3FEF">
        <w:rPr>
          <w:rFonts w:asciiTheme="majorBidi" w:hAnsiTheme="majorBidi" w:cstheme="majorBidi"/>
          <w:color w:val="000000" w:themeColor="text1"/>
          <w:sz w:val="24"/>
          <w:szCs w:val="24"/>
        </w:rPr>
        <w:t xml:space="preserve"> over </w:t>
      </w:r>
      <w:r w:rsidR="00C66551" w:rsidRPr="008A3FEF">
        <w:rPr>
          <w:rFonts w:asciiTheme="majorBidi" w:hAnsiTheme="majorBidi" w:cstheme="majorBidi"/>
          <w:color w:val="000000" w:themeColor="text1"/>
          <w:sz w:val="24"/>
          <w:szCs w:val="24"/>
        </w:rPr>
        <w:t xml:space="preserve">the </w:t>
      </w:r>
      <w:proofErr w:type="spellStart"/>
      <w:r w:rsidR="00C66551" w:rsidRPr="008A3FEF">
        <w:rPr>
          <w:rFonts w:asciiTheme="majorBidi" w:hAnsiTheme="majorBidi" w:cstheme="majorBidi"/>
          <w:color w:val="000000" w:themeColor="text1"/>
          <w:sz w:val="24"/>
          <w:szCs w:val="24"/>
        </w:rPr>
        <w:t>metasurface</w:t>
      </w:r>
      <w:proofErr w:type="spellEnd"/>
      <w:r w:rsidRPr="008A3FEF">
        <w:rPr>
          <w:rFonts w:asciiTheme="majorBidi" w:hAnsiTheme="majorBidi" w:cstheme="majorBidi"/>
          <w:color w:val="000000" w:themeColor="text1"/>
          <w:sz w:val="24"/>
          <w:szCs w:val="24"/>
        </w:rPr>
        <w:t xml:space="preserve"> that </w:t>
      </w:r>
      <w:r w:rsidR="00DD69E7" w:rsidRPr="008A3FEF">
        <w:rPr>
          <w:rFonts w:asciiTheme="majorBidi" w:hAnsiTheme="majorBidi" w:cstheme="majorBidi"/>
          <w:color w:val="000000" w:themeColor="text1"/>
          <w:sz w:val="24"/>
          <w:szCs w:val="24"/>
        </w:rPr>
        <w:t>effects the direction in which the main beam is firing.</w:t>
      </w:r>
      <w:r w:rsidR="008D6F3D" w:rsidRPr="008A3FEF">
        <w:rPr>
          <w:rFonts w:asciiTheme="majorBidi" w:hAnsiTheme="majorBidi" w:cstheme="majorBidi"/>
          <w:color w:val="000000" w:themeColor="text1"/>
          <w:sz w:val="24"/>
          <w:szCs w:val="24"/>
        </w:rPr>
        <w:t xml:space="preserve"> </w:t>
      </w:r>
      <w:r w:rsidR="00DD69E7" w:rsidRPr="008A3FEF">
        <w:rPr>
          <w:rFonts w:asciiTheme="majorBidi" w:hAnsiTheme="majorBidi" w:cstheme="majorBidi"/>
          <w:color w:val="000000" w:themeColor="text1"/>
          <w:sz w:val="24"/>
          <w:szCs w:val="24"/>
        </w:rPr>
        <w:t xml:space="preserve">By </w:t>
      </w:r>
      <w:r w:rsidR="00DD69E7" w:rsidRPr="008A3FEF">
        <w:rPr>
          <w:rFonts w:asciiTheme="majorBidi" w:hAnsiTheme="majorBidi" w:cstheme="majorBidi"/>
          <w:color w:val="000000" w:themeColor="text1"/>
          <w:sz w:val="24"/>
          <w:szCs w:val="24"/>
        </w:rPr>
        <w:lastRenderedPageBreak/>
        <w:t xml:space="preserve">strategically </w:t>
      </w:r>
      <w:r w:rsidR="00460D5E">
        <w:rPr>
          <w:rFonts w:asciiTheme="majorBidi" w:hAnsiTheme="majorBidi" w:cstheme="majorBidi"/>
          <w:color w:val="000000" w:themeColor="text1"/>
          <w:sz w:val="24"/>
          <w:szCs w:val="24"/>
        </w:rPr>
        <w:t xml:space="preserve">photonically </w:t>
      </w:r>
      <w:r w:rsidR="00DD69E7" w:rsidRPr="008A3FEF">
        <w:rPr>
          <w:rFonts w:asciiTheme="majorBidi" w:hAnsiTheme="majorBidi" w:cstheme="majorBidi"/>
          <w:color w:val="000000" w:themeColor="text1"/>
          <w:sz w:val="24"/>
          <w:szCs w:val="24"/>
        </w:rPr>
        <w:t xml:space="preserve">controlling the activation and deactivation of the </w:t>
      </w:r>
      <w:r w:rsidR="004D6B9F">
        <w:rPr>
          <w:rFonts w:asciiTheme="majorBidi" w:hAnsiTheme="majorBidi" w:cstheme="majorBidi"/>
          <w:color w:val="000000" w:themeColor="text1"/>
          <w:sz w:val="24"/>
          <w:szCs w:val="24"/>
        </w:rPr>
        <w:t>PIN photodiodes</w:t>
      </w:r>
      <w:r w:rsidR="00DD69E7" w:rsidRPr="008A3FEF">
        <w:rPr>
          <w:rFonts w:asciiTheme="majorBidi" w:hAnsiTheme="majorBidi" w:cstheme="majorBidi"/>
          <w:color w:val="000000" w:themeColor="text1"/>
          <w:sz w:val="24"/>
          <w:szCs w:val="24"/>
        </w:rPr>
        <w:t xml:space="preserve"> the direction of the main beam can be precisely controlled.</w:t>
      </w:r>
      <w:r w:rsidR="008D6F3D" w:rsidRPr="008A3FEF">
        <w:rPr>
          <w:rFonts w:asciiTheme="majorBidi" w:hAnsiTheme="majorBidi" w:cstheme="majorBidi"/>
          <w:color w:val="000000" w:themeColor="text1"/>
          <w:sz w:val="24"/>
          <w:szCs w:val="24"/>
        </w:rPr>
        <w:t xml:space="preserve"> </w:t>
      </w:r>
    </w:p>
    <w:p w14:paraId="6CA8AB62" w14:textId="6BBA3DF2" w:rsidR="00C3275E" w:rsidRPr="008A3FEF" w:rsidRDefault="008D6F3D" w:rsidP="00460D5E">
      <w:pPr>
        <w:spacing w:after="0" w:line="276" w:lineRule="auto"/>
        <w:ind w:firstLine="720"/>
        <w:jc w:val="both"/>
        <w:rPr>
          <w:rFonts w:asciiTheme="majorBidi" w:hAnsiTheme="majorBidi" w:cstheme="majorBidi"/>
          <w:color w:val="000000" w:themeColor="text1"/>
          <w:sz w:val="24"/>
          <w:szCs w:val="24"/>
        </w:rPr>
      </w:pPr>
      <w:r w:rsidRPr="008A3FEF">
        <w:rPr>
          <w:rFonts w:asciiTheme="majorBidi" w:hAnsiTheme="majorBidi" w:cstheme="majorBidi"/>
          <w:color w:val="000000" w:themeColor="text1"/>
          <w:sz w:val="24"/>
          <w:szCs w:val="24"/>
        </w:rPr>
        <w:t xml:space="preserve">To </w:t>
      </w:r>
      <w:r w:rsidR="00DD69E7" w:rsidRPr="008A3FEF">
        <w:rPr>
          <w:rFonts w:asciiTheme="majorBidi" w:hAnsiTheme="majorBidi" w:cstheme="majorBidi"/>
          <w:color w:val="000000" w:themeColor="text1"/>
          <w:sz w:val="24"/>
          <w:szCs w:val="24"/>
        </w:rPr>
        <w:t xml:space="preserve">gain a </w:t>
      </w:r>
      <w:r w:rsidRPr="008A3FEF">
        <w:rPr>
          <w:rFonts w:asciiTheme="majorBidi" w:hAnsiTheme="majorBidi" w:cstheme="majorBidi"/>
          <w:color w:val="000000" w:themeColor="text1"/>
          <w:sz w:val="24"/>
          <w:szCs w:val="24"/>
        </w:rPr>
        <w:t xml:space="preserve">better understanding </w:t>
      </w:r>
      <w:r w:rsidR="00DD69E7" w:rsidRPr="008A3FEF">
        <w:rPr>
          <w:rFonts w:asciiTheme="majorBidi" w:hAnsiTheme="majorBidi" w:cstheme="majorBidi"/>
          <w:color w:val="000000" w:themeColor="text1"/>
          <w:sz w:val="24"/>
          <w:szCs w:val="24"/>
        </w:rPr>
        <w:t>of how the electric field</w:t>
      </w:r>
      <w:r w:rsidR="00A35949" w:rsidRPr="008A3FEF">
        <w:rPr>
          <w:rFonts w:asciiTheme="majorBidi" w:hAnsiTheme="majorBidi" w:cstheme="majorBidi"/>
          <w:color w:val="000000" w:themeColor="text1"/>
          <w:sz w:val="24"/>
          <w:szCs w:val="24"/>
        </w:rPr>
        <w:t xml:space="preserve"> </w:t>
      </w:r>
      <w:r w:rsidR="00460D5E">
        <w:rPr>
          <w:rFonts w:asciiTheme="majorBidi" w:hAnsiTheme="majorBidi" w:cstheme="majorBidi"/>
          <w:color w:val="000000" w:themeColor="text1"/>
          <w:sz w:val="24"/>
          <w:szCs w:val="24"/>
        </w:rPr>
        <w:t xml:space="preserve">distribution </w:t>
      </w:r>
      <w:r w:rsidR="00A35949" w:rsidRPr="008A3FEF">
        <w:rPr>
          <w:rFonts w:asciiTheme="majorBidi" w:hAnsiTheme="majorBidi" w:cstheme="majorBidi"/>
          <w:color w:val="000000" w:themeColor="text1"/>
          <w:sz w:val="24"/>
          <w:szCs w:val="24"/>
        </w:rPr>
        <w:t xml:space="preserve">over the </w:t>
      </w:r>
      <w:proofErr w:type="spellStart"/>
      <w:r w:rsidR="00A35949" w:rsidRPr="008A3FEF">
        <w:rPr>
          <w:rFonts w:asciiTheme="majorBidi" w:hAnsiTheme="majorBidi" w:cstheme="majorBidi"/>
          <w:color w:val="000000" w:themeColor="text1"/>
          <w:sz w:val="24"/>
          <w:szCs w:val="24"/>
        </w:rPr>
        <w:t>metasurface</w:t>
      </w:r>
      <w:proofErr w:type="spellEnd"/>
      <w:r w:rsidR="00A35949" w:rsidRPr="008A3FEF">
        <w:rPr>
          <w:rFonts w:asciiTheme="majorBidi" w:hAnsiTheme="majorBidi" w:cstheme="majorBidi"/>
          <w:color w:val="000000" w:themeColor="text1"/>
          <w:sz w:val="24"/>
          <w:szCs w:val="24"/>
        </w:rPr>
        <w:t xml:space="preserve"> </w:t>
      </w:r>
      <w:r w:rsidR="00460D5E">
        <w:rPr>
          <w:rFonts w:asciiTheme="majorBidi" w:hAnsiTheme="majorBidi" w:cstheme="majorBidi"/>
          <w:color w:val="000000" w:themeColor="text1"/>
          <w:sz w:val="24"/>
          <w:szCs w:val="24"/>
        </w:rPr>
        <w:t xml:space="preserve">layer </w:t>
      </w:r>
      <w:r w:rsidR="00A35949" w:rsidRPr="008A3FEF">
        <w:rPr>
          <w:rFonts w:asciiTheme="majorBidi" w:hAnsiTheme="majorBidi" w:cstheme="majorBidi"/>
          <w:color w:val="000000" w:themeColor="text1"/>
          <w:sz w:val="24"/>
          <w:szCs w:val="24"/>
        </w:rPr>
        <w:t>changes</w:t>
      </w:r>
      <w:r w:rsidR="007C0211">
        <w:rPr>
          <w:rFonts w:asciiTheme="majorBidi" w:hAnsiTheme="majorBidi" w:cstheme="majorBidi"/>
          <w:color w:val="000000" w:themeColor="text1"/>
          <w:sz w:val="24"/>
          <w:szCs w:val="24"/>
        </w:rPr>
        <w:t>,</w:t>
      </w:r>
      <w:r w:rsidR="00A35949" w:rsidRPr="008A3FEF">
        <w:rPr>
          <w:rFonts w:asciiTheme="majorBidi" w:hAnsiTheme="majorBidi" w:cstheme="majorBidi"/>
          <w:color w:val="000000" w:themeColor="text1"/>
          <w:sz w:val="24"/>
          <w:szCs w:val="24"/>
        </w:rPr>
        <w:t xml:space="preserve"> </w:t>
      </w:r>
      <w:r w:rsidR="00DD69E7" w:rsidRPr="008A3FEF">
        <w:rPr>
          <w:rFonts w:asciiTheme="majorBidi" w:hAnsiTheme="majorBidi" w:cstheme="majorBidi"/>
          <w:color w:val="000000" w:themeColor="text1"/>
          <w:sz w:val="24"/>
          <w:szCs w:val="24"/>
        </w:rPr>
        <w:t>the antenna was modelled using CST MWS</w:t>
      </w:r>
      <w:r w:rsidR="00460D5E">
        <w:rPr>
          <w:rFonts w:asciiTheme="majorBidi" w:hAnsiTheme="majorBidi" w:cstheme="majorBidi"/>
          <w:color w:val="000000" w:themeColor="text1"/>
          <w:sz w:val="24"/>
          <w:szCs w:val="24"/>
        </w:rPr>
        <w:t xml:space="preserve">. </w:t>
      </w:r>
      <w:r w:rsidR="00A35949" w:rsidRPr="008A3FEF">
        <w:rPr>
          <w:rFonts w:asciiTheme="majorBidi" w:hAnsiTheme="majorBidi" w:cstheme="majorBidi"/>
          <w:color w:val="000000" w:themeColor="text1"/>
          <w:sz w:val="24"/>
          <w:szCs w:val="24"/>
        </w:rPr>
        <w:t xml:space="preserve"> </w:t>
      </w:r>
      <w:r w:rsidR="00C3275E" w:rsidRPr="008A3FEF">
        <w:rPr>
          <w:rFonts w:asciiTheme="majorBidi" w:hAnsiTheme="majorBidi" w:cstheme="majorBidi"/>
          <w:color w:val="000000" w:themeColor="text1"/>
          <w:sz w:val="24"/>
          <w:szCs w:val="24"/>
        </w:rPr>
        <w:t>Fig. 1</w:t>
      </w:r>
      <w:r w:rsidR="007C31A5">
        <w:rPr>
          <w:rFonts w:asciiTheme="majorBidi" w:hAnsiTheme="majorBidi" w:cstheme="majorBidi"/>
          <w:color w:val="000000" w:themeColor="text1"/>
          <w:sz w:val="24"/>
          <w:szCs w:val="24"/>
        </w:rPr>
        <w:t>2</w:t>
      </w:r>
      <w:r w:rsidR="00C3275E" w:rsidRPr="008A3FEF">
        <w:rPr>
          <w:rFonts w:asciiTheme="majorBidi" w:hAnsiTheme="majorBidi" w:cstheme="majorBidi"/>
          <w:color w:val="000000" w:themeColor="text1"/>
          <w:sz w:val="24"/>
          <w:szCs w:val="24"/>
        </w:rPr>
        <w:t xml:space="preserve">(a) shows under state 1 </w:t>
      </w:r>
      <w:bookmarkStart w:id="28" w:name="_Hlk106894959"/>
      <w:r w:rsidR="00C3275E" w:rsidRPr="008A3FEF">
        <w:rPr>
          <w:rFonts w:asciiTheme="majorBidi" w:hAnsiTheme="majorBidi" w:cstheme="majorBidi"/>
          <w:color w:val="000000" w:themeColor="text1"/>
          <w:sz w:val="24"/>
          <w:szCs w:val="24"/>
        </w:rPr>
        <w:t xml:space="preserve">when all the </w:t>
      </w:r>
      <w:r w:rsidR="004D6B9F">
        <w:rPr>
          <w:rFonts w:asciiTheme="majorBidi" w:hAnsiTheme="majorBidi" w:cstheme="majorBidi"/>
          <w:color w:val="000000" w:themeColor="text1"/>
          <w:sz w:val="24"/>
          <w:szCs w:val="24"/>
        </w:rPr>
        <w:t>PIN photodiodes</w:t>
      </w:r>
      <w:r w:rsidR="00C3275E" w:rsidRPr="008A3FEF">
        <w:rPr>
          <w:rFonts w:asciiTheme="majorBidi" w:hAnsiTheme="majorBidi" w:cstheme="majorBidi"/>
          <w:color w:val="000000" w:themeColor="text1"/>
          <w:sz w:val="24"/>
          <w:szCs w:val="24"/>
        </w:rPr>
        <w:t xml:space="preserve"> are switched </w:t>
      </w:r>
      <w:r w:rsidR="007C0211">
        <w:rPr>
          <w:rFonts w:asciiTheme="majorBidi" w:hAnsiTheme="majorBidi" w:cstheme="majorBidi"/>
          <w:color w:val="000000" w:themeColor="text1"/>
          <w:sz w:val="24"/>
          <w:szCs w:val="24"/>
        </w:rPr>
        <w:t>‘</w:t>
      </w:r>
      <w:r w:rsidR="00C3275E" w:rsidRPr="008A3FEF">
        <w:rPr>
          <w:rFonts w:asciiTheme="majorBidi" w:hAnsiTheme="majorBidi" w:cstheme="majorBidi"/>
          <w:color w:val="000000" w:themeColor="text1"/>
          <w:sz w:val="24"/>
          <w:szCs w:val="24"/>
        </w:rPr>
        <w:t>O</w:t>
      </w:r>
      <w:r w:rsidR="007C0211">
        <w:rPr>
          <w:rFonts w:asciiTheme="majorBidi" w:hAnsiTheme="majorBidi" w:cstheme="majorBidi"/>
          <w:color w:val="000000" w:themeColor="text1"/>
          <w:sz w:val="24"/>
          <w:szCs w:val="24"/>
        </w:rPr>
        <w:t>ff’</w:t>
      </w:r>
      <w:r w:rsidR="00C3275E" w:rsidRPr="008A3FEF">
        <w:rPr>
          <w:rFonts w:asciiTheme="majorBidi" w:hAnsiTheme="majorBidi" w:cstheme="majorBidi"/>
          <w:color w:val="000000" w:themeColor="text1"/>
          <w:sz w:val="24"/>
          <w:szCs w:val="24"/>
        </w:rPr>
        <w:t xml:space="preserve"> the electric field is most intense over </w:t>
      </w:r>
      <w:r w:rsidR="009758E4">
        <w:rPr>
          <w:rFonts w:asciiTheme="majorBidi" w:hAnsiTheme="majorBidi" w:cstheme="majorBidi"/>
          <w:color w:val="000000" w:themeColor="text1"/>
          <w:sz w:val="24"/>
          <w:szCs w:val="24"/>
        </w:rPr>
        <w:t>unit</w:t>
      </w:r>
      <w:r w:rsidR="007C0211">
        <w:rPr>
          <w:rFonts w:asciiTheme="majorBidi" w:hAnsiTheme="majorBidi" w:cstheme="majorBidi"/>
          <w:color w:val="000000" w:themeColor="text1"/>
          <w:sz w:val="24"/>
          <w:szCs w:val="24"/>
        </w:rPr>
        <w:t>-</w:t>
      </w:r>
      <w:r w:rsidR="009758E4">
        <w:rPr>
          <w:rFonts w:asciiTheme="majorBidi" w:hAnsiTheme="majorBidi" w:cstheme="majorBidi"/>
          <w:color w:val="000000" w:themeColor="text1"/>
          <w:sz w:val="24"/>
          <w:szCs w:val="24"/>
        </w:rPr>
        <w:t xml:space="preserve">cell </w:t>
      </w:r>
      <w:r w:rsidR="00C3275E" w:rsidRPr="008A3FEF">
        <w:rPr>
          <w:rFonts w:asciiTheme="majorBidi" w:hAnsiTheme="majorBidi" w:cstheme="majorBidi"/>
          <w:color w:val="000000" w:themeColor="text1"/>
          <w:sz w:val="24"/>
          <w:szCs w:val="24"/>
        </w:rPr>
        <w:t xml:space="preserve">rows two to four. </w:t>
      </w:r>
      <w:bookmarkStart w:id="29" w:name="_Hlk87906774"/>
      <w:r w:rsidR="00C3275E" w:rsidRPr="008A3FEF">
        <w:rPr>
          <w:rFonts w:asciiTheme="majorBidi" w:hAnsiTheme="majorBidi" w:cstheme="majorBidi"/>
          <w:color w:val="000000" w:themeColor="text1"/>
          <w:sz w:val="24"/>
          <w:szCs w:val="24"/>
        </w:rPr>
        <w:t>The superposition of the radiation from all unit</w:t>
      </w:r>
      <w:r w:rsidR="007C0211">
        <w:rPr>
          <w:rFonts w:asciiTheme="majorBidi" w:hAnsiTheme="majorBidi" w:cstheme="majorBidi"/>
          <w:color w:val="000000" w:themeColor="text1"/>
          <w:sz w:val="24"/>
          <w:szCs w:val="24"/>
        </w:rPr>
        <w:t>-</w:t>
      </w:r>
      <w:r w:rsidR="00C3275E" w:rsidRPr="008A3FEF">
        <w:rPr>
          <w:rFonts w:asciiTheme="majorBidi" w:hAnsiTheme="majorBidi" w:cstheme="majorBidi"/>
          <w:color w:val="000000" w:themeColor="text1"/>
          <w:sz w:val="24"/>
          <w:szCs w:val="24"/>
        </w:rPr>
        <w:t>cells creates a directional broadside beam as shown in Fig. 1</w:t>
      </w:r>
      <w:r w:rsidR="007C31A5">
        <w:rPr>
          <w:rFonts w:asciiTheme="majorBidi" w:hAnsiTheme="majorBidi" w:cstheme="majorBidi"/>
          <w:color w:val="000000" w:themeColor="text1"/>
          <w:sz w:val="24"/>
          <w:szCs w:val="24"/>
        </w:rPr>
        <w:t>3</w:t>
      </w:r>
      <w:r w:rsidR="00C3275E" w:rsidRPr="008A3FEF">
        <w:rPr>
          <w:rFonts w:asciiTheme="majorBidi" w:hAnsiTheme="majorBidi" w:cstheme="majorBidi"/>
          <w:color w:val="000000" w:themeColor="text1"/>
          <w:sz w:val="24"/>
          <w:szCs w:val="24"/>
        </w:rPr>
        <w:t xml:space="preserve">(a). </w:t>
      </w:r>
      <w:bookmarkEnd w:id="29"/>
      <w:r w:rsidR="00C3275E" w:rsidRPr="008A3FEF">
        <w:rPr>
          <w:rFonts w:asciiTheme="majorBidi" w:hAnsiTheme="majorBidi" w:cstheme="majorBidi"/>
          <w:color w:val="000000" w:themeColor="text1"/>
          <w:sz w:val="24"/>
          <w:szCs w:val="24"/>
        </w:rPr>
        <w:t xml:space="preserve">In state 2, </w:t>
      </w:r>
      <w:r w:rsidR="004D6B9F">
        <w:rPr>
          <w:rFonts w:asciiTheme="majorBidi" w:hAnsiTheme="majorBidi" w:cstheme="majorBidi"/>
          <w:color w:val="000000" w:themeColor="text1"/>
          <w:sz w:val="24"/>
          <w:szCs w:val="24"/>
        </w:rPr>
        <w:t>PIN photodiodes</w:t>
      </w:r>
      <w:r w:rsidR="00C3275E" w:rsidRPr="008A3FEF">
        <w:rPr>
          <w:rFonts w:asciiTheme="majorBidi" w:hAnsiTheme="majorBidi" w:cstheme="majorBidi"/>
          <w:color w:val="000000" w:themeColor="text1"/>
          <w:sz w:val="24"/>
          <w:szCs w:val="24"/>
        </w:rPr>
        <w:t xml:space="preserve"> in columns #4 and #5 counting from the left-hand side are deactivated. </w:t>
      </w:r>
      <w:r w:rsidR="009928B1" w:rsidRPr="008A3FEF">
        <w:rPr>
          <w:rFonts w:asciiTheme="majorBidi" w:hAnsiTheme="majorBidi" w:cstheme="majorBidi"/>
          <w:color w:val="000000" w:themeColor="text1"/>
          <w:sz w:val="24"/>
          <w:szCs w:val="24"/>
        </w:rPr>
        <w:t xml:space="preserve">Fig. 10(b) shows the </w:t>
      </w:r>
      <w:r w:rsidR="00C3275E" w:rsidRPr="008A3FEF">
        <w:rPr>
          <w:rFonts w:asciiTheme="majorBidi" w:hAnsiTheme="majorBidi" w:cstheme="majorBidi"/>
          <w:color w:val="000000" w:themeColor="text1"/>
          <w:sz w:val="24"/>
          <w:szCs w:val="24"/>
        </w:rPr>
        <w:t xml:space="preserve">resulting electric field intensity is concentrated </w:t>
      </w:r>
      <w:r w:rsidR="00460D5E">
        <w:rPr>
          <w:rFonts w:asciiTheme="majorBidi" w:hAnsiTheme="majorBidi" w:cstheme="majorBidi"/>
          <w:color w:val="000000" w:themeColor="text1"/>
          <w:sz w:val="24"/>
          <w:szCs w:val="24"/>
        </w:rPr>
        <w:t xml:space="preserve">mostly </w:t>
      </w:r>
      <w:r w:rsidR="00C3275E" w:rsidRPr="008A3FEF">
        <w:rPr>
          <w:rFonts w:asciiTheme="majorBidi" w:hAnsiTheme="majorBidi" w:cstheme="majorBidi"/>
          <w:color w:val="000000" w:themeColor="text1"/>
          <w:sz w:val="24"/>
          <w:szCs w:val="24"/>
        </w:rPr>
        <w:t xml:space="preserve">over the first three columns. This indicates phase coherence over these columns. The consequence if this </w:t>
      </w:r>
      <w:r w:rsidR="009928B1" w:rsidRPr="008A3FEF">
        <w:rPr>
          <w:rFonts w:asciiTheme="majorBidi" w:hAnsiTheme="majorBidi" w:cstheme="majorBidi"/>
          <w:color w:val="000000" w:themeColor="text1"/>
          <w:sz w:val="24"/>
          <w:szCs w:val="24"/>
        </w:rPr>
        <w:t xml:space="preserve">is </w:t>
      </w:r>
      <w:r w:rsidR="007C0211">
        <w:rPr>
          <w:rFonts w:asciiTheme="majorBidi" w:hAnsiTheme="majorBidi" w:cstheme="majorBidi"/>
          <w:color w:val="000000" w:themeColor="text1"/>
          <w:sz w:val="24"/>
          <w:szCs w:val="24"/>
        </w:rPr>
        <w:t>d</w:t>
      </w:r>
      <w:r w:rsidR="00C3275E" w:rsidRPr="008A3FEF">
        <w:rPr>
          <w:rFonts w:asciiTheme="majorBidi" w:hAnsiTheme="majorBidi" w:cstheme="majorBidi"/>
          <w:color w:val="000000" w:themeColor="text1"/>
          <w:sz w:val="24"/>
          <w:szCs w:val="24"/>
        </w:rPr>
        <w:t xml:space="preserve">eflection </w:t>
      </w:r>
      <w:r w:rsidR="007C0211">
        <w:rPr>
          <w:rFonts w:asciiTheme="majorBidi" w:hAnsiTheme="majorBidi" w:cstheme="majorBidi"/>
          <w:color w:val="000000" w:themeColor="text1"/>
          <w:sz w:val="24"/>
          <w:szCs w:val="24"/>
        </w:rPr>
        <w:t xml:space="preserve">of the beam </w:t>
      </w:r>
      <w:r w:rsidR="00C3275E" w:rsidRPr="008A3FEF">
        <w:rPr>
          <w:rFonts w:asciiTheme="majorBidi" w:hAnsiTheme="majorBidi" w:cstheme="majorBidi"/>
          <w:color w:val="000000" w:themeColor="text1"/>
          <w:sz w:val="24"/>
          <w:szCs w:val="24"/>
        </w:rPr>
        <w:t>by -24</w:t>
      </w:r>
      <w:r w:rsidR="00C3275E" w:rsidRPr="008A3FEF">
        <w:rPr>
          <w:rFonts w:asciiTheme="majorBidi" w:hAnsiTheme="majorBidi" w:cstheme="majorBidi"/>
          <w:color w:val="000000" w:themeColor="text1"/>
          <w:sz w:val="24"/>
          <w:szCs w:val="24"/>
          <w:vertAlign w:val="superscript"/>
        </w:rPr>
        <w:t>o</w:t>
      </w:r>
      <w:r w:rsidR="00C3275E" w:rsidRPr="008A3FEF">
        <w:rPr>
          <w:rFonts w:asciiTheme="majorBidi" w:hAnsiTheme="majorBidi" w:cstheme="majorBidi"/>
          <w:color w:val="000000" w:themeColor="text1"/>
          <w:sz w:val="24"/>
          <w:szCs w:val="24"/>
        </w:rPr>
        <w:t xml:space="preserve"> in the elevation plane</w:t>
      </w:r>
      <w:r w:rsidR="009928B1" w:rsidRPr="008A3FEF">
        <w:rPr>
          <w:rFonts w:asciiTheme="majorBidi" w:hAnsiTheme="majorBidi" w:cstheme="majorBidi"/>
          <w:color w:val="000000" w:themeColor="text1"/>
          <w:sz w:val="24"/>
          <w:szCs w:val="24"/>
        </w:rPr>
        <w:t>, as shown in Fig. 1</w:t>
      </w:r>
      <w:r w:rsidR="007C31A5">
        <w:rPr>
          <w:rFonts w:asciiTheme="majorBidi" w:hAnsiTheme="majorBidi" w:cstheme="majorBidi"/>
          <w:color w:val="000000" w:themeColor="text1"/>
          <w:sz w:val="24"/>
          <w:szCs w:val="24"/>
        </w:rPr>
        <w:t>3</w:t>
      </w:r>
      <w:r w:rsidR="00C3275E" w:rsidRPr="008A3FEF">
        <w:rPr>
          <w:rFonts w:asciiTheme="majorBidi" w:hAnsiTheme="majorBidi" w:cstheme="majorBidi"/>
          <w:color w:val="000000" w:themeColor="text1"/>
          <w:sz w:val="24"/>
          <w:szCs w:val="24"/>
        </w:rPr>
        <w:t>. In state 3, when the left-hand side column #1 and #2 in Fig. 1</w:t>
      </w:r>
      <w:r w:rsidR="007C31A5">
        <w:rPr>
          <w:rFonts w:asciiTheme="majorBidi" w:hAnsiTheme="majorBidi" w:cstheme="majorBidi"/>
          <w:color w:val="000000" w:themeColor="text1"/>
          <w:sz w:val="24"/>
          <w:szCs w:val="24"/>
        </w:rPr>
        <w:t>3</w:t>
      </w:r>
      <w:r w:rsidR="00C3275E" w:rsidRPr="008A3FEF">
        <w:rPr>
          <w:rFonts w:asciiTheme="majorBidi" w:hAnsiTheme="majorBidi" w:cstheme="majorBidi"/>
          <w:color w:val="000000" w:themeColor="text1"/>
          <w:sz w:val="24"/>
          <w:szCs w:val="24"/>
        </w:rPr>
        <w:t>(c) are deactivated</w:t>
      </w:r>
      <w:bookmarkEnd w:id="28"/>
      <w:r w:rsidR="00C3275E" w:rsidRPr="008A3FEF">
        <w:rPr>
          <w:rFonts w:asciiTheme="majorBidi" w:hAnsiTheme="majorBidi" w:cstheme="majorBidi"/>
          <w:color w:val="000000" w:themeColor="text1"/>
          <w:sz w:val="24"/>
          <w:szCs w:val="24"/>
        </w:rPr>
        <w:t>, the electric field is concentrated over the right-hand side columns causing beam deflection of +24</w:t>
      </w:r>
      <w:r w:rsidR="00C3275E" w:rsidRPr="008A3FEF">
        <w:rPr>
          <w:rFonts w:asciiTheme="majorBidi" w:hAnsiTheme="majorBidi" w:cstheme="majorBidi"/>
          <w:color w:val="000000" w:themeColor="text1"/>
          <w:sz w:val="24"/>
          <w:szCs w:val="24"/>
          <w:vertAlign w:val="superscript"/>
        </w:rPr>
        <w:t>o</w:t>
      </w:r>
      <w:r w:rsidR="00C3275E" w:rsidRPr="008A3FEF">
        <w:rPr>
          <w:rFonts w:asciiTheme="majorBidi" w:hAnsiTheme="majorBidi" w:cstheme="majorBidi"/>
          <w:color w:val="000000" w:themeColor="text1"/>
          <w:sz w:val="24"/>
          <w:szCs w:val="24"/>
        </w:rPr>
        <w:t xml:space="preserve"> in the elevation plane, as shown in Fig. 1</w:t>
      </w:r>
      <w:r w:rsidR="007C31A5">
        <w:rPr>
          <w:rFonts w:asciiTheme="majorBidi" w:hAnsiTheme="majorBidi" w:cstheme="majorBidi"/>
          <w:color w:val="000000" w:themeColor="text1"/>
          <w:sz w:val="24"/>
          <w:szCs w:val="24"/>
        </w:rPr>
        <w:t>3</w:t>
      </w:r>
      <w:r w:rsidR="00C3275E" w:rsidRPr="008A3FEF">
        <w:rPr>
          <w:rFonts w:asciiTheme="majorBidi" w:hAnsiTheme="majorBidi" w:cstheme="majorBidi"/>
          <w:color w:val="000000" w:themeColor="text1"/>
          <w:sz w:val="24"/>
          <w:szCs w:val="24"/>
        </w:rPr>
        <w:t>. The total beam steering obtainable is 48</w:t>
      </w:r>
      <w:r w:rsidR="00C3275E" w:rsidRPr="008A3FEF">
        <w:rPr>
          <w:rFonts w:asciiTheme="majorBidi" w:hAnsiTheme="majorBidi" w:cstheme="majorBidi"/>
          <w:color w:val="000000" w:themeColor="text1"/>
          <w:sz w:val="24"/>
          <w:szCs w:val="24"/>
          <w:vertAlign w:val="superscript"/>
        </w:rPr>
        <w:t>o</w:t>
      </w:r>
      <w:r w:rsidR="00C3275E" w:rsidRPr="008A3FEF">
        <w:rPr>
          <w:rFonts w:asciiTheme="majorBidi" w:hAnsiTheme="majorBidi" w:cstheme="majorBidi"/>
          <w:color w:val="000000" w:themeColor="text1"/>
          <w:sz w:val="24"/>
          <w:szCs w:val="24"/>
        </w:rPr>
        <w:t>.</w:t>
      </w:r>
      <w:r w:rsidR="009928B1" w:rsidRPr="008A3FEF">
        <w:rPr>
          <w:rFonts w:asciiTheme="majorBidi" w:hAnsiTheme="majorBidi" w:cstheme="majorBidi"/>
          <w:color w:val="000000" w:themeColor="text1"/>
          <w:sz w:val="24"/>
          <w:szCs w:val="24"/>
        </w:rPr>
        <w:t xml:space="preserve"> These results are given in Table 2.</w:t>
      </w:r>
    </w:p>
    <w:p w14:paraId="1ED6DAC0" w14:textId="77777777" w:rsidR="00DD69E7" w:rsidRPr="008A3FEF" w:rsidRDefault="00DD69E7" w:rsidP="00EE417F">
      <w:pPr>
        <w:spacing w:after="0" w:line="276" w:lineRule="auto"/>
        <w:ind w:firstLine="567"/>
        <w:jc w:val="both"/>
        <w:rPr>
          <w:rFonts w:asciiTheme="majorBidi" w:hAnsiTheme="majorBidi" w:cstheme="majorBidi"/>
          <w:color w:val="000000" w:themeColor="text1"/>
          <w:sz w:val="24"/>
          <w:szCs w:val="24"/>
        </w:rPr>
      </w:pPr>
    </w:p>
    <w:p w14:paraId="7EA83281" w14:textId="77777777" w:rsidR="00EF3EE1" w:rsidRPr="008A3FEF" w:rsidRDefault="00EF3EE1" w:rsidP="00573148">
      <w:pPr>
        <w:spacing w:after="0" w:line="276" w:lineRule="auto"/>
        <w:ind w:firstLine="360"/>
        <w:jc w:val="both"/>
        <w:rPr>
          <w:rFonts w:asciiTheme="majorBidi" w:hAnsiTheme="majorBidi" w:cstheme="majorBidi"/>
          <w:color w:val="000000" w:themeColor="text1"/>
          <w:sz w:val="24"/>
          <w:szCs w:val="24"/>
        </w:rPr>
      </w:pPr>
    </w:p>
    <w:p w14:paraId="15A66F69" w14:textId="77777777" w:rsidR="00573148" w:rsidRPr="008A3FEF" w:rsidRDefault="00573148" w:rsidP="00573148">
      <w:pPr>
        <w:spacing w:after="0" w:line="276" w:lineRule="auto"/>
        <w:ind w:firstLine="360"/>
        <w:jc w:val="both"/>
        <w:rPr>
          <w:rFonts w:asciiTheme="majorBidi" w:hAnsiTheme="majorBidi" w:cstheme="majorBidi"/>
          <w:color w:val="000000" w:themeColor="text1"/>
          <w:sz w:val="10"/>
          <w:szCs w:val="10"/>
        </w:rPr>
      </w:pPr>
    </w:p>
    <w:p w14:paraId="2D0CBC07" w14:textId="77777777" w:rsidR="008D6F3D" w:rsidRPr="00B85BBC" w:rsidRDefault="006C6D1C" w:rsidP="00B973D7">
      <w:pPr>
        <w:spacing w:after="0" w:line="276" w:lineRule="auto"/>
        <w:jc w:val="center"/>
        <w:rPr>
          <w:rFonts w:asciiTheme="majorBidi" w:hAnsiTheme="majorBidi" w:cstheme="majorBidi"/>
          <w:color w:val="000000" w:themeColor="text1"/>
          <w:sz w:val="20"/>
          <w:szCs w:val="20"/>
        </w:rPr>
      </w:pPr>
      <w:r w:rsidRPr="00B85BBC">
        <w:rPr>
          <w:rFonts w:asciiTheme="majorBidi" w:hAnsiTheme="majorBidi" w:cstheme="majorBidi"/>
          <w:noProof/>
          <w:color w:val="000000" w:themeColor="text1"/>
          <w:sz w:val="20"/>
          <w:szCs w:val="20"/>
        </w:rPr>
        <w:drawing>
          <wp:inline distT="0" distB="0" distL="0" distR="0" wp14:anchorId="1CD5BC0A" wp14:editId="7949B099">
            <wp:extent cx="4180099" cy="22402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0">
                      <a:extLst>
                        <a:ext uri="{28A0092B-C50C-407E-A947-70E740481C1C}">
                          <a14:useLocalDpi xmlns:a14="http://schemas.microsoft.com/office/drawing/2010/main" val="0"/>
                        </a:ext>
                      </a:extLst>
                    </a:blip>
                    <a:stretch>
                      <a:fillRect/>
                    </a:stretch>
                  </pic:blipFill>
                  <pic:spPr>
                    <a:xfrm>
                      <a:off x="0" y="0"/>
                      <a:ext cx="4229816" cy="2266925"/>
                    </a:xfrm>
                    <a:prstGeom prst="rect">
                      <a:avLst/>
                    </a:prstGeom>
                  </pic:spPr>
                </pic:pic>
              </a:graphicData>
            </a:graphic>
          </wp:inline>
        </w:drawing>
      </w:r>
    </w:p>
    <w:p w14:paraId="5C962AD0" w14:textId="7716EA85" w:rsidR="008D6F3D" w:rsidRDefault="006C6D1C" w:rsidP="00B973D7">
      <w:pPr>
        <w:spacing w:after="0" w:line="276" w:lineRule="auto"/>
        <w:jc w:val="center"/>
        <w:rPr>
          <w:rFonts w:asciiTheme="majorBidi" w:hAnsiTheme="majorBidi" w:cstheme="majorBidi"/>
          <w:color w:val="000000" w:themeColor="text1"/>
          <w:sz w:val="20"/>
          <w:szCs w:val="20"/>
        </w:rPr>
      </w:pPr>
      <w:r w:rsidRPr="00B85BBC">
        <w:rPr>
          <w:rFonts w:asciiTheme="majorBidi" w:hAnsiTheme="majorBidi" w:cstheme="majorBidi"/>
          <w:color w:val="000000" w:themeColor="text1"/>
          <w:sz w:val="20"/>
          <w:szCs w:val="20"/>
        </w:rPr>
        <w:t>(a)</w:t>
      </w:r>
      <w:r w:rsidR="009B2FBF">
        <w:rPr>
          <w:rFonts w:asciiTheme="majorBidi" w:hAnsiTheme="majorBidi" w:cstheme="majorBidi"/>
          <w:color w:val="000000" w:themeColor="text1"/>
          <w:sz w:val="20"/>
          <w:szCs w:val="20"/>
        </w:rPr>
        <w:t xml:space="preserve">  </w:t>
      </w:r>
      <w:r w:rsidR="009041FF">
        <w:rPr>
          <w:rFonts w:asciiTheme="majorBidi" w:hAnsiTheme="majorBidi" w:cstheme="majorBidi"/>
          <w:color w:val="000000" w:themeColor="text1"/>
          <w:sz w:val="20"/>
          <w:szCs w:val="20"/>
        </w:rPr>
        <w:t xml:space="preserve">State 1 - </w:t>
      </w:r>
      <w:r w:rsidR="009B2FBF" w:rsidRPr="009B2FBF">
        <w:rPr>
          <w:rFonts w:asciiTheme="majorBidi" w:hAnsiTheme="majorBidi" w:cstheme="majorBidi"/>
          <w:color w:val="000000" w:themeColor="text1"/>
          <w:sz w:val="20"/>
          <w:szCs w:val="20"/>
          <w:highlight w:val="yellow"/>
        </w:rPr>
        <w:t>All PIN photodiodes switched off.</w:t>
      </w:r>
    </w:p>
    <w:p w14:paraId="0309DBDE" w14:textId="4B67BBB5" w:rsidR="009041FF" w:rsidRDefault="009041FF" w:rsidP="00B973D7">
      <w:pPr>
        <w:spacing w:after="0" w:line="276" w:lineRule="auto"/>
        <w:jc w:val="center"/>
        <w:rPr>
          <w:rFonts w:asciiTheme="majorBidi" w:hAnsiTheme="majorBidi" w:cstheme="majorBidi"/>
          <w:color w:val="000000" w:themeColor="text1"/>
          <w:sz w:val="20"/>
          <w:szCs w:val="20"/>
        </w:rPr>
      </w:pPr>
    </w:p>
    <w:p w14:paraId="6598F75A" w14:textId="3856276A" w:rsidR="009041FF" w:rsidRPr="00B85BBC" w:rsidRDefault="009041FF" w:rsidP="00B973D7">
      <w:pPr>
        <w:spacing w:after="0" w:line="276" w:lineRule="auto"/>
        <w:jc w:val="center"/>
        <w:rPr>
          <w:rFonts w:asciiTheme="majorBidi" w:hAnsiTheme="majorBidi" w:cstheme="majorBidi"/>
          <w:color w:val="000000" w:themeColor="text1"/>
          <w:sz w:val="20"/>
          <w:szCs w:val="20"/>
        </w:rPr>
      </w:pPr>
      <w:r>
        <w:rPr>
          <w:noProof/>
        </w:rPr>
        <w:lastRenderedPageBreak/>
        <w:drawing>
          <wp:inline distT="0" distB="0" distL="0" distR="0" wp14:anchorId="5C32E0AD" wp14:editId="1B08CAE8">
            <wp:extent cx="4320000" cy="2593514"/>
            <wp:effectExtent l="0" t="0" r="444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8366" t="18466" r="11990" b="7202"/>
                    <a:stretch/>
                  </pic:blipFill>
                  <pic:spPr bwMode="auto">
                    <a:xfrm>
                      <a:off x="0" y="0"/>
                      <a:ext cx="4320000" cy="2593514"/>
                    </a:xfrm>
                    <a:prstGeom prst="rect">
                      <a:avLst/>
                    </a:prstGeom>
                    <a:ln>
                      <a:noFill/>
                    </a:ln>
                    <a:extLst>
                      <a:ext uri="{53640926-AAD7-44D8-BBD7-CCE9431645EC}">
                        <a14:shadowObscured xmlns:a14="http://schemas.microsoft.com/office/drawing/2010/main"/>
                      </a:ext>
                    </a:extLst>
                  </pic:spPr>
                </pic:pic>
              </a:graphicData>
            </a:graphic>
          </wp:inline>
        </w:drawing>
      </w:r>
    </w:p>
    <w:p w14:paraId="07F55857" w14:textId="05C791EE" w:rsidR="006C6D1C" w:rsidRPr="00B85BBC" w:rsidRDefault="006C6D1C" w:rsidP="00B973D7">
      <w:pPr>
        <w:spacing w:after="0" w:line="276" w:lineRule="auto"/>
        <w:jc w:val="center"/>
        <w:rPr>
          <w:rFonts w:asciiTheme="majorBidi" w:hAnsiTheme="majorBidi" w:cstheme="majorBidi"/>
          <w:color w:val="000000" w:themeColor="text1"/>
          <w:sz w:val="20"/>
          <w:szCs w:val="20"/>
        </w:rPr>
      </w:pPr>
    </w:p>
    <w:p w14:paraId="6A4AAEDC" w14:textId="5D3A0B82" w:rsidR="006C6D1C" w:rsidRPr="009B2FBF" w:rsidRDefault="009B2FBF" w:rsidP="009B2FBF">
      <w:pPr>
        <w:spacing w:after="0" w:line="276" w:lineRule="auto"/>
        <w:rPr>
          <w:rFonts w:asciiTheme="majorBidi" w:hAnsiTheme="majorBidi" w:cstheme="majorBidi"/>
          <w:color w:val="000000" w:themeColor="text1"/>
          <w:sz w:val="20"/>
          <w:szCs w:val="20"/>
        </w:rPr>
      </w:pPr>
      <w:r>
        <w:rPr>
          <w:rFonts w:asciiTheme="majorBidi" w:hAnsiTheme="majorBidi" w:cstheme="majorBidi"/>
          <w:color w:val="000000" w:themeColor="text1"/>
          <w:sz w:val="24"/>
          <w:szCs w:val="24"/>
        </w:rPr>
        <w:t xml:space="preserve">                                                     </w:t>
      </w:r>
      <w:r w:rsidRPr="00B85BBC">
        <w:rPr>
          <w:rFonts w:asciiTheme="majorBidi" w:hAnsiTheme="majorBidi" w:cstheme="majorBidi"/>
          <w:color w:val="000000" w:themeColor="text1"/>
          <w:sz w:val="20"/>
          <w:szCs w:val="20"/>
        </w:rPr>
        <w:t>(</w:t>
      </w:r>
      <w:r>
        <w:rPr>
          <w:rFonts w:asciiTheme="majorBidi" w:hAnsiTheme="majorBidi" w:cstheme="majorBidi"/>
          <w:color w:val="000000" w:themeColor="text1"/>
          <w:sz w:val="20"/>
          <w:szCs w:val="20"/>
        </w:rPr>
        <w:t>b</w:t>
      </w:r>
      <w:r w:rsidRPr="00B85BBC">
        <w:rPr>
          <w:rFonts w:asciiTheme="majorBidi" w:hAnsiTheme="majorBidi" w:cstheme="majorBidi"/>
          <w:color w:val="000000" w:themeColor="text1"/>
          <w:sz w:val="20"/>
          <w:szCs w:val="20"/>
        </w:rPr>
        <w:t>)</w:t>
      </w:r>
      <w:r>
        <w:rPr>
          <w:rFonts w:asciiTheme="majorBidi" w:hAnsiTheme="majorBidi" w:cstheme="majorBidi"/>
          <w:color w:val="000000" w:themeColor="text1"/>
          <w:sz w:val="20"/>
          <w:szCs w:val="20"/>
        </w:rPr>
        <w:t xml:space="preserve"> </w:t>
      </w:r>
      <w:r w:rsidR="009041FF">
        <w:rPr>
          <w:rFonts w:asciiTheme="majorBidi" w:hAnsiTheme="majorBidi" w:cstheme="majorBidi"/>
          <w:color w:val="000000" w:themeColor="text1"/>
          <w:sz w:val="20"/>
          <w:szCs w:val="20"/>
        </w:rPr>
        <w:t xml:space="preserve">State 2 - </w:t>
      </w:r>
      <w:r>
        <w:rPr>
          <w:rFonts w:asciiTheme="majorBidi" w:hAnsiTheme="majorBidi" w:cstheme="majorBidi"/>
          <w:color w:val="000000" w:themeColor="text1"/>
          <w:sz w:val="20"/>
          <w:szCs w:val="20"/>
        </w:rPr>
        <w:t xml:space="preserve"> </w:t>
      </w:r>
      <w:r>
        <w:rPr>
          <w:rFonts w:asciiTheme="majorBidi" w:hAnsiTheme="majorBidi" w:cstheme="majorBidi"/>
          <w:color w:val="000000" w:themeColor="text1"/>
          <w:sz w:val="20"/>
          <w:szCs w:val="20"/>
          <w:highlight w:val="yellow"/>
        </w:rPr>
        <w:t>C</w:t>
      </w:r>
      <w:r w:rsidRPr="009B2FBF">
        <w:rPr>
          <w:rFonts w:asciiTheme="majorBidi" w:hAnsiTheme="majorBidi" w:cstheme="majorBidi"/>
          <w:color w:val="000000" w:themeColor="text1"/>
          <w:sz w:val="20"/>
          <w:szCs w:val="20"/>
          <w:highlight w:val="yellow"/>
        </w:rPr>
        <w:t xml:space="preserve">olumns #4 </w:t>
      </w:r>
      <w:r>
        <w:rPr>
          <w:rFonts w:asciiTheme="majorBidi" w:hAnsiTheme="majorBidi" w:cstheme="majorBidi"/>
          <w:color w:val="000000" w:themeColor="text1"/>
          <w:sz w:val="20"/>
          <w:szCs w:val="20"/>
          <w:highlight w:val="yellow"/>
        </w:rPr>
        <w:t xml:space="preserve">&amp; </w:t>
      </w:r>
      <w:r w:rsidRPr="009B2FBF">
        <w:rPr>
          <w:rFonts w:asciiTheme="majorBidi" w:hAnsiTheme="majorBidi" w:cstheme="majorBidi"/>
          <w:color w:val="000000" w:themeColor="text1"/>
          <w:sz w:val="20"/>
          <w:szCs w:val="20"/>
          <w:highlight w:val="yellow"/>
        </w:rPr>
        <w:t>#5</w:t>
      </w:r>
      <w:r w:rsidR="009041FF">
        <w:rPr>
          <w:rFonts w:asciiTheme="majorBidi" w:hAnsiTheme="majorBidi" w:cstheme="majorBidi"/>
          <w:color w:val="000000" w:themeColor="text1"/>
          <w:sz w:val="20"/>
          <w:szCs w:val="20"/>
          <w:highlight w:val="yellow"/>
        </w:rPr>
        <w:t xml:space="preserve"> are switched off.</w:t>
      </w:r>
    </w:p>
    <w:p w14:paraId="4E232309" w14:textId="69481C7F" w:rsidR="006C6D1C" w:rsidRDefault="006C6D1C" w:rsidP="00B973D7">
      <w:pPr>
        <w:spacing w:after="0" w:line="276" w:lineRule="auto"/>
        <w:jc w:val="center"/>
        <w:rPr>
          <w:rFonts w:asciiTheme="majorBidi" w:hAnsiTheme="majorBidi" w:cstheme="majorBidi"/>
          <w:color w:val="000000" w:themeColor="text1"/>
          <w:sz w:val="20"/>
          <w:szCs w:val="20"/>
        </w:rPr>
      </w:pPr>
    </w:p>
    <w:p w14:paraId="0E7A189E" w14:textId="0ADD4E5B" w:rsidR="009041FF" w:rsidRPr="00B85BBC" w:rsidRDefault="009041FF" w:rsidP="00B973D7">
      <w:pPr>
        <w:spacing w:after="0" w:line="276" w:lineRule="auto"/>
        <w:jc w:val="center"/>
        <w:rPr>
          <w:rFonts w:asciiTheme="majorBidi" w:hAnsiTheme="majorBidi" w:cstheme="majorBidi"/>
          <w:color w:val="000000" w:themeColor="text1"/>
          <w:sz w:val="20"/>
          <w:szCs w:val="20"/>
        </w:rPr>
      </w:pPr>
      <w:r>
        <w:rPr>
          <w:noProof/>
        </w:rPr>
        <w:drawing>
          <wp:inline distT="0" distB="0" distL="0" distR="0" wp14:anchorId="6713A411" wp14:editId="3B5CDA5B">
            <wp:extent cx="3980456" cy="2328863"/>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8241" t="18392" r="12290" b="9349"/>
                    <a:stretch/>
                  </pic:blipFill>
                  <pic:spPr bwMode="auto">
                    <a:xfrm>
                      <a:off x="0" y="0"/>
                      <a:ext cx="3981658" cy="2329566"/>
                    </a:xfrm>
                    <a:prstGeom prst="rect">
                      <a:avLst/>
                    </a:prstGeom>
                    <a:ln>
                      <a:noFill/>
                    </a:ln>
                    <a:extLst>
                      <a:ext uri="{53640926-AAD7-44D8-BBD7-CCE9431645EC}">
                        <a14:shadowObscured xmlns:a14="http://schemas.microsoft.com/office/drawing/2010/main"/>
                      </a:ext>
                    </a:extLst>
                  </pic:spPr>
                </pic:pic>
              </a:graphicData>
            </a:graphic>
          </wp:inline>
        </w:drawing>
      </w:r>
    </w:p>
    <w:p w14:paraId="3503E670" w14:textId="55312D86" w:rsidR="00322978" w:rsidRPr="00B85BBC" w:rsidRDefault="006C6D1C" w:rsidP="00B973D7">
      <w:pPr>
        <w:spacing w:after="0" w:line="276" w:lineRule="auto"/>
        <w:jc w:val="center"/>
        <w:rPr>
          <w:rFonts w:asciiTheme="majorBidi" w:hAnsiTheme="majorBidi" w:cstheme="majorBidi"/>
          <w:color w:val="000000" w:themeColor="text1"/>
          <w:sz w:val="20"/>
          <w:szCs w:val="20"/>
        </w:rPr>
      </w:pPr>
      <w:r w:rsidRPr="00B85BBC">
        <w:rPr>
          <w:rFonts w:asciiTheme="majorBidi" w:hAnsiTheme="majorBidi" w:cstheme="majorBidi"/>
          <w:color w:val="000000" w:themeColor="text1"/>
          <w:sz w:val="20"/>
          <w:szCs w:val="20"/>
        </w:rPr>
        <w:t>(c)</w:t>
      </w:r>
      <w:r w:rsidR="009041FF">
        <w:rPr>
          <w:rFonts w:asciiTheme="majorBidi" w:hAnsiTheme="majorBidi" w:cstheme="majorBidi"/>
          <w:color w:val="000000" w:themeColor="text1"/>
          <w:sz w:val="20"/>
          <w:szCs w:val="20"/>
        </w:rPr>
        <w:t xml:space="preserve"> State 3 - </w:t>
      </w:r>
      <w:r w:rsidR="009041FF">
        <w:rPr>
          <w:rFonts w:asciiTheme="majorBidi" w:hAnsiTheme="majorBidi" w:cstheme="majorBidi"/>
          <w:color w:val="000000" w:themeColor="text1"/>
          <w:sz w:val="20"/>
          <w:szCs w:val="20"/>
          <w:highlight w:val="yellow"/>
        </w:rPr>
        <w:t>C</w:t>
      </w:r>
      <w:r w:rsidR="009041FF" w:rsidRPr="009B2FBF">
        <w:rPr>
          <w:rFonts w:asciiTheme="majorBidi" w:hAnsiTheme="majorBidi" w:cstheme="majorBidi"/>
          <w:color w:val="000000" w:themeColor="text1"/>
          <w:sz w:val="20"/>
          <w:szCs w:val="20"/>
          <w:highlight w:val="yellow"/>
        </w:rPr>
        <w:t>olumns #</w:t>
      </w:r>
      <w:r w:rsidR="009041FF">
        <w:rPr>
          <w:rFonts w:asciiTheme="majorBidi" w:hAnsiTheme="majorBidi" w:cstheme="majorBidi"/>
          <w:color w:val="000000" w:themeColor="text1"/>
          <w:sz w:val="20"/>
          <w:szCs w:val="20"/>
          <w:highlight w:val="yellow"/>
        </w:rPr>
        <w:t>1</w:t>
      </w:r>
      <w:r w:rsidR="009041FF" w:rsidRPr="009B2FBF">
        <w:rPr>
          <w:rFonts w:asciiTheme="majorBidi" w:hAnsiTheme="majorBidi" w:cstheme="majorBidi"/>
          <w:color w:val="000000" w:themeColor="text1"/>
          <w:sz w:val="20"/>
          <w:szCs w:val="20"/>
          <w:highlight w:val="yellow"/>
        </w:rPr>
        <w:t xml:space="preserve"> </w:t>
      </w:r>
      <w:r w:rsidR="009041FF">
        <w:rPr>
          <w:rFonts w:asciiTheme="majorBidi" w:hAnsiTheme="majorBidi" w:cstheme="majorBidi"/>
          <w:color w:val="000000" w:themeColor="text1"/>
          <w:sz w:val="20"/>
          <w:szCs w:val="20"/>
          <w:highlight w:val="yellow"/>
        </w:rPr>
        <w:t xml:space="preserve">&amp; </w:t>
      </w:r>
      <w:r w:rsidR="009041FF" w:rsidRPr="009B2FBF">
        <w:rPr>
          <w:rFonts w:asciiTheme="majorBidi" w:hAnsiTheme="majorBidi" w:cstheme="majorBidi"/>
          <w:color w:val="000000" w:themeColor="text1"/>
          <w:sz w:val="20"/>
          <w:szCs w:val="20"/>
          <w:highlight w:val="yellow"/>
        </w:rPr>
        <w:t>#</w:t>
      </w:r>
      <w:r w:rsidR="009041FF">
        <w:rPr>
          <w:rFonts w:asciiTheme="majorBidi" w:hAnsiTheme="majorBidi" w:cstheme="majorBidi"/>
          <w:color w:val="000000" w:themeColor="text1"/>
          <w:sz w:val="20"/>
          <w:szCs w:val="20"/>
          <w:highlight w:val="yellow"/>
        </w:rPr>
        <w:t>2 are switched off.</w:t>
      </w:r>
    </w:p>
    <w:p w14:paraId="71AC2C2E" w14:textId="12865044" w:rsidR="006C6D1C" w:rsidRPr="008A3FEF" w:rsidRDefault="006C6D1C" w:rsidP="00353B60">
      <w:pPr>
        <w:spacing w:after="0" w:line="276" w:lineRule="auto"/>
        <w:jc w:val="both"/>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 xml:space="preserve">Fig. </w:t>
      </w:r>
      <w:r w:rsidR="001B19E5" w:rsidRPr="008A3FEF">
        <w:rPr>
          <w:rFonts w:asciiTheme="majorBidi" w:hAnsiTheme="majorBidi" w:cstheme="majorBidi"/>
          <w:b/>
          <w:bCs/>
          <w:color w:val="000000" w:themeColor="text1"/>
          <w:sz w:val="20"/>
          <w:szCs w:val="20"/>
        </w:rPr>
        <w:t>1</w:t>
      </w:r>
      <w:r w:rsidR="007C31A5">
        <w:rPr>
          <w:rFonts w:asciiTheme="majorBidi" w:hAnsiTheme="majorBidi" w:cstheme="majorBidi"/>
          <w:b/>
          <w:bCs/>
          <w:color w:val="000000" w:themeColor="text1"/>
          <w:sz w:val="20"/>
          <w:szCs w:val="20"/>
        </w:rPr>
        <w:t>2</w:t>
      </w:r>
      <w:r w:rsidRPr="008A3FEF">
        <w:rPr>
          <w:rFonts w:asciiTheme="majorBidi" w:hAnsiTheme="majorBidi" w:cstheme="majorBidi"/>
          <w:b/>
          <w:bCs/>
          <w:color w:val="000000" w:themeColor="text1"/>
          <w:sz w:val="20"/>
          <w:szCs w:val="20"/>
        </w:rPr>
        <w:t>:</w:t>
      </w:r>
      <w:r w:rsidR="00FB5093" w:rsidRPr="008A3FEF">
        <w:rPr>
          <w:rFonts w:asciiTheme="majorBidi" w:hAnsiTheme="majorBidi" w:cstheme="majorBidi"/>
          <w:color w:val="000000" w:themeColor="text1"/>
          <w:sz w:val="20"/>
          <w:szCs w:val="20"/>
        </w:rPr>
        <w:t xml:space="preserve"> </w:t>
      </w:r>
      <w:r w:rsidR="0041477C" w:rsidRPr="008A3FEF">
        <w:rPr>
          <w:rFonts w:asciiTheme="majorBidi" w:hAnsiTheme="majorBidi" w:cstheme="majorBidi"/>
          <w:color w:val="000000" w:themeColor="text1"/>
          <w:sz w:val="20"/>
          <w:szCs w:val="20"/>
        </w:rPr>
        <w:t>S</w:t>
      </w:r>
      <w:r w:rsidR="00FB5093" w:rsidRPr="008A3FEF">
        <w:rPr>
          <w:rFonts w:asciiTheme="majorBidi" w:hAnsiTheme="majorBidi" w:cstheme="majorBidi"/>
          <w:color w:val="000000" w:themeColor="text1"/>
          <w:sz w:val="20"/>
          <w:szCs w:val="20"/>
        </w:rPr>
        <w:t xml:space="preserve">imulation </w:t>
      </w:r>
      <w:r w:rsidR="00CA5ED7" w:rsidRPr="008A3FEF">
        <w:rPr>
          <w:rFonts w:asciiTheme="majorBidi" w:hAnsiTheme="majorBidi" w:cstheme="majorBidi"/>
          <w:color w:val="000000" w:themeColor="text1"/>
          <w:sz w:val="20"/>
          <w:szCs w:val="20"/>
        </w:rPr>
        <w:t xml:space="preserve">result </w:t>
      </w:r>
      <w:r w:rsidR="00FB5093" w:rsidRPr="008A3FEF">
        <w:rPr>
          <w:rFonts w:asciiTheme="majorBidi" w:hAnsiTheme="majorBidi" w:cstheme="majorBidi"/>
          <w:color w:val="000000" w:themeColor="text1"/>
          <w:sz w:val="20"/>
          <w:szCs w:val="20"/>
        </w:rPr>
        <w:t xml:space="preserve">of </w:t>
      </w:r>
      <w:r w:rsidR="0041477C" w:rsidRPr="008A3FEF">
        <w:rPr>
          <w:rFonts w:asciiTheme="majorBidi" w:hAnsiTheme="majorBidi" w:cstheme="majorBidi"/>
          <w:color w:val="000000" w:themeColor="text1"/>
          <w:sz w:val="20"/>
          <w:szCs w:val="20"/>
        </w:rPr>
        <w:t xml:space="preserve">the </w:t>
      </w:r>
      <w:r w:rsidR="00FB5093" w:rsidRPr="008A3FEF">
        <w:rPr>
          <w:rFonts w:asciiTheme="majorBidi" w:hAnsiTheme="majorBidi" w:cstheme="majorBidi"/>
          <w:color w:val="000000" w:themeColor="text1"/>
          <w:sz w:val="20"/>
          <w:szCs w:val="20"/>
        </w:rPr>
        <w:t>ele</w:t>
      </w:r>
      <w:r w:rsidR="00CA5ED7" w:rsidRPr="008A3FEF">
        <w:rPr>
          <w:rFonts w:asciiTheme="majorBidi" w:hAnsiTheme="majorBidi" w:cstheme="majorBidi"/>
          <w:color w:val="000000" w:themeColor="text1"/>
          <w:sz w:val="20"/>
          <w:szCs w:val="20"/>
        </w:rPr>
        <w:t xml:space="preserve">ctric field distribution </w:t>
      </w:r>
      <w:r w:rsidR="0041477C" w:rsidRPr="008A3FEF">
        <w:rPr>
          <w:rFonts w:asciiTheme="majorBidi" w:hAnsiTheme="majorBidi" w:cstheme="majorBidi"/>
          <w:color w:val="000000" w:themeColor="text1"/>
          <w:sz w:val="20"/>
          <w:szCs w:val="20"/>
        </w:rPr>
        <w:t xml:space="preserve">over </w:t>
      </w:r>
      <w:r w:rsidR="00CA5ED7" w:rsidRPr="008A3FEF">
        <w:rPr>
          <w:rFonts w:asciiTheme="majorBidi" w:hAnsiTheme="majorBidi" w:cstheme="majorBidi"/>
          <w:color w:val="000000" w:themeColor="text1"/>
          <w:sz w:val="20"/>
          <w:szCs w:val="20"/>
        </w:rPr>
        <w:t>the proposed antenna at 1.35 GHz for</w:t>
      </w:r>
      <w:r w:rsidR="0041477C" w:rsidRPr="008A3FEF">
        <w:rPr>
          <w:rFonts w:asciiTheme="majorBidi" w:hAnsiTheme="majorBidi" w:cstheme="majorBidi"/>
          <w:color w:val="000000" w:themeColor="text1"/>
          <w:sz w:val="20"/>
          <w:szCs w:val="20"/>
        </w:rPr>
        <w:t>: (</w:t>
      </w:r>
      <w:r w:rsidR="00CA5ED7" w:rsidRPr="008A3FEF">
        <w:rPr>
          <w:rFonts w:asciiTheme="majorBidi" w:hAnsiTheme="majorBidi" w:cstheme="majorBidi"/>
          <w:color w:val="000000" w:themeColor="text1"/>
          <w:sz w:val="20"/>
          <w:szCs w:val="20"/>
        </w:rPr>
        <w:t xml:space="preserve">a) </w:t>
      </w:r>
      <w:r w:rsidR="009041FF">
        <w:rPr>
          <w:rFonts w:asciiTheme="majorBidi" w:hAnsiTheme="majorBidi" w:cstheme="majorBidi"/>
          <w:color w:val="000000" w:themeColor="text1"/>
          <w:sz w:val="20"/>
          <w:szCs w:val="20"/>
        </w:rPr>
        <w:t>S</w:t>
      </w:r>
      <w:r w:rsidR="00CA5ED7" w:rsidRPr="008A3FEF">
        <w:rPr>
          <w:rFonts w:asciiTheme="majorBidi" w:hAnsiTheme="majorBidi" w:cstheme="majorBidi"/>
          <w:color w:val="000000" w:themeColor="text1"/>
          <w:sz w:val="20"/>
          <w:szCs w:val="20"/>
        </w:rPr>
        <w:t xml:space="preserve">tate 1, </w:t>
      </w:r>
      <w:r w:rsidR="0041477C" w:rsidRPr="008A3FEF">
        <w:rPr>
          <w:rFonts w:asciiTheme="majorBidi" w:hAnsiTheme="majorBidi" w:cstheme="majorBidi"/>
          <w:color w:val="000000" w:themeColor="text1"/>
          <w:sz w:val="20"/>
          <w:szCs w:val="20"/>
        </w:rPr>
        <w:t>(</w:t>
      </w:r>
      <w:r w:rsidR="00CA5ED7" w:rsidRPr="008A3FEF">
        <w:rPr>
          <w:rFonts w:asciiTheme="majorBidi" w:hAnsiTheme="majorBidi" w:cstheme="majorBidi"/>
          <w:color w:val="000000" w:themeColor="text1"/>
          <w:sz w:val="20"/>
          <w:szCs w:val="20"/>
        </w:rPr>
        <w:t xml:space="preserve">b) </w:t>
      </w:r>
      <w:r w:rsidR="009041FF">
        <w:rPr>
          <w:rFonts w:asciiTheme="majorBidi" w:hAnsiTheme="majorBidi" w:cstheme="majorBidi"/>
          <w:color w:val="000000" w:themeColor="text1"/>
          <w:sz w:val="20"/>
          <w:szCs w:val="20"/>
        </w:rPr>
        <w:t>S</w:t>
      </w:r>
      <w:r w:rsidR="00CA5ED7" w:rsidRPr="008A3FEF">
        <w:rPr>
          <w:rFonts w:asciiTheme="majorBidi" w:hAnsiTheme="majorBidi" w:cstheme="majorBidi"/>
          <w:color w:val="000000" w:themeColor="text1"/>
          <w:sz w:val="20"/>
          <w:szCs w:val="20"/>
        </w:rPr>
        <w:t>tate 2</w:t>
      </w:r>
      <w:r w:rsidR="0041477C" w:rsidRPr="008A3FEF">
        <w:rPr>
          <w:rFonts w:asciiTheme="majorBidi" w:hAnsiTheme="majorBidi" w:cstheme="majorBidi"/>
          <w:color w:val="000000" w:themeColor="text1"/>
          <w:sz w:val="20"/>
          <w:szCs w:val="20"/>
        </w:rPr>
        <w:t xml:space="preserve">, </w:t>
      </w:r>
      <w:r w:rsidR="00CA5ED7" w:rsidRPr="008A3FEF">
        <w:rPr>
          <w:rFonts w:asciiTheme="majorBidi" w:hAnsiTheme="majorBidi" w:cstheme="majorBidi"/>
          <w:color w:val="000000" w:themeColor="text1"/>
          <w:sz w:val="20"/>
          <w:szCs w:val="20"/>
        </w:rPr>
        <w:t xml:space="preserve">and </w:t>
      </w:r>
      <w:r w:rsidR="0041477C" w:rsidRPr="008A3FEF">
        <w:rPr>
          <w:rFonts w:asciiTheme="majorBidi" w:hAnsiTheme="majorBidi" w:cstheme="majorBidi"/>
          <w:color w:val="000000" w:themeColor="text1"/>
          <w:sz w:val="20"/>
          <w:szCs w:val="20"/>
        </w:rPr>
        <w:t>(</w:t>
      </w:r>
      <w:r w:rsidR="00CA5ED7" w:rsidRPr="008A3FEF">
        <w:rPr>
          <w:rFonts w:asciiTheme="majorBidi" w:hAnsiTheme="majorBidi" w:cstheme="majorBidi"/>
          <w:color w:val="000000" w:themeColor="text1"/>
          <w:sz w:val="20"/>
          <w:szCs w:val="20"/>
        </w:rPr>
        <w:t xml:space="preserve">c) </w:t>
      </w:r>
      <w:r w:rsidR="009041FF">
        <w:rPr>
          <w:rFonts w:asciiTheme="majorBidi" w:hAnsiTheme="majorBidi" w:cstheme="majorBidi"/>
          <w:color w:val="000000" w:themeColor="text1"/>
          <w:sz w:val="20"/>
          <w:szCs w:val="20"/>
        </w:rPr>
        <w:t>S</w:t>
      </w:r>
      <w:r w:rsidR="00CA5ED7" w:rsidRPr="008A3FEF">
        <w:rPr>
          <w:rFonts w:asciiTheme="majorBidi" w:hAnsiTheme="majorBidi" w:cstheme="majorBidi"/>
          <w:color w:val="000000" w:themeColor="text1"/>
          <w:sz w:val="20"/>
          <w:szCs w:val="20"/>
        </w:rPr>
        <w:t xml:space="preserve">tate 3. </w:t>
      </w:r>
    </w:p>
    <w:p w14:paraId="286E7A8E" w14:textId="77777777" w:rsidR="00981871" w:rsidRPr="008A3FEF" w:rsidRDefault="00981871" w:rsidP="00B973D7">
      <w:pPr>
        <w:spacing w:after="0" w:line="276" w:lineRule="auto"/>
        <w:ind w:firstLine="720"/>
        <w:jc w:val="both"/>
        <w:rPr>
          <w:rFonts w:asciiTheme="majorBidi" w:hAnsiTheme="majorBidi" w:cstheme="majorBidi"/>
          <w:color w:val="000000" w:themeColor="text1"/>
          <w:sz w:val="24"/>
          <w:szCs w:val="24"/>
        </w:rPr>
      </w:pPr>
    </w:p>
    <w:p w14:paraId="31605262" w14:textId="77777777" w:rsidR="00840FB0" w:rsidRPr="008A3FEF" w:rsidRDefault="003A4908" w:rsidP="00353B60">
      <w:pPr>
        <w:spacing w:after="0" w:line="276" w:lineRule="auto"/>
        <w:jc w:val="center"/>
        <w:rPr>
          <w:rFonts w:asciiTheme="majorBidi" w:hAnsiTheme="majorBidi" w:cstheme="majorBidi"/>
          <w:color w:val="000000" w:themeColor="text1"/>
          <w:sz w:val="20"/>
          <w:szCs w:val="20"/>
        </w:rPr>
      </w:pPr>
      <w:r w:rsidRPr="008A3FEF">
        <w:rPr>
          <w:rFonts w:asciiTheme="majorBidi" w:hAnsiTheme="majorBidi" w:cstheme="majorBidi"/>
          <w:noProof/>
          <w:color w:val="000000" w:themeColor="text1"/>
          <w:sz w:val="20"/>
          <w:szCs w:val="20"/>
        </w:rPr>
        <w:lastRenderedPageBreak/>
        <w:drawing>
          <wp:inline distT="0" distB="0" distL="0" distR="0" wp14:anchorId="3D983D16" wp14:editId="7431B81C">
            <wp:extent cx="6161544" cy="21183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64091" cy="2119236"/>
                    </a:xfrm>
                    <a:prstGeom prst="rect">
                      <a:avLst/>
                    </a:prstGeom>
                  </pic:spPr>
                </pic:pic>
              </a:graphicData>
            </a:graphic>
          </wp:inline>
        </w:drawing>
      </w:r>
    </w:p>
    <w:p w14:paraId="5745474D" w14:textId="77777777" w:rsidR="003A4908" w:rsidRPr="008A3FEF" w:rsidRDefault="00353B60" w:rsidP="00353B60">
      <w:pPr>
        <w:tabs>
          <w:tab w:val="left" w:pos="1440"/>
          <w:tab w:val="center" w:pos="4680"/>
        </w:tabs>
        <w:spacing w:after="0" w:line="276" w:lineRule="auto"/>
        <w:ind w:left="1200"/>
        <w:rPr>
          <w:rFonts w:asciiTheme="majorBidi" w:hAnsiTheme="majorBidi" w:cstheme="majorBidi"/>
          <w:b/>
          <w:bCs/>
          <w:color w:val="000000" w:themeColor="text1"/>
          <w:sz w:val="20"/>
          <w:szCs w:val="20"/>
        </w:rPr>
      </w:pPr>
      <w:r w:rsidRPr="008A3FEF">
        <w:rPr>
          <w:rFonts w:asciiTheme="majorBidi" w:hAnsiTheme="majorBidi" w:cstheme="majorBidi"/>
          <w:b/>
          <w:bCs/>
          <w:color w:val="000000" w:themeColor="text1"/>
          <w:sz w:val="20"/>
          <w:szCs w:val="20"/>
        </w:rPr>
        <w:t xml:space="preserve">(a)           </w:t>
      </w:r>
      <w:r w:rsidR="003A4908" w:rsidRPr="008A3FEF">
        <w:rPr>
          <w:rFonts w:asciiTheme="majorBidi" w:hAnsiTheme="majorBidi" w:cstheme="majorBidi"/>
          <w:b/>
          <w:bCs/>
          <w:color w:val="000000" w:themeColor="text1"/>
          <w:sz w:val="20"/>
          <w:szCs w:val="20"/>
        </w:rPr>
        <w:t xml:space="preserve">                                      </w:t>
      </w:r>
      <w:r w:rsidR="004B0D7B" w:rsidRPr="008A3FEF">
        <w:rPr>
          <w:rFonts w:asciiTheme="majorBidi" w:hAnsiTheme="majorBidi" w:cstheme="majorBidi"/>
          <w:b/>
          <w:bCs/>
          <w:color w:val="000000" w:themeColor="text1"/>
          <w:sz w:val="20"/>
          <w:szCs w:val="20"/>
        </w:rPr>
        <w:t xml:space="preserve">            </w:t>
      </w:r>
      <w:r w:rsidR="003A4908" w:rsidRPr="008A3FEF">
        <w:rPr>
          <w:rFonts w:asciiTheme="majorBidi" w:hAnsiTheme="majorBidi" w:cstheme="majorBidi"/>
          <w:b/>
          <w:bCs/>
          <w:color w:val="000000" w:themeColor="text1"/>
          <w:sz w:val="20"/>
          <w:szCs w:val="20"/>
        </w:rPr>
        <w:t xml:space="preserve">  (b)                                   </w:t>
      </w:r>
      <w:r w:rsidRPr="008A3FEF">
        <w:rPr>
          <w:rFonts w:asciiTheme="majorBidi" w:hAnsiTheme="majorBidi" w:cstheme="majorBidi"/>
          <w:b/>
          <w:bCs/>
          <w:color w:val="000000" w:themeColor="text1"/>
          <w:sz w:val="20"/>
          <w:szCs w:val="20"/>
        </w:rPr>
        <w:t xml:space="preserve">   </w:t>
      </w:r>
      <w:r w:rsidR="004B0D7B" w:rsidRPr="008A3FEF">
        <w:rPr>
          <w:rFonts w:asciiTheme="majorBidi" w:hAnsiTheme="majorBidi" w:cstheme="majorBidi"/>
          <w:b/>
          <w:bCs/>
          <w:color w:val="000000" w:themeColor="text1"/>
          <w:sz w:val="20"/>
          <w:szCs w:val="20"/>
        </w:rPr>
        <w:t xml:space="preserve">          </w:t>
      </w:r>
      <w:r w:rsidRPr="008A3FEF">
        <w:rPr>
          <w:rFonts w:asciiTheme="majorBidi" w:hAnsiTheme="majorBidi" w:cstheme="majorBidi"/>
          <w:b/>
          <w:bCs/>
          <w:color w:val="000000" w:themeColor="text1"/>
          <w:sz w:val="20"/>
          <w:szCs w:val="20"/>
        </w:rPr>
        <w:t xml:space="preserve">       </w:t>
      </w:r>
      <w:r w:rsidR="00D33D7C" w:rsidRPr="008A3FEF">
        <w:rPr>
          <w:rFonts w:asciiTheme="majorBidi" w:hAnsiTheme="majorBidi" w:cstheme="majorBidi"/>
          <w:b/>
          <w:bCs/>
          <w:color w:val="000000" w:themeColor="text1"/>
          <w:sz w:val="20"/>
          <w:szCs w:val="20"/>
        </w:rPr>
        <w:t xml:space="preserve"> </w:t>
      </w:r>
      <w:r w:rsidR="005F6B79" w:rsidRPr="008A3FEF">
        <w:rPr>
          <w:rFonts w:asciiTheme="majorBidi" w:hAnsiTheme="majorBidi" w:cstheme="majorBidi"/>
          <w:b/>
          <w:bCs/>
          <w:color w:val="000000" w:themeColor="text1"/>
          <w:sz w:val="20"/>
          <w:szCs w:val="20"/>
        </w:rPr>
        <w:t xml:space="preserve">  (</w:t>
      </w:r>
      <w:r w:rsidR="003A4908" w:rsidRPr="008A3FEF">
        <w:rPr>
          <w:rFonts w:asciiTheme="majorBidi" w:hAnsiTheme="majorBidi" w:cstheme="majorBidi"/>
          <w:b/>
          <w:bCs/>
          <w:color w:val="000000" w:themeColor="text1"/>
          <w:sz w:val="20"/>
          <w:szCs w:val="20"/>
        </w:rPr>
        <w:t>c)</w:t>
      </w:r>
    </w:p>
    <w:p w14:paraId="17CD3CAD" w14:textId="77777777" w:rsidR="003A4908" w:rsidRPr="008A3FEF" w:rsidRDefault="003A4908" w:rsidP="00353B60">
      <w:pPr>
        <w:tabs>
          <w:tab w:val="left" w:pos="1440"/>
        </w:tabs>
        <w:spacing w:after="0" w:line="276" w:lineRule="auto"/>
        <w:jc w:val="center"/>
        <w:rPr>
          <w:rFonts w:asciiTheme="majorBidi" w:hAnsiTheme="majorBidi" w:cstheme="majorBidi"/>
          <w:color w:val="000000" w:themeColor="text1"/>
          <w:sz w:val="20"/>
          <w:szCs w:val="20"/>
        </w:rPr>
      </w:pPr>
    </w:p>
    <w:p w14:paraId="379D7B4F" w14:textId="3AB5E560" w:rsidR="00D93D26" w:rsidRPr="008A3FEF" w:rsidRDefault="003A4908" w:rsidP="00353B60">
      <w:pPr>
        <w:tabs>
          <w:tab w:val="left" w:pos="1440"/>
        </w:tabs>
        <w:spacing w:after="0" w:line="276" w:lineRule="auto"/>
        <w:jc w:val="center"/>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Fig. 1</w:t>
      </w:r>
      <w:r w:rsidR="007C31A5">
        <w:rPr>
          <w:rFonts w:asciiTheme="majorBidi" w:hAnsiTheme="majorBidi" w:cstheme="majorBidi"/>
          <w:b/>
          <w:bCs/>
          <w:color w:val="000000" w:themeColor="text1"/>
          <w:sz w:val="20"/>
          <w:szCs w:val="20"/>
        </w:rPr>
        <w:t>3</w:t>
      </w:r>
      <w:r w:rsidRPr="008A3FEF">
        <w:rPr>
          <w:rFonts w:asciiTheme="majorBidi" w:hAnsiTheme="majorBidi" w:cstheme="majorBidi"/>
          <w:b/>
          <w:bCs/>
          <w:color w:val="000000" w:themeColor="text1"/>
          <w:sz w:val="20"/>
          <w:szCs w:val="20"/>
        </w:rPr>
        <w:t>:</w:t>
      </w:r>
      <w:r w:rsidR="00CA5ED7" w:rsidRPr="008A3FEF">
        <w:rPr>
          <w:rFonts w:asciiTheme="majorBidi" w:hAnsiTheme="majorBidi" w:cstheme="majorBidi"/>
          <w:color w:val="000000" w:themeColor="text1"/>
          <w:sz w:val="20"/>
          <w:szCs w:val="20"/>
        </w:rPr>
        <w:t xml:space="preserve"> </w:t>
      </w:r>
      <w:r w:rsidR="0002241C" w:rsidRPr="008A3FEF">
        <w:rPr>
          <w:rFonts w:asciiTheme="majorBidi" w:hAnsiTheme="majorBidi" w:cstheme="majorBidi"/>
          <w:color w:val="000000" w:themeColor="text1"/>
          <w:sz w:val="20"/>
          <w:szCs w:val="20"/>
        </w:rPr>
        <w:t>S</w:t>
      </w:r>
      <w:r w:rsidR="0082693C" w:rsidRPr="008A3FEF">
        <w:rPr>
          <w:rFonts w:asciiTheme="majorBidi" w:hAnsiTheme="majorBidi" w:cstheme="majorBidi"/>
          <w:color w:val="000000" w:themeColor="text1"/>
          <w:sz w:val="20"/>
          <w:szCs w:val="20"/>
        </w:rPr>
        <w:t xml:space="preserve">imulated radiation pattern of the </w:t>
      </w:r>
      <w:r w:rsidR="00C3275E" w:rsidRPr="008A3FEF">
        <w:rPr>
          <w:rFonts w:asciiTheme="majorBidi" w:hAnsiTheme="majorBidi" w:cstheme="majorBidi"/>
          <w:color w:val="000000" w:themeColor="text1"/>
          <w:sz w:val="20"/>
          <w:szCs w:val="20"/>
        </w:rPr>
        <w:t xml:space="preserve">proposed </w:t>
      </w:r>
      <w:r w:rsidR="0082693C" w:rsidRPr="008A3FEF">
        <w:rPr>
          <w:rFonts w:asciiTheme="majorBidi" w:hAnsiTheme="majorBidi" w:cstheme="majorBidi"/>
          <w:color w:val="000000" w:themeColor="text1"/>
          <w:sz w:val="20"/>
          <w:szCs w:val="20"/>
        </w:rPr>
        <w:t>antenna at 1.35 GHz for</w:t>
      </w:r>
      <w:r w:rsidR="00C3275E" w:rsidRPr="008A3FEF">
        <w:rPr>
          <w:rFonts w:asciiTheme="majorBidi" w:hAnsiTheme="majorBidi" w:cstheme="majorBidi"/>
          <w:color w:val="000000" w:themeColor="text1"/>
          <w:sz w:val="20"/>
          <w:szCs w:val="20"/>
        </w:rPr>
        <w:t>:</w:t>
      </w:r>
      <w:r w:rsidR="0082693C" w:rsidRPr="008A3FEF">
        <w:rPr>
          <w:rFonts w:asciiTheme="majorBidi" w:hAnsiTheme="majorBidi" w:cstheme="majorBidi"/>
          <w:color w:val="000000" w:themeColor="text1"/>
          <w:sz w:val="20"/>
          <w:szCs w:val="20"/>
        </w:rPr>
        <w:t xml:space="preserve"> (a) </w:t>
      </w:r>
      <w:r w:rsidR="009041FF">
        <w:rPr>
          <w:rFonts w:asciiTheme="majorBidi" w:hAnsiTheme="majorBidi" w:cstheme="majorBidi"/>
          <w:color w:val="000000" w:themeColor="text1"/>
          <w:sz w:val="20"/>
          <w:szCs w:val="20"/>
        </w:rPr>
        <w:t>S</w:t>
      </w:r>
      <w:r w:rsidR="0082693C" w:rsidRPr="008A3FEF">
        <w:rPr>
          <w:rFonts w:asciiTheme="majorBidi" w:hAnsiTheme="majorBidi" w:cstheme="majorBidi"/>
          <w:color w:val="000000" w:themeColor="text1"/>
          <w:sz w:val="20"/>
          <w:szCs w:val="20"/>
        </w:rPr>
        <w:t xml:space="preserve">tate 1, (b) </w:t>
      </w:r>
      <w:r w:rsidR="009041FF">
        <w:rPr>
          <w:rFonts w:asciiTheme="majorBidi" w:hAnsiTheme="majorBidi" w:cstheme="majorBidi"/>
          <w:color w:val="000000" w:themeColor="text1"/>
          <w:sz w:val="20"/>
          <w:szCs w:val="20"/>
        </w:rPr>
        <w:t>S</w:t>
      </w:r>
      <w:r w:rsidR="0082693C" w:rsidRPr="008A3FEF">
        <w:rPr>
          <w:rFonts w:asciiTheme="majorBidi" w:hAnsiTheme="majorBidi" w:cstheme="majorBidi"/>
          <w:color w:val="000000" w:themeColor="text1"/>
          <w:sz w:val="20"/>
          <w:szCs w:val="20"/>
        </w:rPr>
        <w:t xml:space="preserve">tate 2, </w:t>
      </w:r>
      <w:r w:rsidR="00C3275E" w:rsidRPr="008A3FEF">
        <w:rPr>
          <w:rFonts w:asciiTheme="majorBidi" w:hAnsiTheme="majorBidi" w:cstheme="majorBidi"/>
          <w:color w:val="000000" w:themeColor="text1"/>
          <w:sz w:val="20"/>
          <w:szCs w:val="20"/>
        </w:rPr>
        <w:t xml:space="preserve">and </w:t>
      </w:r>
      <w:r w:rsidR="0082693C" w:rsidRPr="008A3FEF">
        <w:rPr>
          <w:rFonts w:asciiTheme="majorBidi" w:hAnsiTheme="majorBidi" w:cstheme="majorBidi"/>
          <w:color w:val="000000" w:themeColor="text1"/>
          <w:sz w:val="20"/>
          <w:szCs w:val="20"/>
        </w:rPr>
        <w:t xml:space="preserve">(c) </w:t>
      </w:r>
      <w:r w:rsidR="009041FF">
        <w:rPr>
          <w:rFonts w:asciiTheme="majorBidi" w:hAnsiTheme="majorBidi" w:cstheme="majorBidi"/>
          <w:color w:val="000000" w:themeColor="text1"/>
          <w:sz w:val="20"/>
          <w:szCs w:val="20"/>
        </w:rPr>
        <w:t>S</w:t>
      </w:r>
      <w:r w:rsidR="0082693C" w:rsidRPr="008A3FEF">
        <w:rPr>
          <w:rFonts w:asciiTheme="majorBidi" w:hAnsiTheme="majorBidi" w:cstheme="majorBidi"/>
          <w:color w:val="000000" w:themeColor="text1"/>
          <w:sz w:val="20"/>
          <w:szCs w:val="20"/>
        </w:rPr>
        <w:t>tate 3</w:t>
      </w:r>
      <w:r w:rsidR="00AE610F" w:rsidRPr="008A3FEF">
        <w:rPr>
          <w:rFonts w:asciiTheme="majorBidi" w:hAnsiTheme="majorBidi" w:cstheme="majorBidi"/>
          <w:color w:val="000000" w:themeColor="text1"/>
          <w:sz w:val="20"/>
          <w:szCs w:val="20"/>
        </w:rPr>
        <w:t>.</w:t>
      </w:r>
    </w:p>
    <w:p w14:paraId="2F9063F6" w14:textId="77777777" w:rsidR="00D86A9A" w:rsidRPr="00755D40" w:rsidRDefault="00D86A9A" w:rsidP="00B973D7">
      <w:pPr>
        <w:tabs>
          <w:tab w:val="left" w:pos="1440"/>
        </w:tabs>
        <w:spacing w:after="0" w:line="276" w:lineRule="auto"/>
        <w:rPr>
          <w:rFonts w:asciiTheme="majorBidi" w:hAnsiTheme="majorBidi" w:cstheme="majorBidi"/>
          <w:sz w:val="24"/>
          <w:szCs w:val="24"/>
        </w:rPr>
      </w:pPr>
    </w:p>
    <w:p w14:paraId="51579B2C" w14:textId="77777777" w:rsidR="00D86A9A" w:rsidRPr="00755D40" w:rsidRDefault="00D86A9A" w:rsidP="00B973D7">
      <w:pPr>
        <w:tabs>
          <w:tab w:val="left" w:pos="1440"/>
        </w:tabs>
        <w:spacing w:after="0" w:line="276" w:lineRule="auto"/>
        <w:jc w:val="center"/>
        <w:rPr>
          <w:rFonts w:asciiTheme="majorBidi" w:hAnsiTheme="majorBidi" w:cstheme="majorBidi"/>
          <w:b/>
          <w:bCs/>
          <w:sz w:val="24"/>
          <w:szCs w:val="24"/>
        </w:rPr>
      </w:pPr>
      <w:r w:rsidRPr="00755D40">
        <w:rPr>
          <w:rFonts w:asciiTheme="majorBidi" w:hAnsiTheme="majorBidi" w:cstheme="majorBidi"/>
          <w:b/>
          <w:bCs/>
          <w:sz w:val="24"/>
          <w:szCs w:val="24"/>
        </w:rPr>
        <w:t xml:space="preserve">Table </w:t>
      </w:r>
      <w:r w:rsidR="000D2B0B">
        <w:rPr>
          <w:rFonts w:asciiTheme="majorBidi" w:hAnsiTheme="majorBidi" w:cstheme="majorBidi"/>
          <w:b/>
          <w:bCs/>
          <w:sz w:val="24"/>
          <w:szCs w:val="24"/>
        </w:rPr>
        <w:t>2</w:t>
      </w:r>
      <w:r w:rsidRPr="00755D40">
        <w:rPr>
          <w:rFonts w:asciiTheme="majorBidi" w:hAnsiTheme="majorBidi" w:cstheme="majorBidi"/>
          <w:b/>
          <w:bCs/>
          <w:sz w:val="24"/>
          <w:szCs w:val="24"/>
        </w:rPr>
        <w:t>:</w:t>
      </w:r>
      <w:r w:rsidR="00B32459" w:rsidRPr="00755D40">
        <w:rPr>
          <w:rFonts w:asciiTheme="majorBidi" w:hAnsiTheme="majorBidi" w:cstheme="majorBidi"/>
          <w:b/>
          <w:bCs/>
          <w:sz w:val="24"/>
          <w:szCs w:val="24"/>
        </w:rPr>
        <w:t xml:space="preserve"> Operation state</w:t>
      </w:r>
      <w:r w:rsidR="00AB38C5" w:rsidRPr="00755D40">
        <w:rPr>
          <w:rFonts w:asciiTheme="majorBidi" w:hAnsiTheme="majorBidi" w:cstheme="majorBidi"/>
          <w:b/>
          <w:bCs/>
          <w:sz w:val="24"/>
          <w:szCs w:val="24"/>
        </w:rPr>
        <w:t>s</w:t>
      </w:r>
      <w:r w:rsidR="00B32459" w:rsidRPr="00755D40">
        <w:rPr>
          <w:rFonts w:asciiTheme="majorBidi" w:hAnsiTheme="majorBidi" w:cstheme="majorBidi"/>
          <w:b/>
          <w:bCs/>
          <w:sz w:val="24"/>
          <w:szCs w:val="24"/>
        </w:rPr>
        <w:t xml:space="preserve"> of the proposed antenna. </w:t>
      </w:r>
    </w:p>
    <w:tbl>
      <w:tblPr>
        <w:tblStyle w:val="ListTable3-Accent51"/>
        <w:tblW w:w="1497" w:type="pct"/>
        <w:jc w:val="center"/>
        <w:tblLook w:val="04A0" w:firstRow="1" w:lastRow="0" w:firstColumn="1" w:lastColumn="0" w:noHBand="0" w:noVBand="1"/>
      </w:tblPr>
      <w:tblGrid>
        <w:gridCol w:w="1474"/>
        <w:gridCol w:w="1393"/>
      </w:tblGrid>
      <w:tr w:rsidR="007601E8" w:rsidRPr="00755D40" w14:paraId="38F47722" w14:textId="77777777" w:rsidTr="00FA156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571" w:type="pct"/>
            <w:tcBorders>
              <w:right w:val="single" w:sz="4" w:space="0" w:color="2E74B5" w:themeColor="accent5" w:themeShade="BF"/>
            </w:tcBorders>
            <w:shd w:val="clear" w:color="auto" w:fill="BDD6EE" w:themeFill="accent5" w:themeFillTint="66"/>
          </w:tcPr>
          <w:p w14:paraId="28E8D9C7" w14:textId="7984CDCB" w:rsidR="007601E8" w:rsidRPr="002C56DA" w:rsidRDefault="007601E8" w:rsidP="00B973D7">
            <w:pPr>
              <w:spacing w:line="276" w:lineRule="auto"/>
              <w:jc w:val="center"/>
              <w:rPr>
                <w:rFonts w:asciiTheme="majorBidi" w:eastAsia="Calibri" w:hAnsiTheme="majorBidi" w:cstheme="majorBidi"/>
                <w:color w:val="000000" w:themeColor="text1"/>
                <w:sz w:val="24"/>
                <w:szCs w:val="24"/>
              </w:rPr>
            </w:pPr>
            <w:bookmarkStart w:id="30" w:name="_Hlk87197283"/>
            <w:r w:rsidRPr="002C56DA">
              <w:rPr>
                <w:rFonts w:asciiTheme="majorBidi" w:eastAsia="Calibri" w:hAnsiTheme="majorBidi" w:cstheme="majorBidi"/>
                <w:color w:val="000000" w:themeColor="text1"/>
                <w:sz w:val="24"/>
                <w:szCs w:val="24"/>
              </w:rPr>
              <w:t xml:space="preserve">Deactivated </w:t>
            </w:r>
            <w:r w:rsidR="009928B1" w:rsidRPr="002C56DA">
              <w:rPr>
                <w:rFonts w:asciiTheme="majorBidi" w:eastAsia="Calibri" w:hAnsiTheme="majorBidi" w:cstheme="majorBidi"/>
                <w:color w:val="000000" w:themeColor="text1"/>
                <w:sz w:val="24"/>
                <w:szCs w:val="24"/>
              </w:rPr>
              <w:t>c</w:t>
            </w:r>
            <w:r w:rsidRPr="002C56DA">
              <w:rPr>
                <w:rFonts w:asciiTheme="majorBidi" w:eastAsia="Calibri" w:hAnsiTheme="majorBidi" w:cstheme="majorBidi"/>
                <w:color w:val="000000" w:themeColor="text1"/>
                <w:sz w:val="24"/>
                <w:szCs w:val="24"/>
              </w:rPr>
              <w:t>olumns</w:t>
            </w:r>
          </w:p>
        </w:tc>
        <w:tc>
          <w:tcPr>
            <w:tcW w:w="2429" w:type="pct"/>
            <w:tcBorders>
              <w:left w:val="single" w:sz="4" w:space="0" w:color="2E74B5" w:themeColor="accent5" w:themeShade="BF"/>
            </w:tcBorders>
            <w:shd w:val="clear" w:color="auto" w:fill="BDD6EE" w:themeFill="accent5" w:themeFillTint="66"/>
          </w:tcPr>
          <w:p w14:paraId="07F76543" w14:textId="5A67405F" w:rsidR="007601E8" w:rsidRPr="002C56DA" w:rsidRDefault="007601E8" w:rsidP="00B973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color w:val="000000" w:themeColor="text1"/>
                <w:sz w:val="24"/>
                <w:szCs w:val="24"/>
              </w:rPr>
            </w:pPr>
            <w:r w:rsidRPr="002C56DA">
              <w:rPr>
                <w:rFonts w:asciiTheme="majorBidi" w:eastAsia="Calibri" w:hAnsiTheme="majorBidi" w:cstheme="majorBidi"/>
                <w:color w:val="000000" w:themeColor="text1"/>
                <w:sz w:val="24"/>
                <w:szCs w:val="24"/>
              </w:rPr>
              <w:t xml:space="preserve">Main </w:t>
            </w:r>
            <w:r w:rsidR="009928B1" w:rsidRPr="002C56DA">
              <w:rPr>
                <w:rFonts w:asciiTheme="majorBidi" w:eastAsia="Calibri" w:hAnsiTheme="majorBidi" w:cstheme="majorBidi"/>
                <w:color w:val="000000" w:themeColor="text1"/>
                <w:sz w:val="24"/>
                <w:szCs w:val="24"/>
              </w:rPr>
              <w:t xml:space="preserve">beam </w:t>
            </w:r>
            <w:r w:rsidRPr="002C56DA">
              <w:rPr>
                <w:rFonts w:asciiTheme="majorBidi" w:eastAsia="Calibri" w:hAnsiTheme="majorBidi" w:cstheme="majorBidi"/>
                <w:color w:val="000000" w:themeColor="text1"/>
                <w:sz w:val="24"/>
                <w:szCs w:val="24"/>
              </w:rPr>
              <w:t>direction</w:t>
            </w:r>
          </w:p>
        </w:tc>
      </w:tr>
      <w:tr w:rsidR="007601E8" w:rsidRPr="00755D40" w14:paraId="79E07430" w14:textId="77777777" w:rsidTr="009928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71" w:type="pct"/>
            <w:tcBorders>
              <w:right w:val="single" w:sz="4" w:space="0" w:color="2E74B5" w:themeColor="accent5" w:themeShade="BF"/>
            </w:tcBorders>
          </w:tcPr>
          <w:p w14:paraId="158B2B3F" w14:textId="77777777" w:rsidR="007601E8" w:rsidRPr="008A3FEF" w:rsidRDefault="007601E8" w:rsidP="00B973D7">
            <w:pPr>
              <w:spacing w:line="276" w:lineRule="auto"/>
              <w:jc w:val="center"/>
              <w:rPr>
                <w:rFonts w:asciiTheme="majorBidi" w:eastAsia="Calibri" w:hAnsiTheme="majorBidi" w:cstheme="majorBidi"/>
                <w:b w:val="0"/>
                <w:bCs w:val="0"/>
                <w:sz w:val="24"/>
                <w:szCs w:val="24"/>
              </w:rPr>
            </w:pPr>
            <w:r w:rsidRPr="008A3FEF">
              <w:rPr>
                <w:rFonts w:asciiTheme="majorBidi" w:eastAsia="Calibri" w:hAnsiTheme="majorBidi" w:cstheme="majorBidi"/>
                <w:b w:val="0"/>
                <w:bCs w:val="0"/>
                <w:sz w:val="24"/>
                <w:szCs w:val="24"/>
              </w:rPr>
              <w:t>-</w:t>
            </w:r>
          </w:p>
        </w:tc>
        <w:tc>
          <w:tcPr>
            <w:tcW w:w="2429" w:type="pct"/>
            <w:tcBorders>
              <w:left w:val="single" w:sz="4" w:space="0" w:color="2E74B5" w:themeColor="accent5" w:themeShade="BF"/>
            </w:tcBorders>
          </w:tcPr>
          <w:p w14:paraId="1706C5D7" w14:textId="331ADBB8" w:rsidR="007601E8" w:rsidRPr="00755D40" w:rsidRDefault="007601E8" w:rsidP="00B97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sidRPr="00755D40">
              <w:rPr>
                <w:rFonts w:asciiTheme="majorBidi" w:eastAsia="Calibri" w:hAnsiTheme="majorBidi" w:cstheme="majorBidi"/>
                <w:sz w:val="24"/>
                <w:szCs w:val="24"/>
              </w:rPr>
              <w:t>0</w:t>
            </w:r>
            <w:r w:rsidR="009928B1" w:rsidRPr="009928B1">
              <w:rPr>
                <w:rFonts w:asciiTheme="majorBidi" w:eastAsia="Calibri" w:hAnsiTheme="majorBidi" w:cstheme="majorBidi"/>
                <w:sz w:val="24"/>
                <w:szCs w:val="24"/>
                <w:vertAlign w:val="superscript"/>
              </w:rPr>
              <w:t>o</w:t>
            </w:r>
          </w:p>
        </w:tc>
      </w:tr>
      <w:tr w:rsidR="007601E8" w:rsidRPr="00755D40" w14:paraId="5255BB8A" w14:textId="77777777" w:rsidTr="009928B1">
        <w:trPr>
          <w:jc w:val="center"/>
        </w:trPr>
        <w:tc>
          <w:tcPr>
            <w:cnfStyle w:val="001000000000" w:firstRow="0" w:lastRow="0" w:firstColumn="1" w:lastColumn="0" w:oddVBand="0" w:evenVBand="0" w:oddHBand="0" w:evenHBand="0" w:firstRowFirstColumn="0" w:firstRowLastColumn="0" w:lastRowFirstColumn="0" w:lastRowLastColumn="0"/>
            <w:tcW w:w="2571" w:type="pct"/>
            <w:tcBorders>
              <w:right w:val="single" w:sz="4" w:space="0" w:color="2E74B5" w:themeColor="accent5" w:themeShade="BF"/>
            </w:tcBorders>
          </w:tcPr>
          <w:p w14:paraId="32D64049" w14:textId="77777777" w:rsidR="007601E8" w:rsidRPr="008A3FEF" w:rsidRDefault="007601E8" w:rsidP="00B973D7">
            <w:pPr>
              <w:spacing w:line="276" w:lineRule="auto"/>
              <w:jc w:val="center"/>
              <w:rPr>
                <w:rFonts w:asciiTheme="majorBidi" w:eastAsia="Calibri" w:hAnsiTheme="majorBidi" w:cstheme="majorBidi"/>
                <w:b w:val="0"/>
                <w:bCs w:val="0"/>
                <w:sz w:val="24"/>
                <w:szCs w:val="24"/>
              </w:rPr>
            </w:pPr>
            <w:r w:rsidRPr="008A3FEF">
              <w:rPr>
                <w:rFonts w:asciiTheme="majorBidi" w:eastAsia="Calibri" w:hAnsiTheme="majorBidi" w:cstheme="majorBidi"/>
                <w:b w:val="0"/>
                <w:bCs w:val="0"/>
                <w:sz w:val="24"/>
                <w:szCs w:val="24"/>
              </w:rPr>
              <w:t>#5</w:t>
            </w:r>
          </w:p>
        </w:tc>
        <w:tc>
          <w:tcPr>
            <w:tcW w:w="2429" w:type="pct"/>
            <w:tcBorders>
              <w:left w:val="single" w:sz="4" w:space="0" w:color="2E74B5" w:themeColor="accent5" w:themeShade="BF"/>
            </w:tcBorders>
          </w:tcPr>
          <w:p w14:paraId="606D0B42" w14:textId="7482B6AA" w:rsidR="007601E8" w:rsidRPr="00755D40" w:rsidRDefault="007601E8" w:rsidP="00B97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Pr>
            </w:pPr>
            <w:r w:rsidRPr="00755D40">
              <w:rPr>
                <w:rFonts w:asciiTheme="majorBidi" w:eastAsia="Calibri" w:hAnsiTheme="majorBidi" w:cstheme="majorBidi"/>
                <w:sz w:val="24"/>
                <w:szCs w:val="24"/>
              </w:rPr>
              <w:t>-20</w:t>
            </w:r>
            <w:r w:rsidR="009928B1" w:rsidRPr="009928B1">
              <w:rPr>
                <w:rFonts w:asciiTheme="majorBidi" w:eastAsia="Calibri" w:hAnsiTheme="majorBidi" w:cstheme="majorBidi"/>
                <w:sz w:val="24"/>
                <w:szCs w:val="24"/>
                <w:vertAlign w:val="superscript"/>
              </w:rPr>
              <w:t>o</w:t>
            </w:r>
          </w:p>
        </w:tc>
      </w:tr>
      <w:tr w:rsidR="007601E8" w:rsidRPr="00755D40" w14:paraId="218EE03D" w14:textId="77777777" w:rsidTr="009928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71" w:type="pct"/>
            <w:tcBorders>
              <w:right w:val="single" w:sz="4" w:space="0" w:color="2E74B5" w:themeColor="accent5" w:themeShade="BF"/>
            </w:tcBorders>
          </w:tcPr>
          <w:p w14:paraId="3E0891CC" w14:textId="6E6DC970" w:rsidR="007601E8" w:rsidRPr="008A3FEF" w:rsidRDefault="007601E8" w:rsidP="00B973D7">
            <w:pPr>
              <w:spacing w:line="276" w:lineRule="auto"/>
              <w:jc w:val="center"/>
              <w:rPr>
                <w:rFonts w:asciiTheme="majorBidi" w:eastAsia="Calibri" w:hAnsiTheme="majorBidi" w:cstheme="majorBidi"/>
                <w:b w:val="0"/>
                <w:bCs w:val="0"/>
                <w:sz w:val="24"/>
                <w:szCs w:val="24"/>
              </w:rPr>
            </w:pPr>
            <w:r w:rsidRPr="008A3FEF">
              <w:rPr>
                <w:rFonts w:asciiTheme="majorBidi" w:eastAsia="Calibri" w:hAnsiTheme="majorBidi" w:cstheme="majorBidi"/>
                <w:b w:val="0"/>
                <w:bCs w:val="0"/>
                <w:sz w:val="24"/>
                <w:szCs w:val="24"/>
              </w:rPr>
              <w:t>#4</w:t>
            </w:r>
            <w:r w:rsidR="009928B1" w:rsidRPr="008A3FEF">
              <w:rPr>
                <w:rFonts w:asciiTheme="majorBidi" w:eastAsia="Calibri" w:hAnsiTheme="majorBidi" w:cstheme="majorBidi"/>
                <w:b w:val="0"/>
                <w:bCs w:val="0"/>
                <w:sz w:val="24"/>
                <w:szCs w:val="24"/>
              </w:rPr>
              <w:t xml:space="preserve"> &amp; </w:t>
            </w:r>
            <w:r w:rsidRPr="008A3FEF">
              <w:rPr>
                <w:rFonts w:asciiTheme="majorBidi" w:eastAsia="Calibri" w:hAnsiTheme="majorBidi" w:cstheme="majorBidi"/>
                <w:b w:val="0"/>
                <w:bCs w:val="0"/>
                <w:sz w:val="24"/>
                <w:szCs w:val="24"/>
              </w:rPr>
              <w:t>#5</w:t>
            </w:r>
          </w:p>
        </w:tc>
        <w:tc>
          <w:tcPr>
            <w:tcW w:w="2429" w:type="pct"/>
            <w:tcBorders>
              <w:left w:val="single" w:sz="4" w:space="0" w:color="2E74B5" w:themeColor="accent5" w:themeShade="BF"/>
            </w:tcBorders>
          </w:tcPr>
          <w:p w14:paraId="69CE11D4" w14:textId="55A69C9B" w:rsidR="007601E8" w:rsidRPr="00755D40" w:rsidRDefault="007601E8" w:rsidP="00B97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sidRPr="00755D40">
              <w:rPr>
                <w:rFonts w:asciiTheme="majorBidi" w:eastAsia="Calibri" w:hAnsiTheme="majorBidi" w:cstheme="majorBidi"/>
                <w:sz w:val="24"/>
                <w:szCs w:val="24"/>
              </w:rPr>
              <w:t>-24</w:t>
            </w:r>
            <w:r w:rsidR="009928B1" w:rsidRPr="009928B1">
              <w:rPr>
                <w:rFonts w:asciiTheme="majorBidi" w:eastAsia="Calibri" w:hAnsiTheme="majorBidi" w:cstheme="majorBidi"/>
                <w:sz w:val="24"/>
                <w:szCs w:val="24"/>
                <w:vertAlign w:val="superscript"/>
              </w:rPr>
              <w:t>o</w:t>
            </w:r>
          </w:p>
        </w:tc>
      </w:tr>
      <w:tr w:rsidR="007601E8" w:rsidRPr="00755D40" w14:paraId="57D08608" w14:textId="77777777" w:rsidTr="009928B1">
        <w:trPr>
          <w:jc w:val="center"/>
        </w:trPr>
        <w:tc>
          <w:tcPr>
            <w:cnfStyle w:val="001000000000" w:firstRow="0" w:lastRow="0" w:firstColumn="1" w:lastColumn="0" w:oddVBand="0" w:evenVBand="0" w:oddHBand="0" w:evenHBand="0" w:firstRowFirstColumn="0" w:firstRowLastColumn="0" w:lastRowFirstColumn="0" w:lastRowLastColumn="0"/>
            <w:tcW w:w="2571" w:type="pct"/>
            <w:tcBorders>
              <w:right w:val="single" w:sz="4" w:space="0" w:color="2E74B5" w:themeColor="accent5" w:themeShade="BF"/>
            </w:tcBorders>
          </w:tcPr>
          <w:p w14:paraId="013D3F0F" w14:textId="77777777" w:rsidR="007601E8" w:rsidRPr="008A3FEF" w:rsidRDefault="007601E8" w:rsidP="00B973D7">
            <w:pPr>
              <w:spacing w:line="276" w:lineRule="auto"/>
              <w:jc w:val="center"/>
              <w:rPr>
                <w:rFonts w:asciiTheme="majorBidi" w:eastAsia="Calibri" w:hAnsiTheme="majorBidi" w:cstheme="majorBidi"/>
                <w:b w:val="0"/>
                <w:bCs w:val="0"/>
                <w:sz w:val="24"/>
                <w:szCs w:val="24"/>
              </w:rPr>
            </w:pPr>
            <w:r w:rsidRPr="008A3FEF">
              <w:rPr>
                <w:rFonts w:asciiTheme="majorBidi" w:eastAsia="Calibri" w:hAnsiTheme="majorBidi" w:cstheme="majorBidi"/>
                <w:b w:val="0"/>
                <w:bCs w:val="0"/>
                <w:sz w:val="24"/>
                <w:szCs w:val="24"/>
              </w:rPr>
              <w:t>#1</w:t>
            </w:r>
          </w:p>
        </w:tc>
        <w:tc>
          <w:tcPr>
            <w:tcW w:w="2429" w:type="pct"/>
            <w:tcBorders>
              <w:left w:val="single" w:sz="4" w:space="0" w:color="2E74B5" w:themeColor="accent5" w:themeShade="BF"/>
            </w:tcBorders>
          </w:tcPr>
          <w:p w14:paraId="25A8CD16" w14:textId="73D2C218" w:rsidR="007601E8" w:rsidRPr="00755D40" w:rsidRDefault="007601E8" w:rsidP="00B973D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Pr>
            </w:pPr>
            <w:r w:rsidRPr="00755D40">
              <w:rPr>
                <w:rFonts w:asciiTheme="majorBidi" w:eastAsia="Calibri" w:hAnsiTheme="majorBidi" w:cstheme="majorBidi"/>
                <w:sz w:val="24"/>
                <w:szCs w:val="24"/>
              </w:rPr>
              <w:t>20</w:t>
            </w:r>
            <w:r w:rsidR="009928B1" w:rsidRPr="009928B1">
              <w:rPr>
                <w:rFonts w:asciiTheme="majorBidi" w:eastAsia="Calibri" w:hAnsiTheme="majorBidi" w:cstheme="majorBidi"/>
                <w:sz w:val="24"/>
                <w:szCs w:val="24"/>
                <w:vertAlign w:val="superscript"/>
              </w:rPr>
              <w:t>o</w:t>
            </w:r>
          </w:p>
        </w:tc>
      </w:tr>
      <w:tr w:rsidR="007601E8" w:rsidRPr="00755D40" w14:paraId="4A73F8F2" w14:textId="77777777" w:rsidTr="009928B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71" w:type="pct"/>
            <w:tcBorders>
              <w:right w:val="single" w:sz="4" w:space="0" w:color="2E74B5" w:themeColor="accent5" w:themeShade="BF"/>
            </w:tcBorders>
          </w:tcPr>
          <w:p w14:paraId="75B2B95B" w14:textId="00481367" w:rsidR="007601E8" w:rsidRPr="008A3FEF" w:rsidRDefault="007601E8" w:rsidP="00B973D7">
            <w:pPr>
              <w:spacing w:line="276" w:lineRule="auto"/>
              <w:jc w:val="center"/>
              <w:rPr>
                <w:rFonts w:asciiTheme="majorBidi" w:eastAsia="Calibri" w:hAnsiTheme="majorBidi" w:cstheme="majorBidi"/>
                <w:b w:val="0"/>
                <w:bCs w:val="0"/>
                <w:sz w:val="24"/>
                <w:szCs w:val="24"/>
              </w:rPr>
            </w:pPr>
            <w:r w:rsidRPr="008A3FEF">
              <w:rPr>
                <w:rFonts w:asciiTheme="majorBidi" w:eastAsia="Calibri" w:hAnsiTheme="majorBidi" w:cstheme="majorBidi"/>
                <w:b w:val="0"/>
                <w:bCs w:val="0"/>
                <w:sz w:val="24"/>
                <w:szCs w:val="24"/>
              </w:rPr>
              <w:t>#1</w:t>
            </w:r>
            <w:r w:rsidR="009928B1" w:rsidRPr="008A3FEF">
              <w:rPr>
                <w:rFonts w:asciiTheme="majorBidi" w:eastAsia="Calibri" w:hAnsiTheme="majorBidi" w:cstheme="majorBidi"/>
                <w:b w:val="0"/>
                <w:bCs w:val="0"/>
                <w:sz w:val="24"/>
                <w:szCs w:val="24"/>
              </w:rPr>
              <w:t xml:space="preserve"> &amp; </w:t>
            </w:r>
            <w:r w:rsidRPr="008A3FEF">
              <w:rPr>
                <w:rFonts w:asciiTheme="majorBidi" w:eastAsia="Calibri" w:hAnsiTheme="majorBidi" w:cstheme="majorBidi"/>
                <w:b w:val="0"/>
                <w:bCs w:val="0"/>
                <w:sz w:val="24"/>
                <w:szCs w:val="24"/>
              </w:rPr>
              <w:t>#2</w:t>
            </w:r>
          </w:p>
        </w:tc>
        <w:tc>
          <w:tcPr>
            <w:tcW w:w="2429" w:type="pct"/>
            <w:tcBorders>
              <w:left w:val="single" w:sz="4" w:space="0" w:color="2E74B5" w:themeColor="accent5" w:themeShade="BF"/>
            </w:tcBorders>
          </w:tcPr>
          <w:p w14:paraId="647DD57D" w14:textId="6510F5A4" w:rsidR="007601E8" w:rsidRPr="00755D40" w:rsidRDefault="007601E8" w:rsidP="00B973D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sidRPr="00755D40">
              <w:rPr>
                <w:rFonts w:asciiTheme="majorBidi" w:eastAsia="Calibri" w:hAnsiTheme="majorBidi" w:cstheme="majorBidi"/>
                <w:sz w:val="24"/>
                <w:szCs w:val="24"/>
              </w:rPr>
              <w:t>24</w:t>
            </w:r>
            <w:r w:rsidR="009928B1" w:rsidRPr="009928B1">
              <w:rPr>
                <w:rFonts w:asciiTheme="majorBidi" w:eastAsia="Calibri" w:hAnsiTheme="majorBidi" w:cstheme="majorBidi"/>
                <w:sz w:val="24"/>
                <w:szCs w:val="24"/>
                <w:vertAlign w:val="superscript"/>
              </w:rPr>
              <w:t>o</w:t>
            </w:r>
          </w:p>
        </w:tc>
      </w:tr>
      <w:bookmarkEnd w:id="27"/>
      <w:bookmarkEnd w:id="30"/>
    </w:tbl>
    <w:p w14:paraId="5E224244" w14:textId="6FFDCE3E" w:rsidR="00981871" w:rsidRDefault="00981871" w:rsidP="00E0010E">
      <w:pPr>
        <w:spacing w:after="0" w:line="276" w:lineRule="auto"/>
        <w:rPr>
          <w:rFonts w:asciiTheme="majorBidi" w:hAnsiTheme="majorBidi" w:cstheme="majorBidi"/>
          <w:b/>
          <w:bCs/>
          <w:sz w:val="36"/>
          <w:szCs w:val="36"/>
        </w:rPr>
      </w:pPr>
    </w:p>
    <w:p w14:paraId="76DE2512" w14:textId="77777777" w:rsidR="00B85BBC" w:rsidRDefault="00B85BBC" w:rsidP="00E0010E">
      <w:pPr>
        <w:spacing w:after="0" w:line="276" w:lineRule="auto"/>
        <w:rPr>
          <w:rFonts w:asciiTheme="majorBidi" w:hAnsiTheme="majorBidi" w:cstheme="majorBidi"/>
          <w:b/>
          <w:bCs/>
          <w:sz w:val="36"/>
          <w:szCs w:val="36"/>
        </w:rPr>
      </w:pPr>
    </w:p>
    <w:p w14:paraId="63550930" w14:textId="47B9C733" w:rsidR="00783D2B" w:rsidRPr="00E0010E" w:rsidRDefault="00783D2B" w:rsidP="00E0010E">
      <w:pPr>
        <w:spacing w:after="0" w:line="276" w:lineRule="auto"/>
        <w:rPr>
          <w:rFonts w:asciiTheme="majorBidi" w:hAnsiTheme="majorBidi" w:cstheme="majorBidi"/>
          <w:b/>
          <w:bCs/>
          <w:sz w:val="36"/>
          <w:szCs w:val="36"/>
        </w:rPr>
      </w:pPr>
      <w:r w:rsidRPr="00E0010E">
        <w:rPr>
          <w:rFonts w:asciiTheme="majorBidi" w:hAnsiTheme="majorBidi" w:cstheme="majorBidi"/>
          <w:b/>
          <w:bCs/>
          <w:sz w:val="36"/>
          <w:szCs w:val="36"/>
        </w:rPr>
        <w:t xml:space="preserve">Results </w:t>
      </w:r>
      <w:r w:rsidR="00A55996">
        <w:rPr>
          <w:rFonts w:asciiTheme="majorBidi" w:hAnsiTheme="majorBidi" w:cstheme="majorBidi"/>
          <w:b/>
          <w:bCs/>
          <w:sz w:val="36"/>
          <w:szCs w:val="36"/>
        </w:rPr>
        <w:t xml:space="preserve">– Design </w:t>
      </w:r>
      <w:r w:rsidRPr="00E0010E">
        <w:rPr>
          <w:rFonts w:asciiTheme="majorBidi" w:hAnsiTheme="majorBidi" w:cstheme="majorBidi"/>
          <w:b/>
          <w:bCs/>
          <w:sz w:val="36"/>
          <w:szCs w:val="36"/>
        </w:rPr>
        <w:t>Validation and Discussion</w:t>
      </w:r>
    </w:p>
    <w:bookmarkEnd w:id="16"/>
    <w:p w14:paraId="504E5226" w14:textId="54A4D05E" w:rsidR="00F25755" w:rsidRPr="007C0211" w:rsidRDefault="001C06EE" w:rsidP="00171CB7">
      <w:pPr>
        <w:spacing w:after="0" w:line="276" w:lineRule="auto"/>
        <w:ind w:firstLine="720"/>
        <w:jc w:val="both"/>
        <w:rPr>
          <w:rFonts w:asciiTheme="majorBidi" w:hAnsiTheme="majorBidi" w:cstheme="majorBidi"/>
          <w:color w:val="000000" w:themeColor="text1"/>
          <w:sz w:val="24"/>
          <w:szCs w:val="24"/>
        </w:rPr>
      </w:pPr>
      <w:r w:rsidRPr="007C0211">
        <w:rPr>
          <w:rFonts w:asciiTheme="majorBidi" w:hAnsiTheme="majorBidi" w:cstheme="majorBidi"/>
          <w:color w:val="000000" w:themeColor="text1"/>
          <w:sz w:val="24"/>
          <w:szCs w:val="24"/>
        </w:rPr>
        <w:t xml:space="preserve">Prototype of the </w:t>
      </w:r>
      <w:r w:rsidR="004E3D23" w:rsidRPr="007C0211">
        <w:rPr>
          <w:rFonts w:asciiTheme="majorBidi" w:hAnsiTheme="majorBidi" w:cstheme="majorBidi"/>
          <w:color w:val="000000" w:themeColor="text1"/>
          <w:sz w:val="24"/>
          <w:szCs w:val="24"/>
        </w:rPr>
        <w:t xml:space="preserve">fabricated </w:t>
      </w:r>
      <w:r w:rsidR="007E221B" w:rsidRPr="007C0211">
        <w:rPr>
          <w:rFonts w:asciiTheme="majorBidi" w:hAnsiTheme="majorBidi" w:cstheme="majorBidi"/>
          <w:color w:val="000000" w:themeColor="text1"/>
          <w:sz w:val="24"/>
          <w:szCs w:val="24"/>
        </w:rPr>
        <w:t xml:space="preserve">antenna </w:t>
      </w:r>
      <w:r w:rsidR="004E3D23" w:rsidRPr="007C0211">
        <w:rPr>
          <w:rFonts w:asciiTheme="majorBidi" w:hAnsiTheme="majorBidi" w:cstheme="majorBidi"/>
          <w:color w:val="000000" w:themeColor="text1"/>
          <w:sz w:val="24"/>
          <w:szCs w:val="24"/>
        </w:rPr>
        <w:t xml:space="preserve">and the measurement set-up employed is shown in </w:t>
      </w:r>
      <w:r w:rsidR="007E221B" w:rsidRPr="007C0211">
        <w:rPr>
          <w:rFonts w:asciiTheme="majorBidi" w:hAnsiTheme="majorBidi" w:cstheme="majorBidi"/>
          <w:color w:val="000000" w:themeColor="text1"/>
          <w:sz w:val="24"/>
          <w:szCs w:val="24"/>
        </w:rPr>
        <w:t>Fig. 1</w:t>
      </w:r>
      <w:r w:rsidR="007C31A5" w:rsidRPr="007C0211">
        <w:rPr>
          <w:rFonts w:asciiTheme="majorBidi" w:hAnsiTheme="majorBidi" w:cstheme="majorBidi"/>
          <w:color w:val="000000" w:themeColor="text1"/>
          <w:sz w:val="24"/>
          <w:szCs w:val="24"/>
        </w:rPr>
        <w:t>4</w:t>
      </w:r>
      <w:r w:rsidR="004E3D23" w:rsidRPr="007C0211">
        <w:rPr>
          <w:rFonts w:asciiTheme="majorBidi" w:hAnsiTheme="majorBidi" w:cstheme="majorBidi"/>
          <w:color w:val="000000" w:themeColor="text1"/>
          <w:sz w:val="24"/>
          <w:szCs w:val="24"/>
        </w:rPr>
        <w:t>. The antenna was fabricated using the standard photolithograph</w:t>
      </w:r>
      <w:r w:rsidR="008F7644" w:rsidRPr="007C0211">
        <w:rPr>
          <w:rFonts w:asciiTheme="majorBidi" w:hAnsiTheme="majorBidi" w:cstheme="majorBidi"/>
          <w:color w:val="000000" w:themeColor="text1"/>
          <w:sz w:val="24"/>
          <w:szCs w:val="24"/>
        </w:rPr>
        <w:t>y</w:t>
      </w:r>
      <w:r w:rsidRPr="007C0211">
        <w:rPr>
          <w:rFonts w:asciiTheme="majorBidi" w:hAnsiTheme="majorBidi" w:cstheme="majorBidi"/>
          <w:color w:val="000000" w:themeColor="text1"/>
          <w:sz w:val="24"/>
          <w:szCs w:val="24"/>
        </w:rPr>
        <w:t xml:space="preserve">. This </w:t>
      </w:r>
      <w:r w:rsidR="00CD5B38" w:rsidRPr="007C0211">
        <w:rPr>
          <w:rFonts w:asciiTheme="majorBidi" w:hAnsiTheme="majorBidi" w:cstheme="majorBidi"/>
          <w:color w:val="000000" w:themeColor="text1"/>
          <w:sz w:val="24"/>
          <w:szCs w:val="24"/>
        </w:rPr>
        <w:t xml:space="preserve">involves placing the </w:t>
      </w:r>
      <w:r w:rsidRPr="007C0211">
        <w:rPr>
          <w:rFonts w:asciiTheme="majorBidi" w:hAnsiTheme="majorBidi" w:cstheme="majorBidi"/>
          <w:color w:val="000000" w:themeColor="text1"/>
          <w:sz w:val="24"/>
          <w:szCs w:val="24"/>
        </w:rPr>
        <w:t xml:space="preserve">mask of the </w:t>
      </w:r>
      <w:r w:rsidR="00CD5B38" w:rsidRPr="007C0211">
        <w:rPr>
          <w:rFonts w:asciiTheme="majorBidi" w:hAnsiTheme="majorBidi" w:cstheme="majorBidi"/>
          <w:color w:val="000000" w:themeColor="text1"/>
          <w:sz w:val="24"/>
          <w:szCs w:val="24"/>
        </w:rPr>
        <w:t xml:space="preserve">antenna pattern on a </w:t>
      </w:r>
      <w:r w:rsidRPr="007C0211">
        <w:rPr>
          <w:rFonts w:asciiTheme="majorBidi" w:hAnsiTheme="majorBidi" w:cstheme="majorBidi"/>
          <w:color w:val="000000" w:themeColor="text1"/>
          <w:sz w:val="24"/>
          <w:szCs w:val="24"/>
        </w:rPr>
        <w:t xml:space="preserve">substrate which has negative photoresist coated on it and </w:t>
      </w:r>
      <w:r w:rsidR="00213A9B" w:rsidRPr="007C0211">
        <w:rPr>
          <w:rFonts w:asciiTheme="majorBidi" w:hAnsiTheme="majorBidi" w:cstheme="majorBidi"/>
          <w:color w:val="000000" w:themeColor="text1"/>
          <w:sz w:val="24"/>
          <w:szCs w:val="24"/>
        </w:rPr>
        <w:t xml:space="preserve">exposing the entire </w:t>
      </w:r>
      <w:r w:rsidRPr="007C0211">
        <w:rPr>
          <w:rFonts w:asciiTheme="majorBidi" w:hAnsiTheme="majorBidi" w:cstheme="majorBidi"/>
          <w:color w:val="000000" w:themeColor="text1"/>
          <w:sz w:val="24"/>
          <w:szCs w:val="24"/>
        </w:rPr>
        <w:t xml:space="preserve">structure </w:t>
      </w:r>
      <w:r w:rsidR="00213A9B" w:rsidRPr="007C0211">
        <w:rPr>
          <w:rFonts w:asciiTheme="majorBidi" w:hAnsiTheme="majorBidi" w:cstheme="majorBidi"/>
          <w:color w:val="000000" w:themeColor="text1"/>
          <w:sz w:val="24"/>
          <w:szCs w:val="24"/>
        </w:rPr>
        <w:t xml:space="preserve">to </w:t>
      </w:r>
      <w:r w:rsidRPr="007C0211">
        <w:rPr>
          <w:rFonts w:asciiTheme="majorBidi" w:hAnsiTheme="majorBidi" w:cstheme="majorBidi"/>
          <w:color w:val="000000" w:themeColor="text1"/>
          <w:sz w:val="24"/>
          <w:szCs w:val="24"/>
        </w:rPr>
        <w:t xml:space="preserve">UV-light. The mask is then </w:t>
      </w:r>
      <w:r w:rsidR="00213A9B" w:rsidRPr="007C0211">
        <w:rPr>
          <w:rFonts w:asciiTheme="majorBidi" w:hAnsiTheme="majorBidi" w:cstheme="majorBidi"/>
          <w:color w:val="000000" w:themeColor="text1"/>
          <w:sz w:val="24"/>
          <w:szCs w:val="24"/>
        </w:rPr>
        <w:t>removed,</w:t>
      </w:r>
      <w:r w:rsidRPr="007C0211">
        <w:rPr>
          <w:rFonts w:asciiTheme="majorBidi" w:hAnsiTheme="majorBidi" w:cstheme="majorBidi"/>
          <w:color w:val="000000" w:themeColor="text1"/>
          <w:sz w:val="24"/>
          <w:szCs w:val="24"/>
        </w:rPr>
        <w:t xml:space="preserve"> and chemical etching is used to dissolve away the unexposed microstrip </w:t>
      </w:r>
      <w:r w:rsidR="00BE3512" w:rsidRPr="007C0211">
        <w:rPr>
          <w:rFonts w:asciiTheme="majorBidi" w:hAnsiTheme="majorBidi" w:cstheme="majorBidi"/>
          <w:color w:val="000000" w:themeColor="text1"/>
          <w:sz w:val="24"/>
          <w:szCs w:val="24"/>
        </w:rPr>
        <w:t xml:space="preserve">regions </w:t>
      </w:r>
      <w:r w:rsidRPr="007C0211">
        <w:rPr>
          <w:rFonts w:asciiTheme="majorBidi" w:hAnsiTheme="majorBidi" w:cstheme="majorBidi"/>
          <w:color w:val="000000" w:themeColor="text1"/>
          <w:sz w:val="24"/>
          <w:szCs w:val="24"/>
        </w:rPr>
        <w:t xml:space="preserve">leaving </w:t>
      </w:r>
      <w:r w:rsidR="00BE3512" w:rsidRPr="007C0211">
        <w:rPr>
          <w:rFonts w:asciiTheme="majorBidi" w:hAnsiTheme="majorBidi" w:cstheme="majorBidi"/>
          <w:color w:val="000000" w:themeColor="text1"/>
          <w:sz w:val="24"/>
          <w:szCs w:val="24"/>
        </w:rPr>
        <w:t xml:space="preserve">behind </w:t>
      </w:r>
      <w:r w:rsidRPr="007C0211">
        <w:rPr>
          <w:rFonts w:asciiTheme="majorBidi" w:hAnsiTheme="majorBidi" w:cstheme="majorBidi"/>
          <w:color w:val="000000" w:themeColor="text1"/>
          <w:sz w:val="24"/>
          <w:szCs w:val="24"/>
        </w:rPr>
        <w:t xml:space="preserve">the required circuit pattern. </w:t>
      </w:r>
      <w:r w:rsidR="009758E4" w:rsidRPr="007C0211">
        <w:rPr>
          <w:rFonts w:asciiTheme="majorBidi" w:hAnsiTheme="majorBidi" w:cstheme="majorBidi"/>
          <w:color w:val="000000" w:themeColor="text1"/>
          <w:sz w:val="24"/>
          <w:szCs w:val="24"/>
        </w:rPr>
        <w:t>P</w:t>
      </w:r>
      <w:r w:rsidR="00BE3512" w:rsidRPr="007C0211">
        <w:rPr>
          <w:rFonts w:asciiTheme="majorBidi" w:hAnsiTheme="majorBidi" w:cstheme="majorBidi"/>
          <w:color w:val="000000" w:themeColor="text1"/>
          <w:sz w:val="24"/>
          <w:szCs w:val="24"/>
        </w:rPr>
        <w:t xml:space="preserve">hotolithography was used to create the </w:t>
      </w:r>
      <w:proofErr w:type="spellStart"/>
      <w:r w:rsidR="00BE3512" w:rsidRPr="007C0211">
        <w:rPr>
          <w:rFonts w:asciiTheme="majorBidi" w:hAnsiTheme="majorBidi" w:cstheme="majorBidi"/>
          <w:color w:val="000000" w:themeColor="text1"/>
          <w:sz w:val="24"/>
          <w:szCs w:val="24"/>
        </w:rPr>
        <w:t>metasurface</w:t>
      </w:r>
      <w:proofErr w:type="spellEnd"/>
      <w:r w:rsidR="00BE3512" w:rsidRPr="007C0211">
        <w:rPr>
          <w:rFonts w:asciiTheme="majorBidi" w:hAnsiTheme="majorBidi" w:cstheme="majorBidi"/>
          <w:color w:val="000000" w:themeColor="text1"/>
          <w:sz w:val="24"/>
          <w:szCs w:val="24"/>
        </w:rPr>
        <w:t xml:space="preserve"> layer. The </w:t>
      </w:r>
      <w:r w:rsidR="004D6B9F" w:rsidRPr="007C0211">
        <w:rPr>
          <w:rFonts w:asciiTheme="majorBidi" w:hAnsiTheme="majorBidi" w:cstheme="majorBidi"/>
          <w:color w:val="000000" w:themeColor="text1"/>
          <w:sz w:val="24"/>
          <w:szCs w:val="24"/>
        </w:rPr>
        <w:t>PIN photodiodes</w:t>
      </w:r>
      <w:r w:rsidR="00BE3512" w:rsidRPr="007C0211">
        <w:rPr>
          <w:rFonts w:asciiTheme="majorBidi" w:hAnsiTheme="majorBidi" w:cstheme="majorBidi"/>
          <w:color w:val="000000" w:themeColor="text1"/>
          <w:sz w:val="24"/>
          <w:szCs w:val="24"/>
        </w:rPr>
        <w:t xml:space="preserve"> were soldered directly on the </w:t>
      </w:r>
      <w:proofErr w:type="spellStart"/>
      <w:r w:rsidR="00BE3512" w:rsidRPr="007C0211">
        <w:rPr>
          <w:rFonts w:asciiTheme="majorBidi" w:hAnsiTheme="majorBidi" w:cstheme="majorBidi"/>
          <w:color w:val="000000" w:themeColor="text1"/>
          <w:sz w:val="24"/>
          <w:szCs w:val="24"/>
        </w:rPr>
        <w:t>metasurface</w:t>
      </w:r>
      <w:proofErr w:type="spellEnd"/>
      <w:r w:rsidR="00BE3512" w:rsidRPr="007C0211">
        <w:rPr>
          <w:rFonts w:asciiTheme="majorBidi" w:hAnsiTheme="majorBidi" w:cstheme="majorBidi"/>
          <w:color w:val="000000" w:themeColor="text1"/>
          <w:sz w:val="24"/>
          <w:szCs w:val="24"/>
        </w:rPr>
        <w:t xml:space="preserve"> layer. The overall antenna was an assemblage of the three components, i.e., the </w:t>
      </w:r>
      <w:proofErr w:type="spellStart"/>
      <w:r w:rsidR="00BE3512" w:rsidRPr="007C0211">
        <w:rPr>
          <w:rFonts w:asciiTheme="majorBidi" w:hAnsiTheme="majorBidi" w:cstheme="majorBidi"/>
          <w:color w:val="000000" w:themeColor="text1"/>
          <w:sz w:val="24"/>
          <w:szCs w:val="24"/>
        </w:rPr>
        <w:t>metasurface</w:t>
      </w:r>
      <w:proofErr w:type="spellEnd"/>
      <w:r w:rsidR="00BE3512" w:rsidRPr="007C0211">
        <w:rPr>
          <w:rFonts w:asciiTheme="majorBidi" w:hAnsiTheme="majorBidi" w:cstheme="majorBidi"/>
          <w:color w:val="000000" w:themeColor="text1"/>
          <w:sz w:val="24"/>
          <w:szCs w:val="24"/>
        </w:rPr>
        <w:t xml:space="preserve"> layer, the patch antenna, and the reflective layer. </w:t>
      </w:r>
      <w:r w:rsidR="009758E4" w:rsidRPr="007C0211">
        <w:rPr>
          <w:rFonts w:asciiTheme="majorBidi" w:hAnsiTheme="majorBidi" w:cstheme="majorBidi"/>
          <w:color w:val="000000" w:themeColor="text1"/>
          <w:sz w:val="24"/>
          <w:szCs w:val="24"/>
        </w:rPr>
        <w:t xml:space="preserve">Foam pillars were used to implement the required air gap between the patch and the two layers. </w:t>
      </w:r>
      <w:r w:rsidR="00BE3512" w:rsidRPr="007C0211">
        <w:rPr>
          <w:rFonts w:asciiTheme="majorBidi" w:hAnsiTheme="majorBidi" w:cstheme="majorBidi"/>
          <w:color w:val="000000" w:themeColor="text1"/>
          <w:sz w:val="24"/>
          <w:szCs w:val="24"/>
        </w:rPr>
        <w:t xml:space="preserve">The antenna was fed </w:t>
      </w:r>
      <w:r w:rsidR="00C06B86" w:rsidRPr="007C0211">
        <w:rPr>
          <w:rFonts w:asciiTheme="majorBidi" w:hAnsiTheme="majorBidi" w:cstheme="majorBidi"/>
          <w:color w:val="000000" w:themeColor="text1"/>
          <w:sz w:val="24"/>
          <w:szCs w:val="24"/>
        </w:rPr>
        <w:t xml:space="preserve">RF energy </w:t>
      </w:r>
      <w:r w:rsidR="00BE3512" w:rsidRPr="007C0211">
        <w:rPr>
          <w:rFonts w:asciiTheme="majorBidi" w:hAnsiTheme="majorBidi" w:cstheme="majorBidi"/>
          <w:color w:val="000000" w:themeColor="text1"/>
          <w:sz w:val="24"/>
          <w:szCs w:val="24"/>
        </w:rPr>
        <w:t xml:space="preserve">through </w:t>
      </w:r>
      <w:r w:rsidR="00C06B86" w:rsidRPr="007C0211">
        <w:rPr>
          <w:rFonts w:asciiTheme="majorBidi" w:hAnsiTheme="majorBidi" w:cstheme="majorBidi"/>
          <w:color w:val="000000" w:themeColor="text1"/>
          <w:sz w:val="24"/>
          <w:szCs w:val="24"/>
        </w:rPr>
        <w:t xml:space="preserve">an </w:t>
      </w:r>
      <w:r w:rsidR="007E221B" w:rsidRPr="007C0211">
        <w:rPr>
          <w:rFonts w:asciiTheme="majorBidi" w:hAnsiTheme="majorBidi" w:cstheme="majorBidi"/>
          <w:color w:val="000000" w:themeColor="text1"/>
          <w:sz w:val="24"/>
          <w:szCs w:val="24"/>
        </w:rPr>
        <w:t xml:space="preserve">SMA </w:t>
      </w:r>
      <w:r w:rsidR="00BE3512" w:rsidRPr="007C0211">
        <w:rPr>
          <w:rFonts w:asciiTheme="majorBidi" w:hAnsiTheme="majorBidi" w:cstheme="majorBidi"/>
          <w:color w:val="000000" w:themeColor="text1"/>
          <w:sz w:val="24"/>
          <w:szCs w:val="24"/>
        </w:rPr>
        <w:t xml:space="preserve">connector. </w:t>
      </w:r>
      <w:r w:rsidR="00C06B86" w:rsidRPr="007C0211">
        <w:rPr>
          <w:rFonts w:asciiTheme="majorBidi" w:hAnsiTheme="majorBidi" w:cstheme="majorBidi"/>
          <w:color w:val="000000" w:themeColor="text1"/>
          <w:sz w:val="24"/>
          <w:szCs w:val="24"/>
        </w:rPr>
        <w:t>The r</w:t>
      </w:r>
      <w:r w:rsidR="00BE3512" w:rsidRPr="007C0211">
        <w:rPr>
          <w:rFonts w:asciiTheme="majorBidi" w:hAnsiTheme="majorBidi" w:cstheme="majorBidi"/>
          <w:color w:val="000000" w:themeColor="text1"/>
          <w:sz w:val="24"/>
          <w:szCs w:val="24"/>
        </w:rPr>
        <w:t xml:space="preserve">adiation </w:t>
      </w:r>
      <w:r w:rsidR="00C06B86" w:rsidRPr="007C0211">
        <w:rPr>
          <w:rFonts w:asciiTheme="majorBidi" w:hAnsiTheme="majorBidi" w:cstheme="majorBidi"/>
          <w:color w:val="000000" w:themeColor="text1"/>
          <w:sz w:val="24"/>
          <w:szCs w:val="24"/>
        </w:rPr>
        <w:t xml:space="preserve">pattern of the proposed antenna </w:t>
      </w:r>
      <w:r w:rsidR="00BE3512" w:rsidRPr="007C0211">
        <w:rPr>
          <w:rFonts w:asciiTheme="majorBidi" w:hAnsiTheme="majorBidi" w:cstheme="majorBidi"/>
          <w:color w:val="000000" w:themeColor="text1"/>
          <w:sz w:val="24"/>
          <w:szCs w:val="24"/>
        </w:rPr>
        <w:t>was measured in a standard anechoic chamber</w:t>
      </w:r>
      <w:r w:rsidR="00171CB7" w:rsidRPr="007C0211">
        <w:rPr>
          <w:rFonts w:asciiTheme="majorBidi" w:hAnsiTheme="majorBidi" w:cstheme="majorBidi"/>
          <w:color w:val="000000" w:themeColor="text1"/>
          <w:sz w:val="24"/>
          <w:szCs w:val="24"/>
        </w:rPr>
        <w:t xml:space="preserve"> [20]</w:t>
      </w:r>
      <w:r w:rsidR="00C06B86" w:rsidRPr="007C0211">
        <w:rPr>
          <w:rFonts w:asciiTheme="majorBidi" w:hAnsiTheme="majorBidi" w:cstheme="majorBidi"/>
          <w:color w:val="000000" w:themeColor="text1"/>
          <w:sz w:val="24"/>
          <w:szCs w:val="24"/>
        </w:rPr>
        <w:t xml:space="preserve">. </w:t>
      </w:r>
    </w:p>
    <w:p w14:paraId="67B2623B" w14:textId="7E61432C" w:rsidR="00353B60" w:rsidRPr="007C0211" w:rsidRDefault="00353B60" w:rsidP="00B973D7">
      <w:pPr>
        <w:spacing w:after="0" w:line="276" w:lineRule="auto"/>
        <w:ind w:firstLine="360"/>
        <w:jc w:val="both"/>
        <w:rPr>
          <w:rFonts w:asciiTheme="majorBidi" w:hAnsiTheme="majorBidi" w:cstheme="majorBidi"/>
          <w:color w:val="000000" w:themeColor="text1"/>
          <w:sz w:val="24"/>
          <w:szCs w:val="24"/>
        </w:rPr>
      </w:pPr>
    </w:p>
    <w:p w14:paraId="416F56E3" w14:textId="39A39182" w:rsidR="007374A3" w:rsidRPr="00353B60" w:rsidRDefault="007374A3" w:rsidP="00B973D7">
      <w:pPr>
        <w:spacing w:after="0" w:line="276" w:lineRule="auto"/>
        <w:jc w:val="center"/>
        <w:rPr>
          <w:rFonts w:asciiTheme="majorBidi" w:hAnsiTheme="majorBidi" w:cstheme="majorBidi"/>
          <w:sz w:val="20"/>
          <w:szCs w:val="20"/>
        </w:rPr>
      </w:pPr>
    </w:p>
    <w:p w14:paraId="67651A0E" w14:textId="57A46F0C" w:rsidR="005E5E8A" w:rsidRDefault="000A0BEB" w:rsidP="000A0BEB">
      <w:pPr>
        <w:spacing w:after="0" w:line="276" w:lineRule="auto"/>
        <w:jc w:val="center"/>
        <w:rPr>
          <w:rFonts w:asciiTheme="majorBidi" w:hAnsiTheme="majorBidi" w:cstheme="majorBidi"/>
          <w:b/>
          <w:bCs/>
          <w:sz w:val="20"/>
          <w:szCs w:val="20"/>
        </w:rPr>
      </w:pPr>
      <w:r>
        <w:rPr>
          <w:noProof/>
        </w:rPr>
        <w:lastRenderedPageBreak/>
        <w:drawing>
          <wp:inline distT="0" distB="0" distL="0" distR="0" wp14:anchorId="5A450FAD" wp14:editId="32710F52">
            <wp:extent cx="3749040" cy="3652652"/>
            <wp:effectExtent l="0" t="0" r="381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4996" t="17554" r="30722" b="5731"/>
                    <a:stretch/>
                  </pic:blipFill>
                  <pic:spPr bwMode="auto">
                    <a:xfrm>
                      <a:off x="0" y="0"/>
                      <a:ext cx="3770331" cy="3673396"/>
                    </a:xfrm>
                    <a:prstGeom prst="rect">
                      <a:avLst/>
                    </a:prstGeom>
                    <a:ln>
                      <a:noFill/>
                    </a:ln>
                    <a:extLst>
                      <a:ext uri="{53640926-AAD7-44D8-BBD7-CCE9431645EC}">
                        <a14:shadowObscured xmlns:a14="http://schemas.microsoft.com/office/drawing/2010/main"/>
                      </a:ext>
                    </a:extLst>
                  </pic:spPr>
                </pic:pic>
              </a:graphicData>
            </a:graphic>
          </wp:inline>
        </w:drawing>
      </w:r>
    </w:p>
    <w:p w14:paraId="2CA571E4" w14:textId="4641C086" w:rsidR="00284409" w:rsidRPr="000E279D" w:rsidRDefault="007374A3" w:rsidP="00284409">
      <w:pPr>
        <w:spacing w:after="0" w:line="276" w:lineRule="auto"/>
        <w:jc w:val="both"/>
        <w:rPr>
          <w:rFonts w:asciiTheme="majorBidi" w:hAnsiTheme="majorBidi" w:cstheme="majorBidi"/>
          <w:color w:val="000000" w:themeColor="text1"/>
          <w:sz w:val="20"/>
          <w:szCs w:val="20"/>
        </w:rPr>
      </w:pPr>
      <w:r w:rsidRPr="000E279D">
        <w:rPr>
          <w:rFonts w:asciiTheme="majorBidi" w:hAnsiTheme="majorBidi" w:cstheme="majorBidi"/>
          <w:b/>
          <w:bCs/>
          <w:color w:val="000000" w:themeColor="text1"/>
          <w:sz w:val="20"/>
          <w:szCs w:val="20"/>
        </w:rPr>
        <w:t>Fig. 1</w:t>
      </w:r>
      <w:r w:rsidR="007C31A5">
        <w:rPr>
          <w:rFonts w:asciiTheme="majorBidi" w:hAnsiTheme="majorBidi" w:cstheme="majorBidi"/>
          <w:b/>
          <w:bCs/>
          <w:color w:val="000000" w:themeColor="text1"/>
          <w:sz w:val="20"/>
          <w:szCs w:val="20"/>
        </w:rPr>
        <w:t>4</w:t>
      </w:r>
      <w:r w:rsidR="001B19E5" w:rsidRPr="000E279D">
        <w:rPr>
          <w:rFonts w:asciiTheme="majorBidi" w:hAnsiTheme="majorBidi" w:cstheme="majorBidi"/>
          <w:b/>
          <w:bCs/>
          <w:color w:val="000000" w:themeColor="text1"/>
          <w:sz w:val="20"/>
          <w:szCs w:val="20"/>
        </w:rPr>
        <w:t>:</w:t>
      </w:r>
      <w:r w:rsidR="00B32097" w:rsidRPr="000E279D">
        <w:rPr>
          <w:rFonts w:asciiTheme="majorBidi" w:hAnsiTheme="majorBidi" w:cstheme="majorBidi"/>
          <w:b/>
          <w:bCs/>
          <w:color w:val="000000" w:themeColor="text1"/>
          <w:sz w:val="20"/>
          <w:szCs w:val="20"/>
        </w:rPr>
        <w:t xml:space="preserve"> </w:t>
      </w:r>
      <w:r w:rsidR="00B32097" w:rsidRPr="000E279D">
        <w:rPr>
          <w:rFonts w:asciiTheme="majorBidi" w:hAnsiTheme="majorBidi" w:cstheme="majorBidi"/>
          <w:color w:val="000000" w:themeColor="text1"/>
          <w:sz w:val="20"/>
          <w:szCs w:val="20"/>
        </w:rPr>
        <w:t>Fabricated prototype of proposed anten</w:t>
      </w:r>
      <w:r w:rsidR="00471E2A" w:rsidRPr="000E279D">
        <w:rPr>
          <w:rFonts w:asciiTheme="majorBidi" w:hAnsiTheme="majorBidi" w:cstheme="majorBidi"/>
          <w:color w:val="000000" w:themeColor="text1"/>
          <w:sz w:val="20"/>
          <w:szCs w:val="20"/>
        </w:rPr>
        <w:t>n</w:t>
      </w:r>
      <w:r w:rsidR="00B32097" w:rsidRPr="000E279D">
        <w:rPr>
          <w:rFonts w:asciiTheme="majorBidi" w:hAnsiTheme="majorBidi" w:cstheme="majorBidi"/>
          <w:color w:val="000000" w:themeColor="text1"/>
          <w:sz w:val="20"/>
          <w:szCs w:val="20"/>
        </w:rPr>
        <w:t>a</w:t>
      </w:r>
      <w:r w:rsidR="00F25B1E" w:rsidRPr="000E279D">
        <w:rPr>
          <w:rFonts w:asciiTheme="majorBidi" w:hAnsiTheme="majorBidi" w:cstheme="majorBidi"/>
          <w:color w:val="000000" w:themeColor="text1"/>
          <w:sz w:val="20"/>
          <w:szCs w:val="20"/>
        </w:rPr>
        <w:t>:</w:t>
      </w:r>
      <w:r w:rsidR="00102764" w:rsidRPr="000E279D">
        <w:rPr>
          <w:rFonts w:asciiTheme="majorBidi" w:hAnsiTheme="majorBidi" w:cstheme="majorBidi"/>
          <w:color w:val="000000" w:themeColor="text1"/>
          <w:sz w:val="20"/>
          <w:szCs w:val="20"/>
        </w:rPr>
        <w:t xml:space="preserve"> (a) </w:t>
      </w:r>
      <w:proofErr w:type="spellStart"/>
      <w:r w:rsidR="00102764" w:rsidRPr="000E279D">
        <w:rPr>
          <w:rFonts w:asciiTheme="majorBidi" w:hAnsiTheme="majorBidi" w:cstheme="majorBidi"/>
          <w:color w:val="000000" w:themeColor="text1"/>
          <w:sz w:val="20"/>
          <w:szCs w:val="20"/>
        </w:rPr>
        <w:t>metasurface</w:t>
      </w:r>
      <w:proofErr w:type="spellEnd"/>
      <w:r w:rsidR="00102764" w:rsidRPr="000E279D">
        <w:rPr>
          <w:rFonts w:asciiTheme="majorBidi" w:hAnsiTheme="majorBidi" w:cstheme="majorBidi"/>
          <w:color w:val="000000" w:themeColor="text1"/>
          <w:sz w:val="20"/>
          <w:szCs w:val="20"/>
        </w:rPr>
        <w:t xml:space="preserve"> with </w:t>
      </w:r>
      <w:r w:rsidR="004D6B9F">
        <w:rPr>
          <w:rFonts w:asciiTheme="majorBidi" w:hAnsiTheme="majorBidi" w:cstheme="majorBidi"/>
          <w:color w:val="000000" w:themeColor="text1"/>
          <w:sz w:val="20"/>
          <w:szCs w:val="20"/>
        </w:rPr>
        <w:t>PIN photodiodes</w:t>
      </w:r>
      <w:r w:rsidR="00102764" w:rsidRPr="000E279D">
        <w:rPr>
          <w:rFonts w:asciiTheme="majorBidi" w:hAnsiTheme="majorBidi" w:cstheme="majorBidi"/>
          <w:color w:val="000000" w:themeColor="text1"/>
          <w:sz w:val="20"/>
          <w:szCs w:val="20"/>
        </w:rPr>
        <w:t xml:space="preserve">, (b) </w:t>
      </w:r>
      <w:r w:rsidR="00F25B1E" w:rsidRPr="000E279D">
        <w:rPr>
          <w:rFonts w:asciiTheme="majorBidi" w:hAnsiTheme="majorBidi" w:cstheme="majorBidi"/>
          <w:color w:val="000000" w:themeColor="text1"/>
          <w:sz w:val="20"/>
          <w:szCs w:val="20"/>
        </w:rPr>
        <w:t>f</w:t>
      </w:r>
      <w:r w:rsidR="00512EE9" w:rsidRPr="000E279D">
        <w:rPr>
          <w:rFonts w:asciiTheme="majorBidi" w:hAnsiTheme="majorBidi" w:cstheme="majorBidi"/>
          <w:color w:val="000000" w:themeColor="text1"/>
          <w:sz w:val="20"/>
          <w:szCs w:val="20"/>
        </w:rPr>
        <w:t xml:space="preserve">ront-view of the patch antenna, (c) </w:t>
      </w:r>
      <w:r w:rsidR="00F25B1E" w:rsidRPr="000E279D">
        <w:rPr>
          <w:rFonts w:asciiTheme="majorBidi" w:hAnsiTheme="majorBidi" w:cstheme="majorBidi"/>
          <w:color w:val="000000" w:themeColor="text1"/>
          <w:sz w:val="20"/>
          <w:szCs w:val="20"/>
        </w:rPr>
        <w:t>b</w:t>
      </w:r>
      <w:r w:rsidR="00512EE9" w:rsidRPr="000E279D">
        <w:rPr>
          <w:rFonts w:asciiTheme="majorBidi" w:hAnsiTheme="majorBidi" w:cstheme="majorBidi"/>
          <w:color w:val="000000" w:themeColor="text1"/>
          <w:sz w:val="20"/>
          <w:szCs w:val="20"/>
        </w:rPr>
        <w:t xml:space="preserve">ack-view of the </w:t>
      </w:r>
      <w:r w:rsidR="00F25B1E" w:rsidRPr="000E279D">
        <w:rPr>
          <w:rFonts w:asciiTheme="majorBidi" w:hAnsiTheme="majorBidi" w:cstheme="majorBidi"/>
          <w:color w:val="000000" w:themeColor="text1"/>
          <w:sz w:val="20"/>
          <w:szCs w:val="20"/>
        </w:rPr>
        <w:t xml:space="preserve">patch antenna, and (d) </w:t>
      </w:r>
      <w:r w:rsidR="009758E4">
        <w:rPr>
          <w:rFonts w:asciiTheme="majorBidi" w:hAnsiTheme="majorBidi" w:cstheme="majorBidi"/>
          <w:color w:val="000000" w:themeColor="text1"/>
          <w:sz w:val="20"/>
          <w:szCs w:val="20"/>
        </w:rPr>
        <w:t xml:space="preserve">anechoic chamber with the </w:t>
      </w:r>
      <w:r w:rsidR="00F25B1E" w:rsidRPr="000E279D">
        <w:rPr>
          <w:rFonts w:asciiTheme="majorBidi" w:hAnsiTheme="majorBidi" w:cstheme="majorBidi"/>
          <w:color w:val="000000" w:themeColor="text1"/>
          <w:sz w:val="20"/>
          <w:szCs w:val="20"/>
        </w:rPr>
        <w:t>measurement setup</w:t>
      </w:r>
      <w:r w:rsidR="00FA7BDA">
        <w:rPr>
          <w:rFonts w:asciiTheme="majorBidi" w:hAnsiTheme="majorBidi" w:cstheme="majorBidi"/>
          <w:color w:val="000000" w:themeColor="text1"/>
          <w:sz w:val="20"/>
          <w:szCs w:val="20"/>
        </w:rPr>
        <w:t>.</w:t>
      </w:r>
    </w:p>
    <w:p w14:paraId="788A9D9A" w14:textId="77777777" w:rsidR="000A0BEB" w:rsidRPr="000E279D" w:rsidRDefault="000A0BEB" w:rsidP="00284409">
      <w:pPr>
        <w:spacing w:after="0" w:line="276" w:lineRule="auto"/>
        <w:jc w:val="both"/>
        <w:rPr>
          <w:rFonts w:asciiTheme="majorBidi" w:hAnsiTheme="majorBidi" w:cstheme="majorBidi"/>
          <w:color w:val="000000" w:themeColor="text1"/>
          <w:sz w:val="20"/>
          <w:szCs w:val="20"/>
        </w:rPr>
      </w:pPr>
    </w:p>
    <w:p w14:paraId="47CECEF1" w14:textId="4B7DB080" w:rsidR="003D76C1" w:rsidRPr="000E279D" w:rsidRDefault="003D76C1" w:rsidP="003D76C1">
      <w:pPr>
        <w:spacing w:after="0" w:line="276" w:lineRule="auto"/>
        <w:ind w:firstLine="567"/>
        <w:jc w:val="both"/>
        <w:rPr>
          <w:rFonts w:asciiTheme="majorBidi" w:hAnsiTheme="majorBidi" w:cstheme="majorBidi"/>
          <w:color w:val="000000" w:themeColor="text1"/>
          <w:sz w:val="20"/>
          <w:szCs w:val="20"/>
        </w:rPr>
      </w:pPr>
      <w:bookmarkStart w:id="31" w:name="_Hlk106893704"/>
      <w:r w:rsidRPr="000E279D">
        <w:rPr>
          <w:rFonts w:asciiTheme="majorBidi" w:hAnsiTheme="majorBidi" w:cstheme="majorBidi"/>
          <w:color w:val="000000" w:themeColor="text1"/>
          <w:sz w:val="24"/>
          <w:szCs w:val="24"/>
        </w:rPr>
        <w:t>Fig. 1</w:t>
      </w:r>
      <w:r w:rsidR="007C31A5">
        <w:rPr>
          <w:rFonts w:asciiTheme="majorBidi" w:hAnsiTheme="majorBidi" w:cstheme="majorBidi"/>
          <w:color w:val="000000" w:themeColor="text1"/>
          <w:sz w:val="24"/>
          <w:szCs w:val="24"/>
        </w:rPr>
        <w:t>5</w:t>
      </w:r>
      <w:r w:rsidRPr="000E279D">
        <w:rPr>
          <w:rFonts w:asciiTheme="majorBidi" w:hAnsiTheme="majorBidi" w:cstheme="majorBidi"/>
          <w:color w:val="000000" w:themeColor="text1"/>
          <w:sz w:val="24"/>
          <w:szCs w:val="24"/>
        </w:rPr>
        <w:t xml:space="preserve"> shows the simulated and measured antenna performance of the antenna in terms of S</w:t>
      </w:r>
      <w:r w:rsidRPr="000E279D">
        <w:rPr>
          <w:rFonts w:asciiTheme="majorBidi" w:hAnsiTheme="majorBidi" w:cstheme="majorBidi"/>
          <w:color w:val="000000" w:themeColor="text1"/>
          <w:sz w:val="24"/>
          <w:szCs w:val="24"/>
          <w:vertAlign w:val="subscript"/>
        </w:rPr>
        <w:t>11</w:t>
      </w:r>
      <w:r w:rsidRPr="000E279D">
        <w:rPr>
          <w:rFonts w:asciiTheme="majorBidi" w:hAnsiTheme="majorBidi" w:cstheme="majorBidi"/>
          <w:color w:val="000000" w:themeColor="text1"/>
          <w:sz w:val="24"/>
          <w:szCs w:val="24"/>
        </w:rPr>
        <w:t xml:space="preserve"> and radiation pattern. The measure</w:t>
      </w:r>
      <w:r w:rsidR="00FA7BDA">
        <w:rPr>
          <w:rFonts w:asciiTheme="majorBidi" w:hAnsiTheme="majorBidi" w:cstheme="majorBidi"/>
          <w:color w:val="000000" w:themeColor="text1"/>
          <w:sz w:val="24"/>
          <w:szCs w:val="24"/>
        </w:rPr>
        <w:t>d</w:t>
      </w:r>
      <w:r w:rsidRPr="000E279D">
        <w:rPr>
          <w:rFonts w:asciiTheme="majorBidi" w:hAnsiTheme="majorBidi" w:cstheme="majorBidi"/>
          <w:color w:val="000000" w:themeColor="text1"/>
          <w:sz w:val="24"/>
          <w:szCs w:val="24"/>
        </w:rPr>
        <w:t xml:space="preserve"> results show that the proposed antenna has a fractional bandwidth of 55% from 0.96 GHz to 1.78 GHz for </w:t>
      </w:r>
      <w:r w:rsidRPr="000E279D">
        <w:rPr>
          <w:rFonts w:ascii="Times New Roman" w:hAnsi="Times New Roman" w:cs="Times New Roman"/>
          <w:color w:val="000000" w:themeColor="text1"/>
          <w:sz w:val="24"/>
          <w:szCs w:val="24"/>
        </w:rPr>
        <w:t>S</w:t>
      </w:r>
      <w:r w:rsidRPr="000E279D">
        <w:rPr>
          <w:rFonts w:ascii="Times New Roman" w:hAnsi="Times New Roman" w:cs="Times New Roman"/>
          <w:color w:val="000000" w:themeColor="text1"/>
          <w:sz w:val="24"/>
          <w:szCs w:val="24"/>
          <w:vertAlign w:val="subscript"/>
        </w:rPr>
        <w:t>11</w:t>
      </w:r>
      <w:r w:rsidRPr="000E279D">
        <w:rPr>
          <w:rFonts w:ascii="Times New Roman" w:hAnsi="Times New Roman" w:cs="Times New Roman"/>
          <w:color w:val="000000" w:themeColor="text1"/>
          <w:sz w:val="24"/>
          <w:szCs w:val="24"/>
        </w:rPr>
        <w:t xml:space="preserve"> ≤-10 </w:t>
      </w:r>
      <w:proofErr w:type="spellStart"/>
      <w:r w:rsidRPr="000E279D">
        <w:rPr>
          <w:rFonts w:ascii="Times New Roman" w:hAnsi="Times New Roman" w:cs="Times New Roman"/>
          <w:color w:val="000000" w:themeColor="text1"/>
          <w:sz w:val="24"/>
          <w:szCs w:val="24"/>
        </w:rPr>
        <w:t>dB.</w:t>
      </w:r>
      <w:proofErr w:type="spellEnd"/>
      <w:r w:rsidRPr="000E279D">
        <w:rPr>
          <w:rFonts w:ascii="Times New Roman" w:hAnsi="Times New Roman" w:cs="Times New Roman"/>
          <w:color w:val="000000" w:themeColor="text1"/>
          <w:sz w:val="24"/>
          <w:szCs w:val="24"/>
        </w:rPr>
        <w:t xml:space="preserve"> </w:t>
      </w:r>
      <w:r w:rsidRPr="000E279D">
        <w:rPr>
          <w:rFonts w:asciiTheme="majorBidi" w:hAnsiTheme="majorBidi" w:cstheme="majorBidi"/>
          <w:color w:val="000000" w:themeColor="text1"/>
          <w:sz w:val="24"/>
          <w:szCs w:val="24"/>
        </w:rPr>
        <w:t xml:space="preserve">The measured gain at the antenna’s mid-band frequency of 1.35 GHz is approximately 9 </w:t>
      </w:r>
      <w:proofErr w:type="spellStart"/>
      <w:r w:rsidRPr="000E279D">
        <w:rPr>
          <w:rFonts w:asciiTheme="majorBidi" w:hAnsiTheme="majorBidi" w:cstheme="majorBidi"/>
          <w:color w:val="000000" w:themeColor="text1"/>
          <w:sz w:val="24"/>
          <w:szCs w:val="24"/>
        </w:rPr>
        <w:t>dBi</w:t>
      </w:r>
      <w:proofErr w:type="spellEnd"/>
      <w:r w:rsidRPr="000E279D">
        <w:rPr>
          <w:rFonts w:asciiTheme="majorBidi" w:hAnsiTheme="majorBidi" w:cstheme="majorBidi"/>
          <w:color w:val="000000" w:themeColor="text1"/>
          <w:sz w:val="24"/>
          <w:szCs w:val="24"/>
        </w:rPr>
        <w:t>. The antenna radiates unidirectionally in the broadside</w:t>
      </w:r>
      <w:r w:rsidR="006D1D07" w:rsidRPr="000E279D">
        <w:rPr>
          <w:rFonts w:asciiTheme="majorBidi" w:hAnsiTheme="majorBidi" w:cstheme="majorBidi"/>
          <w:color w:val="000000" w:themeColor="text1"/>
          <w:sz w:val="24"/>
          <w:szCs w:val="24"/>
        </w:rPr>
        <w:t xml:space="preserve"> when all the </w:t>
      </w:r>
      <w:r w:rsidR="004D6B9F">
        <w:rPr>
          <w:rFonts w:asciiTheme="majorBidi" w:hAnsiTheme="majorBidi" w:cstheme="majorBidi"/>
          <w:color w:val="000000" w:themeColor="text1"/>
          <w:sz w:val="24"/>
          <w:szCs w:val="24"/>
        </w:rPr>
        <w:t>PIN photodiodes</w:t>
      </w:r>
      <w:r w:rsidR="006D1D07" w:rsidRPr="000E279D">
        <w:rPr>
          <w:rFonts w:asciiTheme="majorBidi" w:hAnsiTheme="majorBidi" w:cstheme="majorBidi"/>
          <w:color w:val="000000" w:themeColor="text1"/>
          <w:sz w:val="24"/>
          <w:szCs w:val="24"/>
        </w:rPr>
        <w:t xml:space="preserve"> on the </w:t>
      </w:r>
      <w:proofErr w:type="spellStart"/>
      <w:r w:rsidR="006D1D07" w:rsidRPr="000E279D">
        <w:rPr>
          <w:rFonts w:asciiTheme="majorBidi" w:hAnsiTheme="majorBidi" w:cstheme="majorBidi"/>
          <w:color w:val="000000" w:themeColor="text1"/>
          <w:sz w:val="24"/>
          <w:szCs w:val="24"/>
        </w:rPr>
        <w:t>metasurface</w:t>
      </w:r>
      <w:proofErr w:type="spellEnd"/>
      <w:r w:rsidR="006D1D07" w:rsidRPr="000E279D">
        <w:rPr>
          <w:rFonts w:asciiTheme="majorBidi" w:hAnsiTheme="majorBidi" w:cstheme="majorBidi"/>
          <w:color w:val="000000" w:themeColor="text1"/>
          <w:sz w:val="24"/>
          <w:szCs w:val="24"/>
        </w:rPr>
        <w:t xml:space="preserve"> are deactivated.</w:t>
      </w:r>
      <w:r w:rsidRPr="000E279D">
        <w:rPr>
          <w:rFonts w:asciiTheme="majorBidi" w:hAnsiTheme="majorBidi" w:cstheme="majorBidi"/>
          <w:color w:val="000000" w:themeColor="text1"/>
          <w:sz w:val="24"/>
          <w:szCs w:val="24"/>
        </w:rPr>
        <w:t xml:space="preserve"> These results confirm the antenna is an excellent candidate for long range wireless communication systems.</w:t>
      </w:r>
    </w:p>
    <w:p w14:paraId="620EF365" w14:textId="06C17C6B" w:rsidR="002B2315" w:rsidRPr="00216AA1" w:rsidRDefault="002B2315" w:rsidP="00216AA1">
      <w:pPr>
        <w:spacing w:after="0" w:line="276" w:lineRule="auto"/>
        <w:ind w:firstLine="567"/>
        <w:jc w:val="both"/>
        <w:rPr>
          <w:rFonts w:asciiTheme="majorBidi" w:hAnsiTheme="majorBidi" w:cstheme="majorBidi"/>
          <w:sz w:val="20"/>
          <w:szCs w:val="20"/>
        </w:rPr>
      </w:pPr>
    </w:p>
    <w:bookmarkEnd w:id="31"/>
    <w:p w14:paraId="729C530A" w14:textId="6C61E942" w:rsidR="00860352" w:rsidRDefault="00171CB7" w:rsidP="00B973D7">
      <w:pPr>
        <w:spacing w:after="0" w:line="276" w:lineRule="auto"/>
        <w:jc w:val="center"/>
        <w:rPr>
          <w:rFonts w:asciiTheme="majorBidi" w:hAnsiTheme="majorBidi" w:cstheme="majorBidi"/>
          <w:sz w:val="20"/>
          <w:szCs w:val="20"/>
        </w:rPr>
      </w:pPr>
      <w:r>
        <w:rPr>
          <w:rFonts w:asciiTheme="majorBidi" w:hAnsiTheme="majorBidi" w:cstheme="majorBidi"/>
          <w:noProof/>
          <w:sz w:val="20"/>
          <w:szCs w:val="20"/>
        </w:rPr>
        <mc:AlternateContent>
          <mc:Choice Requires="wps">
            <w:drawing>
              <wp:anchor distT="0" distB="0" distL="114300" distR="114300" simplePos="0" relativeHeight="251653632" behindDoc="0" locked="0" layoutInCell="1" allowOverlap="1" wp14:anchorId="0B15E9C5" wp14:editId="36658E16">
                <wp:simplePos x="0" y="0"/>
                <wp:positionH relativeFrom="column">
                  <wp:posOffset>322028</wp:posOffset>
                </wp:positionH>
                <wp:positionV relativeFrom="paragraph">
                  <wp:posOffset>272884</wp:posOffset>
                </wp:positionV>
                <wp:extent cx="405516" cy="266369"/>
                <wp:effectExtent l="0" t="0" r="0" b="635"/>
                <wp:wrapNone/>
                <wp:docPr id="21" name="Rectangle 21"/>
                <wp:cNvGraphicFramePr/>
                <a:graphic xmlns:a="http://schemas.openxmlformats.org/drawingml/2006/main">
                  <a:graphicData uri="http://schemas.microsoft.com/office/word/2010/wordprocessingShape">
                    <wps:wsp>
                      <wps:cNvSpPr/>
                      <wps:spPr>
                        <a:xfrm>
                          <a:off x="0" y="0"/>
                          <a:ext cx="405516" cy="2663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5E53B" id="Rectangle 21" o:spid="_x0000_s1026" style="position:absolute;margin-left:25.35pt;margin-top:21.5pt;width:31.95pt;height:20.95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" fillcolor="white [3212]" stroked="f" strokeweight="1pt"/>
            </w:pict>
          </mc:Fallback>
        </mc:AlternateContent>
      </w:r>
      <w:r w:rsidR="00600DE2">
        <w:rPr>
          <w:noProof/>
        </w:rPr>
        <w:drawing>
          <wp:inline distT="0" distB="0" distL="0" distR="0" wp14:anchorId="033E7CBF" wp14:editId="7108BEE7">
            <wp:extent cx="4849353" cy="201930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6958" t="19895" r="8406" b="17450"/>
                    <a:stretch/>
                  </pic:blipFill>
                  <pic:spPr bwMode="auto">
                    <a:xfrm>
                      <a:off x="0" y="0"/>
                      <a:ext cx="4850933" cy="2019958"/>
                    </a:xfrm>
                    <a:prstGeom prst="rect">
                      <a:avLst/>
                    </a:prstGeom>
                    <a:ln>
                      <a:noFill/>
                    </a:ln>
                    <a:extLst>
                      <a:ext uri="{53640926-AAD7-44D8-BBD7-CCE9431645EC}">
                        <a14:shadowObscured xmlns:a14="http://schemas.microsoft.com/office/drawing/2010/main"/>
                      </a:ext>
                    </a:extLst>
                  </pic:spPr>
                </pic:pic>
              </a:graphicData>
            </a:graphic>
          </wp:inline>
        </w:drawing>
      </w:r>
    </w:p>
    <w:p w14:paraId="778FFCAC" w14:textId="53C2F3B6" w:rsidR="00171CB7" w:rsidRDefault="00171CB7" w:rsidP="00B973D7">
      <w:pPr>
        <w:spacing w:after="0" w:line="276" w:lineRule="auto"/>
        <w:jc w:val="center"/>
        <w:rPr>
          <w:rFonts w:asciiTheme="majorBidi" w:hAnsiTheme="majorBidi" w:cstheme="majorBidi"/>
          <w:sz w:val="20"/>
          <w:szCs w:val="20"/>
        </w:rPr>
      </w:pPr>
      <w:r>
        <w:rPr>
          <w:rFonts w:asciiTheme="majorBidi" w:hAnsiTheme="majorBidi" w:cstheme="majorBidi"/>
          <w:sz w:val="20"/>
          <w:szCs w:val="20"/>
        </w:rPr>
        <w:t>(a)</w:t>
      </w:r>
    </w:p>
    <w:p w14:paraId="790C5E56" w14:textId="0DB74D0B" w:rsidR="00171CB7" w:rsidRDefault="00600DE2" w:rsidP="00B973D7">
      <w:pPr>
        <w:spacing w:after="0" w:line="276" w:lineRule="auto"/>
        <w:jc w:val="center"/>
        <w:rPr>
          <w:rFonts w:asciiTheme="majorBidi" w:hAnsiTheme="majorBidi" w:cstheme="majorBidi"/>
          <w:sz w:val="20"/>
          <w:szCs w:val="20"/>
        </w:rPr>
      </w:pPr>
      <w:r>
        <w:rPr>
          <w:noProof/>
        </w:rPr>
        <w:lastRenderedPageBreak/>
        <w:drawing>
          <wp:inline distT="0" distB="0" distL="0" distR="0" wp14:anchorId="7A30AA00" wp14:editId="779086BF">
            <wp:extent cx="3263238" cy="3313943"/>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1153" t="18551" r="29446" b="10314"/>
                    <a:stretch/>
                  </pic:blipFill>
                  <pic:spPr bwMode="auto">
                    <a:xfrm>
                      <a:off x="0" y="0"/>
                      <a:ext cx="3272702" cy="3323554"/>
                    </a:xfrm>
                    <a:prstGeom prst="rect">
                      <a:avLst/>
                    </a:prstGeom>
                    <a:ln>
                      <a:noFill/>
                    </a:ln>
                    <a:extLst>
                      <a:ext uri="{53640926-AAD7-44D8-BBD7-CCE9431645EC}">
                        <a14:shadowObscured xmlns:a14="http://schemas.microsoft.com/office/drawing/2010/main"/>
                      </a:ext>
                    </a:extLst>
                  </pic:spPr>
                </pic:pic>
              </a:graphicData>
            </a:graphic>
          </wp:inline>
        </w:drawing>
      </w:r>
    </w:p>
    <w:p w14:paraId="4C13583E" w14:textId="09D04AD3" w:rsidR="00600DE2" w:rsidRDefault="00600DE2" w:rsidP="00B973D7">
      <w:pPr>
        <w:spacing w:after="0" w:line="276" w:lineRule="auto"/>
        <w:jc w:val="center"/>
        <w:rPr>
          <w:rFonts w:asciiTheme="majorBidi" w:hAnsiTheme="majorBidi" w:cstheme="majorBidi"/>
          <w:sz w:val="20"/>
          <w:szCs w:val="20"/>
        </w:rPr>
      </w:pPr>
      <w:r>
        <w:rPr>
          <w:rFonts w:asciiTheme="majorBidi" w:hAnsiTheme="majorBidi" w:cstheme="majorBidi"/>
          <w:sz w:val="20"/>
          <w:szCs w:val="20"/>
        </w:rPr>
        <w:t>(b)</w:t>
      </w:r>
    </w:p>
    <w:p w14:paraId="722A8F4E" w14:textId="179A52A2" w:rsidR="00353B60" w:rsidRPr="000E279D" w:rsidRDefault="007374A3" w:rsidP="002F01E2">
      <w:pPr>
        <w:spacing w:after="0" w:line="276" w:lineRule="auto"/>
        <w:rPr>
          <w:rFonts w:asciiTheme="majorBidi" w:hAnsiTheme="majorBidi" w:cstheme="majorBidi"/>
          <w:color w:val="000000" w:themeColor="text1"/>
          <w:sz w:val="20"/>
          <w:szCs w:val="20"/>
        </w:rPr>
      </w:pPr>
      <w:r w:rsidRPr="000E279D">
        <w:rPr>
          <w:rFonts w:asciiTheme="majorBidi" w:hAnsiTheme="majorBidi" w:cstheme="majorBidi"/>
          <w:b/>
          <w:bCs/>
          <w:color w:val="000000" w:themeColor="text1"/>
          <w:sz w:val="20"/>
          <w:szCs w:val="20"/>
        </w:rPr>
        <w:t>Fig. 1</w:t>
      </w:r>
      <w:r w:rsidR="007C31A5">
        <w:rPr>
          <w:rFonts w:asciiTheme="majorBidi" w:hAnsiTheme="majorBidi" w:cstheme="majorBidi"/>
          <w:b/>
          <w:bCs/>
          <w:color w:val="000000" w:themeColor="text1"/>
          <w:sz w:val="20"/>
          <w:szCs w:val="20"/>
        </w:rPr>
        <w:t>5</w:t>
      </w:r>
      <w:r w:rsidR="00512EE9" w:rsidRPr="000E279D">
        <w:rPr>
          <w:rFonts w:asciiTheme="majorBidi" w:hAnsiTheme="majorBidi" w:cstheme="majorBidi"/>
          <w:color w:val="000000" w:themeColor="text1"/>
          <w:sz w:val="20"/>
          <w:szCs w:val="20"/>
        </w:rPr>
        <w:t>:</w:t>
      </w:r>
      <w:r w:rsidR="00684C4D" w:rsidRPr="000E279D">
        <w:rPr>
          <w:rFonts w:asciiTheme="majorBidi" w:hAnsiTheme="majorBidi" w:cstheme="majorBidi"/>
          <w:color w:val="000000" w:themeColor="text1"/>
          <w:sz w:val="20"/>
          <w:szCs w:val="20"/>
        </w:rPr>
        <w:t xml:space="preserve"> </w:t>
      </w:r>
      <w:r w:rsidR="00171CB7" w:rsidRPr="000E279D">
        <w:rPr>
          <w:rFonts w:asciiTheme="majorBidi" w:hAnsiTheme="majorBidi" w:cstheme="majorBidi"/>
          <w:color w:val="000000" w:themeColor="text1"/>
          <w:sz w:val="20"/>
          <w:szCs w:val="20"/>
        </w:rPr>
        <w:t xml:space="preserve">Simulated and </w:t>
      </w:r>
      <w:r w:rsidR="004B1913" w:rsidRPr="000E279D">
        <w:rPr>
          <w:rFonts w:asciiTheme="majorBidi" w:hAnsiTheme="majorBidi" w:cstheme="majorBidi"/>
          <w:color w:val="000000" w:themeColor="text1"/>
          <w:sz w:val="20"/>
          <w:szCs w:val="20"/>
        </w:rPr>
        <w:t>measure</w:t>
      </w:r>
      <w:r w:rsidR="00171CB7" w:rsidRPr="000E279D">
        <w:rPr>
          <w:rFonts w:asciiTheme="majorBidi" w:hAnsiTheme="majorBidi" w:cstheme="majorBidi"/>
          <w:color w:val="000000" w:themeColor="text1"/>
          <w:sz w:val="20"/>
          <w:szCs w:val="20"/>
        </w:rPr>
        <w:t>d antenna characteristics</w:t>
      </w:r>
      <w:r w:rsidR="002F01E2" w:rsidRPr="000E279D">
        <w:rPr>
          <w:rFonts w:asciiTheme="majorBidi" w:hAnsiTheme="majorBidi" w:cstheme="majorBidi"/>
          <w:color w:val="000000" w:themeColor="text1"/>
          <w:sz w:val="20"/>
          <w:szCs w:val="20"/>
        </w:rPr>
        <w:t xml:space="preserve"> for state 1 when all the </w:t>
      </w:r>
      <w:r w:rsidR="004D6B9F">
        <w:rPr>
          <w:rFonts w:asciiTheme="majorBidi" w:hAnsiTheme="majorBidi" w:cstheme="majorBidi"/>
          <w:color w:val="000000" w:themeColor="text1"/>
          <w:sz w:val="20"/>
          <w:szCs w:val="20"/>
        </w:rPr>
        <w:t>PIN photodiodes</w:t>
      </w:r>
      <w:r w:rsidR="002F01E2" w:rsidRPr="000E279D">
        <w:rPr>
          <w:rFonts w:asciiTheme="majorBidi" w:hAnsiTheme="majorBidi" w:cstheme="majorBidi"/>
          <w:color w:val="000000" w:themeColor="text1"/>
          <w:sz w:val="20"/>
          <w:szCs w:val="20"/>
        </w:rPr>
        <w:t xml:space="preserve"> are </w:t>
      </w:r>
      <w:r w:rsidR="006D1D07" w:rsidRPr="000E279D">
        <w:rPr>
          <w:rFonts w:asciiTheme="majorBidi" w:hAnsiTheme="majorBidi" w:cstheme="majorBidi"/>
          <w:color w:val="000000" w:themeColor="text1"/>
          <w:sz w:val="20"/>
          <w:szCs w:val="20"/>
        </w:rPr>
        <w:t>deactivated</w:t>
      </w:r>
      <w:r w:rsidR="00171CB7" w:rsidRPr="000E279D">
        <w:rPr>
          <w:rFonts w:asciiTheme="majorBidi" w:hAnsiTheme="majorBidi" w:cstheme="majorBidi"/>
          <w:color w:val="000000" w:themeColor="text1"/>
          <w:sz w:val="20"/>
          <w:szCs w:val="20"/>
        </w:rPr>
        <w:t>: (</w:t>
      </w:r>
      <w:r w:rsidR="006D20C6" w:rsidRPr="000E279D">
        <w:rPr>
          <w:rFonts w:asciiTheme="majorBidi" w:hAnsiTheme="majorBidi" w:cstheme="majorBidi"/>
          <w:color w:val="000000" w:themeColor="text1"/>
          <w:sz w:val="20"/>
          <w:szCs w:val="20"/>
        </w:rPr>
        <w:t>a) S</w:t>
      </w:r>
      <w:r w:rsidR="004D189C" w:rsidRPr="000E279D">
        <w:rPr>
          <w:rFonts w:asciiTheme="majorBidi" w:hAnsiTheme="majorBidi" w:cstheme="majorBidi"/>
          <w:color w:val="000000" w:themeColor="text1"/>
          <w:sz w:val="20"/>
          <w:szCs w:val="20"/>
          <w:vertAlign w:val="subscript"/>
        </w:rPr>
        <w:t>11</w:t>
      </w:r>
      <w:r w:rsidR="004D189C" w:rsidRPr="000E279D">
        <w:rPr>
          <w:rFonts w:asciiTheme="majorBidi" w:hAnsiTheme="majorBidi" w:cstheme="majorBidi"/>
          <w:color w:val="000000" w:themeColor="text1"/>
          <w:sz w:val="20"/>
          <w:szCs w:val="20"/>
        </w:rPr>
        <w:t>,</w:t>
      </w:r>
      <w:r w:rsidR="006D20C6" w:rsidRPr="000E279D">
        <w:rPr>
          <w:rFonts w:asciiTheme="majorBidi" w:hAnsiTheme="majorBidi" w:cstheme="majorBidi"/>
          <w:color w:val="000000" w:themeColor="text1"/>
          <w:sz w:val="20"/>
          <w:szCs w:val="20"/>
        </w:rPr>
        <w:t xml:space="preserve"> and (b) radiation pattern.</w:t>
      </w:r>
    </w:p>
    <w:p w14:paraId="65C89A18" w14:textId="77777777" w:rsidR="007374A3" w:rsidRPr="000E279D" w:rsidRDefault="006D20C6" w:rsidP="00B973D7">
      <w:pPr>
        <w:spacing w:after="0" w:line="276" w:lineRule="auto"/>
        <w:jc w:val="center"/>
        <w:rPr>
          <w:rFonts w:asciiTheme="majorBidi" w:hAnsiTheme="majorBidi" w:cstheme="majorBidi"/>
          <w:color w:val="000000" w:themeColor="text1"/>
          <w:sz w:val="24"/>
          <w:szCs w:val="24"/>
        </w:rPr>
      </w:pPr>
      <w:r w:rsidRPr="000E279D">
        <w:rPr>
          <w:rFonts w:asciiTheme="majorBidi" w:hAnsiTheme="majorBidi" w:cstheme="majorBidi"/>
          <w:color w:val="000000" w:themeColor="text1"/>
          <w:sz w:val="24"/>
          <w:szCs w:val="24"/>
        </w:rPr>
        <w:t xml:space="preserve"> </w:t>
      </w:r>
      <w:r w:rsidR="00684C4D" w:rsidRPr="000E279D">
        <w:rPr>
          <w:rFonts w:asciiTheme="majorBidi" w:hAnsiTheme="majorBidi" w:cstheme="majorBidi"/>
          <w:color w:val="000000" w:themeColor="text1"/>
          <w:sz w:val="24"/>
          <w:szCs w:val="24"/>
        </w:rPr>
        <w:t xml:space="preserve"> </w:t>
      </w:r>
    </w:p>
    <w:p w14:paraId="0A861A7C" w14:textId="2044E53D" w:rsidR="00EC526F" w:rsidRPr="000E279D" w:rsidRDefault="00EC526F" w:rsidP="00EC526F">
      <w:pPr>
        <w:ind w:firstLine="720"/>
        <w:jc w:val="both"/>
        <w:rPr>
          <w:rFonts w:asciiTheme="majorBidi" w:hAnsiTheme="majorBidi" w:cstheme="majorBidi"/>
          <w:color w:val="000000" w:themeColor="text1"/>
          <w:kern w:val="24"/>
          <w:sz w:val="24"/>
          <w:szCs w:val="24"/>
        </w:rPr>
      </w:pPr>
      <w:r w:rsidRPr="000E279D">
        <w:rPr>
          <w:rFonts w:asciiTheme="majorBidi" w:hAnsiTheme="majorBidi" w:cstheme="majorBidi"/>
          <w:color w:val="000000" w:themeColor="text1"/>
          <w:sz w:val="24"/>
          <w:szCs w:val="24"/>
        </w:rPr>
        <w:t xml:space="preserve">The antenna’s beam forming process was validated by activating and deactivating the </w:t>
      </w:r>
      <w:proofErr w:type="spellStart"/>
      <w:r w:rsidRPr="000E279D">
        <w:rPr>
          <w:rFonts w:asciiTheme="majorBidi" w:hAnsiTheme="majorBidi" w:cstheme="majorBidi"/>
          <w:color w:val="000000" w:themeColor="text1"/>
          <w:sz w:val="24"/>
          <w:szCs w:val="24"/>
        </w:rPr>
        <w:t>metasurface</w:t>
      </w:r>
      <w:proofErr w:type="spellEnd"/>
      <w:r w:rsidRPr="000E279D">
        <w:rPr>
          <w:rFonts w:asciiTheme="majorBidi" w:hAnsiTheme="majorBidi" w:cstheme="majorBidi"/>
          <w:color w:val="000000" w:themeColor="text1"/>
          <w:sz w:val="24"/>
          <w:szCs w:val="24"/>
        </w:rPr>
        <w:t xml:space="preserve"> </w:t>
      </w:r>
      <w:r w:rsidR="004D6B9F">
        <w:rPr>
          <w:rFonts w:asciiTheme="majorBidi" w:hAnsiTheme="majorBidi" w:cstheme="majorBidi"/>
          <w:color w:val="000000" w:themeColor="text1"/>
          <w:sz w:val="24"/>
          <w:szCs w:val="24"/>
        </w:rPr>
        <w:t>PIN photodiodes</w:t>
      </w:r>
      <w:r w:rsidRPr="000E279D">
        <w:rPr>
          <w:rFonts w:asciiTheme="majorBidi" w:hAnsiTheme="majorBidi" w:cstheme="majorBidi"/>
          <w:color w:val="000000" w:themeColor="text1"/>
          <w:sz w:val="24"/>
          <w:szCs w:val="24"/>
        </w:rPr>
        <w:t xml:space="preserve"> under different scenarios. The </w:t>
      </w:r>
      <w:r w:rsidR="004D6B9F">
        <w:rPr>
          <w:rFonts w:asciiTheme="majorBidi" w:hAnsiTheme="majorBidi" w:cstheme="majorBidi"/>
          <w:color w:val="000000" w:themeColor="text1"/>
          <w:sz w:val="24"/>
          <w:szCs w:val="24"/>
        </w:rPr>
        <w:t>PIN photodiode</w:t>
      </w:r>
      <w:r w:rsidR="007C0211">
        <w:rPr>
          <w:rFonts w:asciiTheme="majorBidi" w:hAnsiTheme="majorBidi" w:cstheme="majorBidi"/>
          <w:color w:val="000000" w:themeColor="text1"/>
          <w:sz w:val="24"/>
          <w:szCs w:val="24"/>
        </w:rPr>
        <w:t xml:space="preserve">s used </w:t>
      </w:r>
      <w:r w:rsidRPr="000E279D">
        <w:rPr>
          <w:rFonts w:asciiTheme="majorBidi" w:hAnsiTheme="majorBidi" w:cstheme="majorBidi"/>
          <w:color w:val="000000" w:themeColor="text1"/>
          <w:sz w:val="24"/>
          <w:szCs w:val="24"/>
        </w:rPr>
        <w:t xml:space="preserve">are </w:t>
      </w:r>
      <w:r w:rsidR="007C0211">
        <w:rPr>
          <w:rFonts w:asciiTheme="majorBidi" w:hAnsiTheme="majorBidi" w:cstheme="majorBidi"/>
          <w:color w:val="000000" w:themeColor="text1"/>
          <w:sz w:val="24"/>
          <w:szCs w:val="24"/>
        </w:rPr>
        <w:t xml:space="preserve">sensitive to light of wavelength 850 nm. </w:t>
      </w:r>
      <w:r w:rsidR="00FA7BDA">
        <w:rPr>
          <w:rFonts w:asciiTheme="majorBidi" w:hAnsiTheme="majorBidi" w:cstheme="majorBidi"/>
          <w:color w:val="000000" w:themeColor="text1"/>
          <w:sz w:val="24"/>
          <w:szCs w:val="24"/>
        </w:rPr>
        <w:t xml:space="preserve">Under darkness </w:t>
      </w:r>
      <w:r w:rsidRPr="000E279D">
        <w:rPr>
          <w:rFonts w:asciiTheme="majorBidi" w:hAnsiTheme="majorBidi" w:cstheme="majorBidi"/>
          <w:color w:val="000000" w:themeColor="text1"/>
          <w:sz w:val="24"/>
          <w:szCs w:val="24"/>
        </w:rPr>
        <w:t xml:space="preserve">the </w:t>
      </w:r>
      <w:bookmarkStart w:id="32" w:name="_Hlk104024438"/>
      <w:r w:rsidRPr="000E279D">
        <w:rPr>
          <w:rFonts w:asciiTheme="majorBidi" w:hAnsiTheme="majorBidi" w:cstheme="majorBidi"/>
          <w:color w:val="000000" w:themeColor="text1"/>
          <w:sz w:val="24"/>
          <w:szCs w:val="24"/>
        </w:rPr>
        <w:t xml:space="preserve">photoresistor </w:t>
      </w:r>
      <w:bookmarkEnd w:id="32"/>
      <w:r w:rsidR="00FA7BDA">
        <w:rPr>
          <w:rFonts w:asciiTheme="majorBidi" w:hAnsiTheme="majorBidi" w:cstheme="majorBidi"/>
          <w:color w:val="000000" w:themeColor="text1"/>
          <w:sz w:val="24"/>
          <w:szCs w:val="24"/>
        </w:rPr>
        <w:t xml:space="preserve">presents a high </w:t>
      </w:r>
      <w:r w:rsidRPr="000E279D">
        <w:rPr>
          <w:rFonts w:asciiTheme="majorBidi" w:hAnsiTheme="majorBidi" w:cstheme="majorBidi"/>
          <w:color w:val="000000" w:themeColor="text1"/>
          <w:sz w:val="24"/>
          <w:szCs w:val="24"/>
        </w:rPr>
        <w:t>electrical resistance</w:t>
      </w:r>
      <w:r w:rsidR="00FA7BDA">
        <w:rPr>
          <w:rFonts w:asciiTheme="majorBidi" w:hAnsiTheme="majorBidi" w:cstheme="majorBidi"/>
          <w:color w:val="000000" w:themeColor="text1"/>
          <w:sz w:val="24"/>
          <w:szCs w:val="24"/>
        </w:rPr>
        <w:t xml:space="preserve">. </w:t>
      </w:r>
      <w:r w:rsidRPr="000E279D">
        <w:rPr>
          <w:rFonts w:asciiTheme="majorBidi" w:hAnsiTheme="majorBidi" w:cstheme="majorBidi"/>
          <w:color w:val="000000" w:themeColor="text1"/>
          <w:sz w:val="24"/>
          <w:szCs w:val="24"/>
        </w:rPr>
        <w:t xml:space="preserve">Conversely when photoresistor is exposed to light </w:t>
      </w:r>
      <w:r w:rsidR="007C0211">
        <w:rPr>
          <w:rFonts w:asciiTheme="majorBidi" w:hAnsiTheme="majorBidi" w:cstheme="majorBidi"/>
          <w:color w:val="000000" w:themeColor="text1"/>
          <w:sz w:val="24"/>
          <w:szCs w:val="24"/>
        </w:rPr>
        <w:t xml:space="preserve">from a LED of 850 nm </w:t>
      </w:r>
      <w:r w:rsidRPr="000E279D">
        <w:rPr>
          <w:rFonts w:asciiTheme="majorBidi" w:hAnsiTheme="majorBidi" w:cstheme="majorBidi"/>
          <w:color w:val="000000" w:themeColor="text1"/>
          <w:sz w:val="24"/>
          <w:szCs w:val="24"/>
        </w:rPr>
        <w:t xml:space="preserve">its electrical resistance </w:t>
      </w:r>
      <w:r w:rsidR="00FA7BDA">
        <w:rPr>
          <w:rFonts w:asciiTheme="majorBidi" w:hAnsiTheme="majorBidi" w:cstheme="majorBidi"/>
          <w:color w:val="000000" w:themeColor="text1"/>
          <w:sz w:val="24"/>
          <w:szCs w:val="24"/>
        </w:rPr>
        <w:t xml:space="preserve">significantly reduces. </w:t>
      </w:r>
      <w:r w:rsidRPr="000E279D">
        <w:rPr>
          <w:rFonts w:asciiTheme="majorBidi" w:hAnsiTheme="majorBidi" w:cstheme="majorBidi"/>
          <w:color w:val="000000" w:themeColor="text1"/>
          <w:sz w:val="24"/>
          <w:szCs w:val="24"/>
        </w:rPr>
        <w:t>In fact, the magnitude of its resistance reduces rapidly with increase in light intensity.</w:t>
      </w:r>
      <w:r w:rsidR="007C0211">
        <w:rPr>
          <w:rFonts w:asciiTheme="majorBidi" w:hAnsiTheme="majorBidi" w:cstheme="majorBidi"/>
          <w:color w:val="000000" w:themeColor="text1"/>
          <w:sz w:val="24"/>
          <w:szCs w:val="24"/>
        </w:rPr>
        <w:t xml:space="preserve"> This is evident from the measurements shown in Fig. 11(b). </w:t>
      </w:r>
      <w:r w:rsidRPr="000E279D">
        <w:rPr>
          <w:rFonts w:asciiTheme="majorBidi" w:hAnsiTheme="majorBidi" w:cstheme="majorBidi"/>
          <w:color w:val="000000" w:themeColor="text1"/>
          <w:sz w:val="24"/>
          <w:szCs w:val="24"/>
        </w:rPr>
        <w:t xml:space="preserve">This property is exploited here to control the performance of the </w:t>
      </w:r>
      <w:proofErr w:type="spellStart"/>
      <w:r w:rsidRPr="000E279D">
        <w:rPr>
          <w:rFonts w:asciiTheme="majorBidi" w:hAnsiTheme="majorBidi" w:cstheme="majorBidi"/>
          <w:color w:val="000000" w:themeColor="text1"/>
          <w:sz w:val="24"/>
          <w:szCs w:val="24"/>
        </w:rPr>
        <w:t>metasurface</w:t>
      </w:r>
      <w:proofErr w:type="spellEnd"/>
      <w:r w:rsidRPr="000E279D">
        <w:rPr>
          <w:rFonts w:asciiTheme="majorBidi" w:hAnsiTheme="majorBidi" w:cstheme="majorBidi"/>
          <w:color w:val="000000" w:themeColor="text1"/>
          <w:sz w:val="24"/>
          <w:szCs w:val="24"/>
        </w:rPr>
        <w:t xml:space="preserve"> layer. Under state 2 when the </w:t>
      </w:r>
      <w:r w:rsidR="004D6B9F">
        <w:rPr>
          <w:rFonts w:asciiTheme="majorBidi" w:hAnsiTheme="majorBidi" w:cstheme="majorBidi"/>
          <w:color w:val="000000" w:themeColor="text1"/>
          <w:sz w:val="24"/>
          <w:szCs w:val="24"/>
        </w:rPr>
        <w:t>PIN photodiodes</w:t>
      </w:r>
      <w:r w:rsidRPr="000E279D">
        <w:rPr>
          <w:rFonts w:asciiTheme="majorBidi" w:hAnsiTheme="majorBidi" w:cstheme="majorBidi"/>
          <w:color w:val="000000" w:themeColor="text1"/>
          <w:sz w:val="24"/>
          <w:szCs w:val="24"/>
        </w:rPr>
        <w:t xml:space="preserve"> in columns #4 and #5 </w:t>
      </w:r>
      <w:r w:rsidR="007C0211">
        <w:rPr>
          <w:rFonts w:asciiTheme="majorBidi" w:hAnsiTheme="majorBidi" w:cstheme="majorBidi"/>
          <w:color w:val="000000" w:themeColor="text1"/>
          <w:sz w:val="24"/>
          <w:szCs w:val="24"/>
        </w:rPr>
        <w:t xml:space="preserve">of </w:t>
      </w:r>
      <w:r w:rsidRPr="000E279D">
        <w:rPr>
          <w:rFonts w:asciiTheme="majorBidi" w:hAnsiTheme="majorBidi" w:cstheme="majorBidi"/>
          <w:color w:val="000000" w:themeColor="text1"/>
          <w:sz w:val="24"/>
          <w:szCs w:val="24"/>
        </w:rPr>
        <w:t xml:space="preserve">Fig. </w:t>
      </w:r>
      <w:r w:rsidR="007C31A5">
        <w:rPr>
          <w:rFonts w:asciiTheme="majorBidi" w:hAnsiTheme="majorBidi" w:cstheme="majorBidi"/>
          <w:color w:val="000000" w:themeColor="text1"/>
          <w:sz w:val="24"/>
          <w:szCs w:val="24"/>
        </w:rPr>
        <w:t>12</w:t>
      </w:r>
      <w:r w:rsidRPr="000E279D">
        <w:rPr>
          <w:rFonts w:asciiTheme="majorBidi" w:hAnsiTheme="majorBidi" w:cstheme="majorBidi"/>
          <w:color w:val="000000" w:themeColor="text1"/>
          <w:sz w:val="24"/>
          <w:szCs w:val="24"/>
        </w:rPr>
        <w:t>(b) are deactivated the antenna’s main beam deflects to the left by -</w:t>
      </w:r>
      <w:r w:rsidRPr="000E279D">
        <w:rPr>
          <w:rFonts w:asciiTheme="majorBidi" w:hAnsiTheme="majorBidi" w:cstheme="majorBidi"/>
          <w:color w:val="000000" w:themeColor="text1"/>
          <w:kern w:val="24"/>
          <w:sz w:val="24"/>
          <w:szCs w:val="24"/>
        </w:rPr>
        <w:t>24</w:t>
      </w:r>
      <w:r w:rsidRPr="000E279D">
        <w:rPr>
          <w:rFonts w:asciiTheme="majorBidi" w:hAnsiTheme="majorBidi" w:cstheme="majorBidi"/>
          <w:color w:val="000000" w:themeColor="text1"/>
          <w:kern w:val="24"/>
          <w:sz w:val="24"/>
          <w:szCs w:val="24"/>
          <w:vertAlign w:val="superscript"/>
        </w:rPr>
        <w:t>o</w:t>
      </w:r>
      <w:r w:rsidRPr="000E279D">
        <w:rPr>
          <w:rFonts w:asciiTheme="majorBidi" w:hAnsiTheme="majorBidi" w:cstheme="majorBidi"/>
          <w:color w:val="000000" w:themeColor="text1"/>
          <w:kern w:val="24"/>
          <w:sz w:val="24"/>
          <w:szCs w:val="24"/>
        </w:rPr>
        <w:t xml:space="preserve"> in the elevation plane, as shown in Fig. </w:t>
      </w:r>
      <w:r w:rsidR="007C31A5">
        <w:rPr>
          <w:rFonts w:asciiTheme="majorBidi" w:hAnsiTheme="majorBidi" w:cstheme="majorBidi"/>
          <w:color w:val="000000" w:themeColor="text1"/>
          <w:kern w:val="24"/>
          <w:sz w:val="24"/>
          <w:szCs w:val="24"/>
        </w:rPr>
        <w:t>16</w:t>
      </w:r>
      <w:r w:rsidRPr="000E279D">
        <w:rPr>
          <w:rFonts w:asciiTheme="majorBidi" w:hAnsiTheme="majorBidi" w:cstheme="majorBidi"/>
          <w:color w:val="000000" w:themeColor="text1"/>
          <w:kern w:val="24"/>
          <w:sz w:val="24"/>
          <w:szCs w:val="24"/>
        </w:rPr>
        <w:t xml:space="preserve">(a). </w:t>
      </w:r>
      <w:r w:rsidRPr="000E279D">
        <w:rPr>
          <w:rFonts w:asciiTheme="majorBidi" w:hAnsiTheme="majorBidi" w:cstheme="majorBidi"/>
          <w:color w:val="000000" w:themeColor="text1"/>
          <w:sz w:val="24"/>
          <w:szCs w:val="24"/>
        </w:rPr>
        <w:t xml:space="preserve">Under state 3 when the </w:t>
      </w:r>
      <w:r w:rsidR="004D6B9F">
        <w:rPr>
          <w:rFonts w:asciiTheme="majorBidi" w:hAnsiTheme="majorBidi" w:cstheme="majorBidi"/>
          <w:color w:val="000000" w:themeColor="text1"/>
          <w:sz w:val="24"/>
          <w:szCs w:val="24"/>
        </w:rPr>
        <w:t>PIN photodiodes</w:t>
      </w:r>
      <w:r w:rsidRPr="000E279D">
        <w:rPr>
          <w:rFonts w:asciiTheme="majorBidi" w:hAnsiTheme="majorBidi" w:cstheme="majorBidi"/>
          <w:color w:val="000000" w:themeColor="text1"/>
          <w:sz w:val="24"/>
          <w:szCs w:val="24"/>
        </w:rPr>
        <w:t xml:space="preserve"> in columns #4 and #5 </w:t>
      </w:r>
      <w:r w:rsidR="007C0211">
        <w:rPr>
          <w:rFonts w:asciiTheme="majorBidi" w:hAnsiTheme="majorBidi" w:cstheme="majorBidi"/>
          <w:color w:val="000000" w:themeColor="text1"/>
          <w:sz w:val="24"/>
          <w:szCs w:val="24"/>
        </w:rPr>
        <w:t xml:space="preserve">of </w:t>
      </w:r>
      <w:r w:rsidRPr="000E279D">
        <w:rPr>
          <w:rFonts w:asciiTheme="majorBidi" w:hAnsiTheme="majorBidi" w:cstheme="majorBidi"/>
          <w:color w:val="000000" w:themeColor="text1"/>
          <w:sz w:val="24"/>
          <w:szCs w:val="24"/>
        </w:rPr>
        <w:t xml:space="preserve">Fig. </w:t>
      </w:r>
      <w:r w:rsidR="007C31A5">
        <w:rPr>
          <w:rFonts w:asciiTheme="majorBidi" w:hAnsiTheme="majorBidi" w:cstheme="majorBidi"/>
          <w:color w:val="000000" w:themeColor="text1"/>
          <w:sz w:val="24"/>
          <w:szCs w:val="24"/>
        </w:rPr>
        <w:t>12</w:t>
      </w:r>
      <w:r w:rsidRPr="000E279D">
        <w:rPr>
          <w:rFonts w:asciiTheme="majorBidi" w:hAnsiTheme="majorBidi" w:cstheme="majorBidi"/>
          <w:color w:val="000000" w:themeColor="text1"/>
          <w:sz w:val="24"/>
          <w:szCs w:val="24"/>
        </w:rPr>
        <w:t>(b) are deactivated the antenna’s main beam deflects to the right by +</w:t>
      </w:r>
      <w:r w:rsidRPr="000E279D">
        <w:rPr>
          <w:rFonts w:asciiTheme="majorBidi" w:hAnsiTheme="majorBidi" w:cstheme="majorBidi"/>
          <w:color w:val="000000" w:themeColor="text1"/>
          <w:kern w:val="24"/>
          <w:sz w:val="24"/>
          <w:szCs w:val="24"/>
        </w:rPr>
        <w:t>24</w:t>
      </w:r>
      <w:r w:rsidRPr="000E279D">
        <w:rPr>
          <w:rFonts w:asciiTheme="majorBidi" w:hAnsiTheme="majorBidi" w:cstheme="majorBidi"/>
          <w:color w:val="000000" w:themeColor="text1"/>
          <w:kern w:val="24"/>
          <w:sz w:val="24"/>
          <w:szCs w:val="24"/>
          <w:vertAlign w:val="superscript"/>
        </w:rPr>
        <w:t>o</w:t>
      </w:r>
      <w:r w:rsidRPr="000E279D">
        <w:rPr>
          <w:rFonts w:asciiTheme="majorBidi" w:hAnsiTheme="majorBidi" w:cstheme="majorBidi"/>
          <w:color w:val="000000" w:themeColor="text1"/>
          <w:kern w:val="24"/>
          <w:sz w:val="24"/>
          <w:szCs w:val="24"/>
        </w:rPr>
        <w:t xml:space="preserve"> in the elevation plane, as shown in Fig. </w:t>
      </w:r>
      <w:r w:rsidR="007C31A5">
        <w:rPr>
          <w:rFonts w:asciiTheme="majorBidi" w:hAnsiTheme="majorBidi" w:cstheme="majorBidi"/>
          <w:color w:val="000000" w:themeColor="text1"/>
          <w:kern w:val="24"/>
          <w:sz w:val="24"/>
          <w:szCs w:val="24"/>
        </w:rPr>
        <w:t>16</w:t>
      </w:r>
      <w:r w:rsidRPr="000E279D">
        <w:rPr>
          <w:rFonts w:asciiTheme="majorBidi" w:hAnsiTheme="majorBidi" w:cstheme="majorBidi"/>
          <w:color w:val="000000" w:themeColor="text1"/>
          <w:kern w:val="24"/>
          <w:sz w:val="24"/>
          <w:szCs w:val="24"/>
        </w:rPr>
        <w:t xml:space="preserve">(b). Other combinations of </w:t>
      </w:r>
      <w:r w:rsidR="00FA7BDA">
        <w:rPr>
          <w:rFonts w:asciiTheme="majorBidi" w:hAnsiTheme="majorBidi" w:cstheme="majorBidi"/>
          <w:color w:val="000000" w:themeColor="text1"/>
          <w:kern w:val="24"/>
          <w:sz w:val="24"/>
          <w:szCs w:val="24"/>
        </w:rPr>
        <w:t xml:space="preserve">photonic illumination of the </w:t>
      </w:r>
      <w:r w:rsidRPr="000E279D">
        <w:rPr>
          <w:rFonts w:asciiTheme="majorBidi" w:hAnsiTheme="majorBidi" w:cstheme="majorBidi"/>
          <w:color w:val="000000" w:themeColor="text1"/>
          <w:kern w:val="24"/>
          <w:sz w:val="24"/>
          <w:szCs w:val="24"/>
        </w:rPr>
        <w:t>photoresistor provide different degrees of deflection. The maximum beam steering achievable with this technique is total 48</w:t>
      </w:r>
      <w:r w:rsidRPr="000E279D">
        <w:rPr>
          <w:rFonts w:asciiTheme="majorBidi" w:hAnsiTheme="majorBidi" w:cstheme="majorBidi"/>
          <w:color w:val="000000" w:themeColor="text1"/>
          <w:kern w:val="24"/>
          <w:sz w:val="24"/>
          <w:szCs w:val="24"/>
          <w:vertAlign w:val="superscript"/>
        </w:rPr>
        <w:t>o</w:t>
      </w:r>
      <w:r w:rsidRPr="000E279D">
        <w:rPr>
          <w:rFonts w:asciiTheme="majorBidi" w:hAnsiTheme="majorBidi" w:cstheme="majorBidi"/>
          <w:color w:val="000000" w:themeColor="text1"/>
          <w:kern w:val="24"/>
          <w:sz w:val="24"/>
          <w:szCs w:val="24"/>
        </w:rPr>
        <w:t>.</w:t>
      </w:r>
    </w:p>
    <w:p w14:paraId="24512DA4" w14:textId="77777777" w:rsidR="00EE417F" w:rsidRPr="00D61E3E" w:rsidRDefault="00EE417F" w:rsidP="00B07E97">
      <w:pPr>
        <w:spacing w:after="0" w:line="276" w:lineRule="auto"/>
        <w:jc w:val="both"/>
        <w:rPr>
          <w:rFonts w:asciiTheme="majorBidi" w:hAnsiTheme="majorBidi" w:cstheme="majorBidi"/>
          <w:color w:val="FF0000"/>
          <w:sz w:val="24"/>
          <w:szCs w:val="24"/>
        </w:rPr>
      </w:pPr>
    </w:p>
    <w:p w14:paraId="3A3F078E" w14:textId="6734CBA4" w:rsidR="004C5832" w:rsidRDefault="002578D5" w:rsidP="004C5832">
      <w:pPr>
        <w:spacing w:after="0" w:line="276" w:lineRule="auto"/>
        <w:rPr>
          <w:rFonts w:asciiTheme="majorBidi" w:hAnsiTheme="majorBidi" w:cstheme="majorBidi"/>
          <w:sz w:val="20"/>
          <w:szCs w:val="20"/>
        </w:rPr>
      </w:pPr>
      <w:r>
        <w:rPr>
          <w:noProof/>
        </w:rPr>
        <w:lastRenderedPageBreak/>
        <w:drawing>
          <wp:inline distT="0" distB="0" distL="0" distR="0" wp14:anchorId="5447A47C" wp14:editId="7E8E3DB3">
            <wp:extent cx="2880000" cy="299438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7286" t="17657" r="52414" b="7841"/>
                    <a:stretch/>
                  </pic:blipFill>
                  <pic:spPr bwMode="auto">
                    <a:xfrm>
                      <a:off x="0" y="0"/>
                      <a:ext cx="2880000" cy="2994388"/>
                    </a:xfrm>
                    <a:prstGeom prst="rect">
                      <a:avLst/>
                    </a:prstGeom>
                    <a:ln>
                      <a:noFill/>
                    </a:ln>
                    <a:extLst>
                      <a:ext uri="{53640926-AAD7-44D8-BBD7-CCE9431645EC}">
                        <a14:shadowObscured xmlns:a14="http://schemas.microsoft.com/office/drawing/2010/main"/>
                      </a:ext>
                    </a:extLst>
                  </pic:spPr>
                </pic:pic>
              </a:graphicData>
            </a:graphic>
          </wp:inline>
        </w:drawing>
      </w:r>
      <w:r w:rsidR="004C5832">
        <w:rPr>
          <w:rFonts w:asciiTheme="majorBidi" w:hAnsiTheme="majorBidi" w:cstheme="majorBidi"/>
          <w:sz w:val="20"/>
          <w:szCs w:val="20"/>
        </w:rPr>
        <w:t xml:space="preserve">   </w:t>
      </w:r>
      <w:r>
        <w:rPr>
          <w:rFonts w:asciiTheme="majorBidi" w:hAnsiTheme="majorBidi" w:cstheme="majorBidi"/>
          <w:sz w:val="20"/>
          <w:szCs w:val="20"/>
        </w:rPr>
        <w:t xml:space="preserve">  </w:t>
      </w:r>
      <w:r w:rsidR="004C5832">
        <w:rPr>
          <w:noProof/>
        </w:rPr>
        <w:drawing>
          <wp:inline distT="0" distB="0" distL="0" distR="0" wp14:anchorId="2F2EBD69" wp14:editId="31E20705">
            <wp:extent cx="2880000" cy="3005808"/>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0853" t="18980" r="49587" b="7610"/>
                    <a:stretch/>
                  </pic:blipFill>
                  <pic:spPr bwMode="auto">
                    <a:xfrm>
                      <a:off x="0" y="0"/>
                      <a:ext cx="2880000" cy="3005808"/>
                    </a:xfrm>
                    <a:prstGeom prst="rect">
                      <a:avLst/>
                    </a:prstGeom>
                    <a:ln>
                      <a:noFill/>
                    </a:ln>
                    <a:extLst>
                      <a:ext uri="{53640926-AAD7-44D8-BBD7-CCE9431645EC}">
                        <a14:shadowObscured xmlns:a14="http://schemas.microsoft.com/office/drawing/2010/main"/>
                      </a:ext>
                    </a:extLst>
                  </pic:spPr>
                </pic:pic>
              </a:graphicData>
            </a:graphic>
          </wp:inline>
        </w:drawing>
      </w:r>
    </w:p>
    <w:p w14:paraId="74D8A95B" w14:textId="24B98649" w:rsidR="004C5832" w:rsidRPr="008A3FEF" w:rsidRDefault="004C5832" w:rsidP="004C5832">
      <w:pPr>
        <w:pStyle w:val="Prrafodelista"/>
        <w:numPr>
          <w:ilvl w:val="0"/>
          <w:numId w:val="23"/>
        </w:numPr>
        <w:spacing w:after="0" w:line="276" w:lineRule="auto"/>
        <w:rPr>
          <w:rFonts w:asciiTheme="majorBidi" w:hAnsiTheme="majorBidi" w:cstheme="majorBidi"/>
          <w:color w:val="000000" w:themeColor="text1"/>
          <w:sz w:val="20"/>
          <w:szCs w:val="20"/>
        </w:rPr>
      </w:pPr>
      <w:r w:rsidRPr="008A3FEF">
        <w:rPr>
          <w:rFonts w:asciiTheme="majorBidi" w:hAnsiTheme="majorBidi" w:cstheme="majorBidi"/>
          <w:color w:val="000000" w:themeColor="text1"/>
          <w:sz w:val="20"/>
          <w:szCs w:val="20"/>
        </w:rPr>
        <w:t xml:space="preserve">       </w:t>
      </w:r>
      <w:r w:rsidRPr="008A3FEF">
        <w:rPr>
          <w:rFonts w:asciiTheme="majorBidi" w:hAnsiTheme="majorBidi" w:cstheme="majorBidi"/>
          <w:color w:val="000000" w:themeColor="text1"/>
          <w:sz w:val="20"/>
          <w:szCs w:val="20"/>
        </w:rPr>
        <w:tab/>
      </w:r>
      <w:r w:rsidRPr="008A3FEF">
        <w:rPr>
          <w:rFonts w:asciiTheme="majorBidi" w:hAnsiTheme="majorBidi" w:cstheme="majorBidi"/>
          <w:color w:val="000000" w:themeColor="text1"/>
          <w:sz w:val="20"/>
          <w:szCs w:val="20"/>
        </w:rPr>
        <w:tab/>
      </w:r>
      <w:r w:rsidRPr="008A3FEF">
        <w:rPr>
          <w:rFonts w:asciiTheme="majorBidi" w:hAnsiTheme="majorBidi" w:cstheme="majorBidi"/>
          <w:color w:val="000000" w:themeColor="text1"/>
          <w:sz w:val="20"/>
          <w:szCs w:val="20"/>
        </w:rPr>
        <w:tab/>
      </w:r>
      <w:r w:rsidRPr="008A3FEF">
        <w:rPr>
          <w:rFonts w:asciiTheme="majorBidi" w:hAnsiTheme="majorBidi" w:cstheme="majorBidi"/>
          <w:color w:val="000000" w:themeColor="text1"/>
          <w:sz w:val="20"/>
          <w:szCs w:val="20"/>
        </w:rPr>
        <w:tab/>
      </w:r>
      <w:r w:rsidRPr="008A3FEF">
        <w:rPr>
          <w:rFonts w:asciiTheme="majorBidi" w:hAnsiTheme="majorBidi" w:cstheme="majorBidi"/>
          <w:color w:val="000000" w:themeColor="text1"/>
          <w:sz w:val="20"/>
          <w:szCs w:val="20"/>
        </w:rPr>
        <w:tab/>
      </w:r>
      <w:r w:rsidRPr="008A3FEF">
        <w:rPr>
          <w:rFonts w:asciiTheme="majorBidi" w:hAnsiTheme="majorBidi" w:cstheme="majorBidi"/>
          <w:color w:val="000000" w:themeColor="text1"/>
          <w:sz w:val="20"/>
          <w:szCs w:val="20"/>
        </w:rPr>
        <w:tab/>
        <w:t xml:space="preserve">       (b)</w:t>
      </w:r>
    </w:p>
    <w:p w14:paraId="064C9CEC" w14:textId="3E8D9FCE" w:rsidR="00353B60" w:rsidRPr="008A3FEF" w:rsidRDefault="007374A3" w:rsidP="00353B60">
      <w:pPr>
        <w:spacing w:after="0" w:line="276" w:lineRule="auto"/>
        <w:jc w:val="both"/>
        <w:rPr>
          <w:rFonts w:asciiTheme="majorBidi" w:hAnsiTheme="majorBidi" w:cstheme="majorBidi"/>
          <w:color w:val="000000" w:themeColor="text1"/>
          <w:sz w:val="20"/>
          <w:szCs w:val="20"/>
        </w:rPr>
      </w:pPr>
      <w:r w:rsidRPr="008A3FEF">
        <w:rPr>
          <w:rFonts w:asciiTheme="majorBidi" w:hAnsiTheme="majorBidi" w:cstheme="majorBidi"/>
          <w:b/>
          <w:bCs/>
          <w:color w:val="000000" w:themeColor="text1"/>
          <w:sz w:val="20"/>
          <w:szCs w:val="20"/>
        </w:rPr>
        <w:t>Fig. 1</w:t>
      </w:r>
      <w:r w:rsidR="007C31A5">
        <w:rPr>
          <w:rFonts w:asciiTheme="majorBidi" w:hAnsiTheme="majorBidi" w:cstheme="majorBidi"/>
          <w:b/>
          <w:bCs/>
          <w:color w:val="000000" w:themeColor="text1"/>
          <w:sz w:val="20"/>
          <w:szCs w:val="20"/>
        </w:rPr>
        <w:t>6</w:t>
      </w:r>
      <w:r w:rsidR="006D20C6" w:rsidRPr="008A3FEF">
        <w:rPr>
          <w:rFonts w:asciiTheme="majorBidi" w:hAnsiTheme="majorBidi" w:cstheme="majorBidi"/>
          <w:b/>
          <w:bCs/>
          <w:color w:val="000000" w:themeColor="text1"/>
          <w:sz w:val="20"/>
          <w:szCs w:val="20"/>
        </w:rPr>
        <w:t>:</w:t>
      </w:r>
      <w:r w:rsidR="00AE610F" w:rsidRPr="008A3FEF">
        <w:rPr>
          <w:rFonts w:asciiTheme="majorBidi" w:hAnsiTheme="majorBidi" w:cstheme="majorBidi"/>
          <w:b/>
          <w:bCs/>
          <w:color w:val="000000" w:themeColor="text1"/>
          <w:sz w:val="20"/>
          <w:szCs w:val="20"/>
        </w:rPr>
        <w:t xml:space="preserve"> </w:t>
      </w:r>
      <w:r w:rsidR="001C60AE" w:rsidRPr="008A3FEF">
        <w:rPr>
          <w:rFonts w:asciiTheme="majorBidi" w:hAnsiTheme="majorBidi" w:cstheme="majorBidi"/>
          <w:color w:val="000000" w:themeColor="text1"/>
          <w:sz w:val="20"/>
          <w:szCs w:val="20"/>
        </w:rPr>
        <w:t>S</w:t>
      </w:r>
      <w:r w:rsidR="00AE610F" w:rsidRPr="008A3FEF">
        <w:rPr>
          <w:rFonts w:asciiTheme="majorBidi" w:hAnsiTheme="majorBidi" w:cstheme="majorBidi"/>
          <w:color w:val="000000" w:themeColor="text1"/>
          <w:sz w:val="20"/>
          <w:szCs w:val="20"/>
        </w:rPr>
        <w:t xml:space="preserve">imulation and measured of radiation pattern at </w:t>
      </w:r>
      <w:r w:rsidR="002F01E2" w:rsidRPr="008A3FEF">
        <w:rPr>
          <w:rFonts w:asciiTheme="majorBidi" w:hAnsiTheme="majorBidi" w:cstheme="majorBidi"/>
          <w:color w:val="000000" w:themeColor="text1"/>
          <w:sz w:val="20"/>
          <w:szCs w:val="20"/>
        </w:rPr>
        <w:t xml:space="preserve">mid-band </w:t>
      </w:r>
      <w:r w:rsidR="00AE610F" w:rsidRPr="008A3FEF">
        <w:rPr>
          <w:rFonts w:asciiTheme="majorBidi" w:hAnsiTheme="majorBidi" w:cstheme="majorBidi"/>
          <w:color w:val="000000" w:themeColor="text1"/>
          <w:sz w:val="20"/>
          <w:szCs w:val="20"/>
        </w:rPr>
        <w:t>frequency of 1.35 GHz for</w:t>
      </w:r>
      <w:r w:rsidR="002F01E2" w:rsidRPr="008A3FEF">
        <w:rPr>
          <w:rFonts w:asciiTheme="majorBidi" w:hAnsiTheme="majorBidi" w:cstheme="majorBidi"/>
          <w:color w:val="000000" w:themeColor="text1"/>
          <w:sz w:val="20"/>
          <w:szCs w:val="20"/>
        </w:rPr>
        <w:t>:</w:t>
      </w:r>
      <w:r w:rsidR="00AE610F" w:rsidRPr="008A3FEF">
        <w:rPr>
          <w:rFonts w:asciiTheme="majorBidi" w:hAnsiTheme="majorBidi" w:cstheme="majorBidi"/>
          <w:color w:val="000000" w:themeColor="text1"/>
          <w:sz w:val="20"/>
          <w:szCs w:val="20"/>
        </w:rPr>
        <w:t xml:space="preserve"> (a) state </w:t>
      </w:r>
      <w:r w:rsidR="001C60AE" w:rsidRPr="008A3FEF">
        <w:rPr>
          <w:rFonts w:asciiTheme="majorBidi" w:hAnsiTheme="majorBidi" w:cstheme="majorBidi"/>
          <w:color w:val="000000" w:themeColor="text1"/>
          <w:sz w:val="20"/>
          <w:szCs w:val="20"/>
        </w:rPr>
        <w:t>2</w:t>
      </w:r>
      <w:r w:rsidR="002F01E2" w:rsidRPr="008A3FEF">
        <w:rPr>
          <w:rFonts w:asciiTheme="majorBidi" w:hAnsiTheme="majorBidi" w:cstheme="majorBidi"/>
          <w:color w:val="000000" w:themeColor="text1"/>
          <w:sz w:val="20"/>
          <w:szCs w:val="20"/>
        </w:rPr>
        <w:t xml:space="preserve"> when </w:t>
      </w:r>
      <w:r w:rsidR="004D6B9F">
        <w:rPr>
          <w:rFonts w:asciiTheme="majorBidi" w:hAnsiTheme="majorBidi" w:cstheme="majorBidi"/>
          <w:color w:val="000000" w:themeColor="text1"/>
          <w:sz w:val="20"/>
          <w:szCs w:val="20"/>
        </w:rPr>
        <w:t>PIN photodiodes</w:t>
      </w:r>
      <w:r w:rsidR="002F01E2" w:rsidRPr="008A3FEF">
        <w:rPr>
          <w:rFonts w:asciiTheme="majorBidi" w:hAnsiTheme="majorBidi" w:cstheme="majorBidi"/>
          <w:color w:val="000000" w:themeColor="text1"/>
          <w:sz w:val="20"/>
          <w:szCs w:val="20"/>
        </w:rPr>
        <w:t xml:space="preserve"> in columns #4 and #5 in Fig. 1</w:t>
      </w:r>
      <w:r w:rsidR="00962E47">
        <w:rPr>
          <w:rFonts w:asciiTheme="majorBidi" w:hAnsiTheme="majorBidi" w:cstheme="majorBidi"/>
          <w:color w:val="000000" w:themeColor="text1"/>
          <w:sz w:val="20"/>
          <w:szCs w:val="20"/>
        </w:rPr>
        <w:t>2</w:t>
      </w:r>
      <w:r w:rsidR="002F01E2" w:rsidRPr="008A3FEF">
        <w:rPr>
          <w:rFonts w:asciiTheme="majorBidi" w:hAnsiTheme="majorBidi" w:cstheme="majorBidi"/>
          <w:color w:val="000000" w:themeColor="text1"/>
          <w:sz w:val="20"/>
          <w:szCs w:val="20"/>
        </w:rPr>
        <w:t xml:space="preserve"> are deactivated</w:t>
      </w:r>
      <w:r w:rsidR="001C60AE" w:rsidRPr="008A3FEF">
        <w:rPr>
          <w:rFonts w:asciiTheme="majorBidi" w:hAnsiTheme="majorBidi" w:cstheme="majorBidi"/>
          <w:color w:val="000000" w:themeColor="text1"/>
          <w:sz w:val="20"/>
          <w:szCs w:val="20"/>
        </w:rPr>
        <w:t>, and (b) state 3</w:t>
      </w:r>
      <w:r w:rsidR="006D1D07" w:rsidRPr="008A3FEF">
        <w:rPr>
          <w:rFonts w:asciiTheme="majorBidi" w:hAnsiTheme="majorBidi" w:cstheme="majorBidi"/>
          <w:color w:val="000000" w:themeColor="text1"/>
          <w:sz w:val="20"/>
          <w:szCs w:val="20"/>
        </w:rPr>
        <w:t xml:space="preserve"> when </w:t>
      </w:r>
      <w:r w:rsidR="004D6B9F">
        <w:rPr>
          <w:rFonts w:asciiTheme="majorBidi" w:hAnsiTheme="majorBidi" w:cstheme="majorBidi"/>
          <w:color w:val="000000" w:themeColor="text1"/>
          <w:sz w:val="20"/>
          <w:szCs w:val="20"/>
        </w:rPr>
        <w:t>PIN photodiodes</w:t>
      </w:r>
      <w:r w:rsidR="006D1D07" w:rsidRPr="008A3FEF">
        <w:rPr>
          <w:rFonts w:asciiTheme="majorBidi" w:hAnsiTheme="majorBidi" w:cstheme="majorBidi"/>
          <w:color w:val="000000" w:themeColor="text1"/>
          <w:sz w:val="20"/>
          <w:szCs w:val="20"/>
        </w:rPr>
        <w:t xml:space="preserve"> in column #1 and #2 in Fig. 1</w:t>
      </w:r>
      <w:r w:rsidR="00962E47">
        <w:rPr>
          <w:rFonts w:asciiTheme="majorBidi" w:hAnsiTheme="majorBidi" w:cstheme="majorBidi"/>
          <w:color w:val="000000" w:themeColor="text1"/>
          <w:sz w:val="20"/>
          <w:szCs w:val="20"/>
        </w:rPr>
        <w:t>2</w:t>
      </w:r>
      <w:r w:rsidR="006D1D07" w:rsidRPr="008A3FEF">
        <w:rPr>
          <w:rFonts w:asciiTheme="majorBidi" w:hAnsiTheme="majorBidi" w:cstheme="majorBidi"/>
          <w:color w:val="000000" w:themeColor="text1"/>
          <w:sz w:val="20"/>
          <w:szCs w:val="20"/>
        </w:rPr>
        <w:t xml:space="preserve"> are deactivated</w:t>
      </w:r>
      <w:r w:rsidR="007C0211">
        <w:rPr>
          <w:rFonts w:asciiTheme="majorBidi" w:hAnsiTheme="majorBidi" w:cstheme="majorBidi"/>
          <w:color w:val="000000" w:themeColor="text1"/>
          <w:sz w:val="20"/>
          <w:szCs w:val="20"/>
        </w:rPr>
        <w:t>.</w:t>
      </w:r>
    </w:p>
    <w:p w14:paraId="442CD02B" w14:textId="77777777" w:rsidR="00353B60" w:rsidRPr="00353B60" w:rsidRDefault="00353B60" w:rsidP="00353B60">
      <w:pPr>
        <w:spacing w:after="0" w:line="276" w:lineRule="auto"/>
        <w:jc w:val="both"/>
        <w:rPr>
          <w:rFonts w:asciiTheme="majorBidi" w:hAnsiTheme="majorBidi" w:cstheme="majorBidi"/>
          <w:sz w:val="20"/>
          <w:szCs w:val="20"/>
        </w:rPr>
      </w:pPr>
    </w:p>
    <w:p w14:paraId="49FA02C7" w14:textId="7CD633E7" w:rsidR="00D31EF3" w:rsidRPr="00962E47" w:rsidRDefault="00D31EF3" w:rsidP="00D31EF3">
      <w:pPr>
        <w:spacing w:after="0" w:line="276" w:lineRule="auto"/>
        <w:ind w:firstLine="567"/>
        <w:contextualSpacing/>
        <w:jc w:val="both"/>
        <w:rPr>
          <w:rFonts w:asciiTheme="majorBidi" w:hAnsiTheme="majorBidi" w:cstheme="majorBidi"/>
          <w:color w:val="000000" w:themeColor="text1"/>
          <w:sz w:val="24"/>
          <w:szCs w:val="24"/>
        </w:rPr>
      </w:pPr>
      <w:r w:rsidRPr="00962E47">
        <w:rPr>
          <w:rFonts w:asciiTheme="majorBidi" w:hAnsiTheme="majorBidi" w:cstheme="majorBidi"/>
          <w:color w:val="000000" w:themeColor="text1"/>
          <w:sz w:val="24"/>
          <w:szCs w:val="24"/>
        </w:rPr>
        <w:t xml:space="preserve">The proposed antenna whose radiation pattern can be controlled photonically is compared </w:t>
      </w:r>
      <w:r w:rsidR="00962E47" w:rsidRPr="00962E47">
        <w:rPr>
          <w:rFonts w:asciiTheme="majorBidi" w:hAnsiTheme="majorBidi" w:cstheme="majorBidi"/>
          <w:color w:val="000000" w:themeColor="text1"/>
          <w:sz w:val="24"/>
          <w:szCs w:val="24"/>
        </w:rPr>
        <w:t xml:space="preserve">in Table 3 </w:t>
      </w:r>
      <w:r w:rsidRPr="00962E47">
        <w:rPr>
          <w:rFonts w:asciiTheme="majorBidi" w:hAnsiTheme="majorBidi" w:cstheme="majorBidi"/>
          <w:color w:val="000000" w:themeColor="text1"/>
          <w:sz w:val="24"/>
          <w:szCs w:val="24"/>
        </w:rPr>
        <w:t>with other beam steering mechanisms reported recently in literature</w:t>
      </w:r>
      <w:r w:rsidR="00962E47" w:rsidRPr="00962E47">
        <w:rPr>
          <w:rFonts w:asciiTheme="majorBidi" w:hAnsiTheme="majorBidi" w:cstheme="majorBidi"/>
          <w:color w:val="000000" w:themeColor="text1"/>
          <w:sz w:val="24"/>
          <w:szCs w:val="24"/>
        </w:rPr>
        <w:t xml:space="preserve"> </w:t>
      </w:r>
      <w:r w:rsidRPr="00962E47">
        <w:rPr>
          <w:rFonts w:asciiTheme="majorBidi" w:hAnsiTheme="majorBidi" w:cstheme="majorBidi"/>
          <w:color w:val="000000" w:themeColor="text1"/>
          <w:sz w:val="24"/>
          <w:szCs w:val="24"/>
        </w:rPr>
        <w:t xml:space="preserve">in terms of dimensions, maximum scan angle, and maximum gain. The dimensions and gain of the proposed antenna are comparable to other beam steering techniques however the proposed antenna offers beam steering in </w:t>
      </w:r>
      <w:r w:rsidR="008A3FEF" w:rsidRPr="00962E47">
        <w:rPr>
          <w:rFonts w:asciiTheme="majorBidi" w:hAnsiTheme="majorBidi" w:cstheme="majorBidi"/>
          <w:color w:val="000000" w:themeColor="text1"/>
          <w:sz w:val="24"/>
          <w:szCs w:val="24"/>
        </w:rPr>
        <w:t xml:space="preserve">the </w:t>
      </w:r>
      <w:r w:rsidRPr="00962E47">
        <w:rPr>
          <w:rFonts w:asciiTheme="majorBidi" w:hAnsiTheme="majorBidi" w:cstheme="majorBidi"/>
          <w:color w:val="000000" w:themeColor="text1"/>
          <w:sz w:val="24"/>
          <w:szCs w:val="24"/>
        </w:rPr>
        <w:t xml:space="preserve">elevation planes by </w:t>
      </w:r>
      <w:r w:rsidR="008A3FEF" w:rsidRPr="00962E47">
        <w:rPr>
          <w:rFonts w:asciiTheme="majorBidi" w:hAnsiTheme="majorBidi" w:cstheme="majorBidi"/>
          <w:color w:val="000000" w:themeColor="text1"/>
          <w:sz w:val="24"/>
          <w:szCs w:val="24"/>
        </w:rPr>
        <w:t xml:space="preserve">a maximum of </w:t>
      </w:r>
      <w:r w:rsidRPr="00962E47">
        <w:rPr>
          <w:rFonts w:asciiTheme="majorBidi" w:hAnsiTheme="majorBidi" w:cstheme="majorBidi"/>
          <w:color w:val="000000" w:themeColor="text1"/>
          <w:kern w:val="24"/>
          <w:sz w:val="24"/>
          <w:szCs w:val="24"/>
        </w:rPr>
        <w:t>±24</w:t>
      </w:r>
      <w:r w:rsidRPr="00962E47">
        <w:rPr>
          <w:rFonts w:asciiTheme="majorBidi" w:hAnsiTheme="majorBidi" w:cstheme="majorBidi"/>
          <w:color w:val="000000" w:themeColor="text1"/>
          <w:kern w:val="24"/>
          <w:sz w:val="24"/>
          <w:szCs w:val="24"/>
          <w:vertAlign w:val="superscript"/>
        </w:rPr>
        <w:t>o</w:t>
      </w:r>
      <w:r w:rsidR="008A3FEF" w:rsidRPr="00962E47">
        <w:rPr>
          <w:rFonts w:asciiTheme="majorBidi" w:hAnsiTheme="majorBidi" w:cstheme="majorBidi"/>
          <w:color w:val="000000" w:themeColor="text1"/>
          <w:sz w:val="24"/>
          <w:szCs w:val="24"/>
        </w:rPr>
        <w:t>.</w:t>
      </w:r>
      <w:r w:rsidRPr="00962E47">
        <w:rPr>
          <w:rFonts w:asciiTheme="majorBidi" w:hAnsiTheme="majorBidi" w:cstheme="majorBidi"/>
          <w:color w:val="000000" w:themeColor="text1"/>
          <w:sz w:val="24"/>
          <w:szCs w:val="24"/>
        </w:rPr>
        <w:t xml:space="preserve"> </w:t>
      </w:r>
      <w:r w:rsidR="00154BFF" w:rsidRPr="00962E47">
        <w:rPr>
          <w:rFonts w:asciiTheme="majorBidi" w:hAnsiTheme="majorBidi" w:cstheme="majorBidi"/>
          <w:color w:val="000000" w:themeColor="text1"/>
          <w:sz w:val="24"/>
          <w:szCs w:val="24"/>
        </w:rPr>
        <w:t xml:space="preserve">Unlike other methodologies reported to date the </w:t>
      </w:r>
      <w:r w:rsidRPr="00962E47">
        <w:rPr>
          <w:rFonts w:asciiTheme="majorBidi" w:hAnsiTheme="majorBidi" w:cstheme="majorBidi"/>
          <w:color w:val="000000" w:themeColor="text1"/>
          <w:sz w:val="24"/>
          <w:szCs w:val="24"/>
        </w:rPr>
        <w:t>proposed technique uses light to affect beam steering</w:t>
      </w:r>
      <w:r w:rsidR="00154BFF" w:rsidRPr="00962E47">
        <w:rPr>
          <w:rFonts w:asciiTheme="majorBidi" w:hAnsiTheme="majorBidi" w:cstheme="majorBidi"/>
          <w:color w:val="000000" w:themeColor="text1"/>
          <w:sz w:val="24"/>
          <w:szCs w:val="24"/>
        </w:rPr>
        <w:t xml:space="preserve">. This </w:t>
      </w:r>
      <w:r w:rsidR="00962E47" w:rsidRPr="00962E47">
        <w:rPr>
          <w:rFonts w:asciiTheme="majorBidi" w:hAnsiTheme="majorBidi" w:cstheme="majorBidi"/>
          <w:color w:val="000000" w:themeColor="text1"/>
          <w:sz w:val="24"/>
          <w:szCs w:val="24"/>
        </w:rPr>
        <w:t xml:space="preserve">novel </w:t>
      </w:r>
      <w:r w:rsidR="00154BFF" w:rsidRPr="00962E47">
        <w:rPr>
          <w:rFonts w:asciiTheme="majorBidi" w:hAnsiTheme="majorBidi" w:cstheme="majorBidi"/>
          <w:color w:val="000000" w:themeColor="text1"/>
          <w:sz w:val="24"/>
          <w:szCs w:val="24"/>
        </w:rPr>
        <w:t xml:space="preserve">technique </w:t>
      </w:r>
      <w:r w:rsidRPr="00962E47">
        <w:rPr>
          <w:rFonts w:asciiTheme="majorBidi" w:hAnsiTheme="majorBidi" w:cstheme="majorBidi"/>
          <w:color w:val="000000" w:themeColor="text1"/>
          <w:sz w:val="24"/>
          <w:szCs w:val="24"/>
        </w:rPr>
        <w:t>mitigat</w:t>
      </w:r>
      <w:r w:rsidR="00154BFF" w:rsidRPr="00962E47">
        <w:rPr>
          <w:rFonts w:asciiTheme="majorBidi" w:hAnsiTheme="majorBidi" w:cstheme="majorBidi"/>
          <w:color w:val="000000" w:themeColor="text1"/>
          <w:sz w:val="24"/>
          <w:szCs w:val="24"/>
        </w:rPr>
        <w:t xml:space="preserve">es </w:t>
      </w:r>
      <w:r w:rsidR="00C54DD2" w:rsidRPr="00962E47">
        <w:rPr>
          <w:rFonts w:asciiTheme="majorBidi" w:hAnsiTheme="majorBidi" w:cstheme="majorBidi"/>
          <w:color w:val="000000" w:themeColor="text1"/>
          <w:sz w:val="24"/>
          <w:szCs w:val="24"/>
        </w:rPr>
        <w:t xml:space="preserve">the complexity and </w:t>
      </w:r>
      <w:r w:rsidRPr="00962E47">
        <w:rPr>
          <w:rFonts w:asciiTheme="majorBidi" w:hAnsiTheme="majorBidi" w:cstheme="majorBidi"/>
          <w:color w:val="000000" w:themeColor="text1"/>
          <w:sz w:val="24"/>
          <w:szCs w:val="24"/>
        </w:rPr>
        <w:t xml:space="preserve">interference issues associated </w:t>
      </w:r>
      <w:r w:rsidR="00154BFF" w:rsidRPr="00962E47">
        <w:rPr>
          <w:rFonts w:asciiTheme="majorBidi" w:hAnsiTheme="majorBidi" w:cstheme="majorBidi"/>
          <w:color w:val="000000" w:themeColor="text1"/>
          <w:sz w:val="24"/>
          <w:szCs w:val="24"/>
        </w:rPr>
        <w:t xml:space="preserve">with other prior techniques. </w:t>
      </w:r>
      <w:r w:rsidRPr="00962E47">
        <w:rPr>
          <w:rFonts w:asciiTheme="majorBidi" w:hAnsiTheme="majorBidi" w:cstheme="majorBidi"/>
          <w:color w:val="000000" w:themeColor="text1"/>
          <w:sz w:val="24"/>
          <w:szCs w:val="24"/>
        </w:rPr>
        <w:t xml:space="preserve">  </w:t>
      </w:r>
    </w:p>
    <w:p w14:paraId="1986A09D" w14:textId="77777777" w:rsidR="00EE417F" w:rsidRPr="00962E47" w:rsidRDefault="00EE417F" w:rsidP="004F5AD7">
      <w:pPr>
        <w:spacing w:after="0" w:line="276" w:lineRule="auto"/>
        <w:ind w:firstLine="567"/>
        <w:jc w:val="both"/>
        <w:rPr>
          <w:rFonts w:asciiTheme="majorBidi" w:hAnsiTheme="majorBidi" w:cstheme="majorBidi"/>
          <w:color w:val="000000" w:themeColor="text1"/>
          <w:sz w:val="24"/>
          <w:szCs w:val="24"/>
        </w:rPr>
      </w:pPr>
    </w:p>
    <w:p w14:paraId="5CCC60F4" w14:textId="51066B71" w:rsidR="00A362C8" w:rsidRPr="00962E47" w:rsidRDefault="00A362C8" w:rsidP="004F5AD7">
      <w:pPr>
        <w:spacing w:after="0" w:line="276" w:lineRule="auto"/>
        <w:ind w:firstLine="567"/>
        <w:jc w:val="center"/>
        <w:rPr>
          <w:rFonts w:asciiTheme="majorBidi" w:hAnsiTheme="majorBidi" w:cstheme="majorBidi"/>
          <w:color w:val="000000" w:themeColor="text1"/>
          <w:sz w:val="24"/>
          <w:szCs w:val="24"/>
        </w:rPr>
      </w:pPr>
      <w:r w:rsidRPr="00962E47">
        <w:rPr>
          <w:rFonts w:asciiTheme="majorBidi" w:hAnsiTheme="majorBidi" w:cstheme="majorBidi"/>
          <w:b/>
          <w:bCs/>
          <w:color w:val="000000" w:themeColor="text1"/>
          <w:sz w:val="24"/>
          <w:szCs w:val="24"/>
        </w:rPr>
        <w:t xml:space="preserve">Table </w:t>
      </w:r>
      <w:r w:rsidR="000D2B0B" w:rsidRPr="00962E47">
        <w:rPr>
          <w:rFonts w:asciiTheme="majorBidi" w:hAnsiTheme="majorBidi" w:cstheme="majorBidi"/>
          <w:b/>
          <w:bCs/>
          <w:color w:val="000000" w:themeColor="text1"/>
          <w:sz w:val="24"/>
          <w:szCs w:val="24"/>
        </w:rPr>
        <w:t>3</w:t>
      </w:r>
      <w:r w:rsidRPr="00962E47">
        <w:rPr>
          <w:rFonts w:asciiTheme="majorBidi" w:hAnsiTheme="majorBidi" w:cstheme="majorBidi"/>
          <w:b/>
          <w:bCs/>
          <w:color w:val="000000" w:themeColor="text1"/>
          <w:sz w:val="24"/>
          <w:szCs w:val="24"/>
        </w:rPr>
        <w:t>:</w:t>
      </w:r>
      <w:r w:rsidR="00EA6D95" w:rsidRPr="00962E47">
        <w:rPr>
          <w:rFonts w:asciiTheme="majorBidi" w:hAnsiTheme="majorBidi" w:cstheme="majorBidi"/>
          <w:b/>
          <w:bCs/>
          <w:color w:val="000000" w:themeColor="text1"/>
          <w:sz w:val="24"/>
          <w:szCs w:val="24"/>
        </w:rPr>
        <w:t xml:space="preserve"> </w:t>
      </w:r>
      <w:r w:rsidR="00EA6D95" w:rsidRPr="00962E47">
        <w:rPr>
          <w:rFonts w:asciiTheme="majorBidi" w:hAnsiTheme="majorBidi" w:cstheme="majorBidi"/>
          <w:color w:val="000000" w:themeColor="text1"/>
          <w:sz w:val="24"/>
          <w:szCs w:val="24"/>
        </w:rPr>
        <w:t xml:space="preserve">Comparison </w:t>
      </w:r>
      <w:r w:rsidR="007F2D43" w:rsidRPr="00962E47">
        <w:rPr>
          <w:rFonts w:asciiTheme="majorBidi" w:hAnsiTheme="majorBidi" w:cstheme="majorBidi"/>
          <w:color w:val="000000" w:themeColor="text1"/>
          <w:sz w:val="24"/>
          <w:szCs w:val="24"/>
        </w:rPr>
        <w:t xml:space="preserve">of the proposed antenna </w:t>
      </w:r>
      <w:r w:rsidR="00EA6D95" w:rsidRPr="00962E47">
        <w:rPr>
          <w:rFonts w:asciiTheme="majorBidi" w:hAnsiTheme="majorBidi" w:cstheme="majorBidi"/>
          <w:color w:val="000000" w:themeColor="text1"/>
          <w:sz w:val="24"/>
          <w:szCs w:val="24"/>
        </w:rPr>
        <w:t xml:space="preserve">with </w:t>
      </w:r>
      <w:r w:rsidR="00D21D1F" w:rsidRPr="00962E47">
        <w:rPr>
          <w:rFonts w:asciiTheme="majorBidi" w:hAnsiTheme="majorBidi" w:cstheme="majorBidi"/>
          <w:color w:val="000000" w:themeColor="text1"/>
          <w:sz w:val="24"/>
          <w:szCs w:val="24"/>
        </w:rPr>
        <w:t xml:space="preserve">pervious </w:t>
      </w:r>
      <w:r w:rsidR="00EA6D95" w:rsidRPr="00962E47">
        <w:rPr>
          <w:rFonts w:asciiTheme="majorBidi" w:hAnsiTheme="majorBidi" w:cstheme="majorBidi"/>
          <w:color w:val="000000" w:themeColor="text1"/>
          <w:sz w:val="24"/>
          <w:szCs w:val="24"/>
        </w:rPr>
        <w:t>work</w:t>
      </w:r>
      <w:r w:rsidR="00D21D1F" w:rsidRPr="00962E47">
        <w:rPr>
          <w:rFonts w:asciiTheme="majorBidi" w:hAnsiTheme="majorBidi" w:cstheme="majorBidi"/>
          <w:color w:val="000000" w:themeColor="text1"/>
          <w:sz w:val="24"/>
          <w:szCs w:val="24"/>
        </w:rPr>
        <w:t>s</w:t>
      </w:r>
    </w:p>
    <w:tbl>
      <w:tblPr>
        <w:tblStyle w:val="ListTable3-Accent51"/>
        <w:tblW w:w="4744" w:type="pct"/>
        <w:jc w:val="center"/>
        <w:tblLook w:val="0420" w:firstRow="1" w:lastRow="0" w:firstColumn="0" w:lastColumn="0" w:noHBand="0" w:noVBand="1"/>
      </w:tblPr>
      <w:tblGrid>
        <w:gridCol w:w="608"/>
        <w:gridCol w:w="1829"/>
        <w:gridCol w:w="2340"/>
        <w:gridCol w:w="1451"/>
        <w:gridCol w:w="1100"/>
        <w:gridCol w:w="1661"/>
      </w:tblGrid>
      <w:tr w:rsidR="00962E47" w:rsidRPr="00962E47" w14:paraId="7A661E9C" w14:textId="77777777" w:rsidTr="00FA1569">
        <w:trPr>
          <w:cnfStyle w:val="100000000000" w:firstRow="1" w:lastRow="0" w:firstColumn="0" w:lastColumn="0" w:oddVBand="0" w:evenVBand="0" w:oddHBand="0" w:evenHBand="0" w:firstRowFirstColumn="0" w:firstRowLastColumn="0" w:lastRowFirstColumn="0" w:lastRowLastColumn="0"/>
          <w:trHeight w:val="1028"/>
          <w:jc w:val="center"/>
        </w:trPr>
        <w:tc>
          <w:tcPr>
            <w:tcW w:w="338" w:type="pct"/>
            <w:tcBorders>
              <w:right w:val="single" w:sz="4" w:space="0" w:color="2E74B5" w:themeColor="accent5" w:themeShade="BF"/>
            </w:tcBorders>
            <w:shd w:val="clear" w:color="auto" w:fill="BDD6EE" w:themeFill="accent5" w:themeFillTint="66"/>
            <w:tcMar>
              <w:left w:w="57" w:type="dxa"/>
              <w:right w:w="57" w:type="dxa"/>
            </w:tcMar>
            <w:vAlign w:val="center"/>
            <w:hideMark/>
          </w:tcPr>
          <w:p w14:paraId="27B05A24" w14:textId="77777777" w:rsidR="009C5EBD" w:rsidRPr="00962E47" w:rsidRDefault="00EB1D44"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Ref.</w:t>
            </w:r>
          </w:p>
        </w:tc>
        <w:tc>
          <w:tcPr>
            <w:tcW w:w="1017" w:type="pct"/>
            <w:tcBorders>
              <w:left w:val="single" w:sz="4" w:space="0" w:color="2E74B5" w:themeColor="accent5" w:themeShade="BF"/>
              <w:right w:val="single" w:sz="4" w:space="0" w:color="2E74B5" w:themeColor="accent5" w:themeShade="BF"/>
            </w:tcBorders>
            <w:shd w:val="clear" w:color="auto" w:fill="BDD6EE" w:themeFill="accent5" w:themeFillTint="66"/>
            <w:tcMar>
              <w:left w:w="57" w:type="dxa"/>
              <w:right w:w="57" w:type="dxa"/>
            </w:tcMar>
            <w:vAlign w:val="center"/>
            <w:hideMark/>
          </w:tcPr>
          <w:p w14:paraId="337EE754" w14:textId="12E4AF0B" w:rsidR="009C5EBD" w:rsidRPr="00962E47" w:rsidRDefault="007F2D43"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Fractional bandwidth</w:t>
            </w:r>
          </w:p>
        </w:tc>
        <w:tc>
          <w:tcPr>
            <w:tcW w:w="1302" w:type="pct"/>
            <w:tcBorders>
              <w:left w:val="single" w:sz="4" w:space="0" w:color="2E74B5" w:themeColor="accent5" w:themeShade="BF"/>
              <w:right w:val="single" w:sz="4" w:space="0" w:color="2E74B5" w:themeColor="accent5" w:themeShade="BF"/>
            </w:tcBorders>
            <w:shd w:val="clear" w:color="auto" w:fill="BDD6EE" w:themeFill="accent5" w:themeFillTint="66"/>
            <w:tcMar>
              <w:left w:w="57" w:type="dxa"/>
              <w:right w:w="57" w:type="dxa"/>
            </w:tcMar>
            <w:vAlign w:val="center"/>
            <w:hideMark/>
          </w:tcPr>
          <w:p w14:paraId="267D4999" w14:textId="483FAB4C"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Dimensions</w:t>
            </w:r>
            <w:r w:rsidR="00EB1D44" w:rsidRPr="00962E47">
              <w:rPr>
                <w:rFonts w:asciiTheme="majorBidi" w:eastAsia="Times New Roman" w:hAnsiTheme="majorBidi" w:cstheme="majorBidi"/>
                <w:color w:val="000000" w:themeColor="text1"/>
                <w:kern w:val="24"/>
                <w:sz w:val="24"/>
                <w:szCs w:val="24"/>
              </w:rPr>
              <w:t xml:space="preserve"> </w:t>
            </w:r>
          </w:p>
        </w:tc>
        <w:tc>
          <w:tcPr>
            <w:tcW w:w="807" w:type="pct"/>
            <w:tcBorders>
              <w:left w:val="single" w:sz="4" w:space="0" w:color="2E74B5" w:themeColor="accent5" w:themeShade="BF"/>
              <w:right w:val="single" w:sz="4" w:space="0" w:color="2E74B5" w:themeColor="accent5" w:themeShade="BF"/>
            </w:tcBorders>
            <w:shd w:val="clear" w:color="auto" w:fill="BDD6EE" w:themeFill="accent5" w:themeFillTint="66"/>
            <w:tcMar>
              <w:left w:w="57" w:type="dxa"/>
              <w:right w:w="57" w:type="dxa"/>
            </w:tcMar>
            <w:vAlign w:val="center"/>
            <w:hideMark/>
          </w:tcPr>
          <w:p w14:paraId="2F7D4262" w14:textId="08FA98C5" w:rsidR="009C5EBD" w:rsidRPr="00962E47" w:rsidRDefault="009C5EBD" w:rsidP="007F2D43">
            <w:pPr>
              <w:spacing w:line="276" w:lineRule="auto"/>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 xml:space="preserve">Max </w:t>
            </w:r>
            <w:r w:rsidR="007F2D43" w:rsidRPr="00962E47">
              <w:rPr>
                <w:rFonts w:asciiTheme="majorBidi" w:eastAsia="Times New Roman" w:hAnsiTheme="majorBidi" w:cstheme="majorBidi"/>
                <w:color w:val="000000" w:themeColor="text1"/>
                <w:kern w:val="24"/>
                <w:sz w:val="24"/>
                <w:szCs w:val="24"/>
              </w:rPr>
              <w:t>s</w:t>
            </w:r>
            <w:r w:rsidR="00EB1D44" w:rsidRPr="00962E47">
              <w:rPr>
                <w:rFonts w:asciiTheme="majorBidi" w:eastAsia="Times New Roman" w:hAnsiTheme="majorBidi" w:cstheme="majorBidi"/>
                <w:color w:val="000000" w:themeColor="text1"/>
                <w:kern w:val="24"/>
                <w:sz w:val="24"/>
                <w:szCs w:val="24"/>
              </w:rPr>
              <w:t xml:space="preserve">can     </w:t>
            </w:r>
            <w:r w:rsidR="007F2D43" w:rsidRPr="00962E47">
              <w:rPr>
                <w:rFonts w:asciiTheme="majorBidi" w:eastAsia="Times New Roman" w:hAnsiTheme="majorBidi" w:cstheme="majorBidi"/>
                <w:color w:val="000000" w:themeColor="text1"/>
                <w:kern w:val="24"/>
                <w:sz w:val="24"/>
                <w:szCs w:val="24"/>
              </w:rPr>
              <w:t>a</w:t>
            </w:r>
            <w:r w:rsidR="00EB1D44" w:rsidRPr="00962E47">
              <w:rPr>
                <w:rFonts w:asciiTheme="majorBidi" w:eastAsia="Times New Roman" w:hAnsiTheme="majorBidi" w:cstheme="majorBidi"/>
                <w:color w:val="000000" w:themeColor="text1"/>
                <w:kern w:val="24"/>
                <w:sz w:val="24"/>
                <w:szCs w:val="24"/>
              </w:rPr>
              <w:t xml:space="preserve">ngle </w:t>
            </w:r>
          </w:p>
        </w:tc>
        <w:tc>
          <w:tcPr>
            <w:tcW w:w="612" w:type="pct"/>
            <w:tcBorders>
              <w:left w:val="single" w:sz="4" w:space="0" w:color="2E74B5" w:themeColor="accent5" w:themeShade="BF"/>
              <w:right w:val="single" w:sz="4" w:space="0" w:color="2E74B5" w:themeColor="accent5" w:themeShade="BF"/>
            </w:tcBorders>
            <w:shd w:val="clear" w:color="auto" w:fill="BDD6EE" w:themeFill="accent5" w:themeFillTint="66"/>
            <w:tcMar>
              <w:left w:w="57" w:type="dxa"/>
              <w:right w:w="57" w:type="dxa"/>
            </w:tcMar>
            <w:vAlign w:val="center"/>
            <w:hideMark/>
          </w:tcPr>
          <w:p w14:paraId="73686E3C" w14:textId="027DB8D1"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 xml:space="preserve">Max </w:t>
            </w:r>
            <w:r w:rsidR="007F2D43" w:rsidRPr="00962E47">
              <w:rPr>
                <w:rFonts w:asciiTheme="majorBidi" w:eastAsia="Times New Roman" w:hAnsiTheme="majorBidi" w:cstheme="majorBidi"/>
                <w:color w:val="000000" w:themeColor="text1"/>
                <w:kern w:val="24"/>
                <w:sz w:val="24"/>
                <w:szCs w:val="24"/>
              </w:rPr>
              <w:t>g</w:t>
            </w:r>
            <w:r w:rsidRPr="00962E47">
              <w:rPr>
                <w:rFonts w:asciiTheme="majorBidi" w:eastAsia="Times New Roman" w:hAnsiTheme="majorBidi" w:cstheme="majorBidi"/>
                <w:color w:val="000000" w:themeColor="text1"/>
                <w:kern w:val="24"/>
                <w:sz w:val="24"/>
                <w:szCs w:val="24"/>
              </w:rPr>
              <w:t>ain (</w:t>
            </w:r>
            <w:proofErr w:type="spellStart"/>
            <w:r w:rsidRPr="00962E47">
              <w:rPr>
                <w:rFonts w:asciiTheme="majorBidi" w:eastAsia="Times New Roman" w:hAnsiTheme="majorBidi" w:cstheme="majorBidi"/>
                <w:color w:val="000000" w:themeColor="text1"/>
                <w:kern w:val="24"/>
                <w:sz w:val="24"/>
                <w:szCs w:val="24"/>
              </w:rPr>
              <w:t>dBi</w:t>
            </w:r>
            <w:proofErr w:type="spellEnd"/>
            <w:r w:rsidRPr="00962E47">
              <w:rPr>
                <w:rFonts w:asciiTheme="majorBidi" w:eastAsia="Times New Roman" w:hAnsiTheme="majorBidi" w:cstheme="majorBidi"/>
                <w:color w:val="000000" w:themeColor="text1"/>
                <w:kern w:val="24"/>
                <w:sz w:val="24"/>
                <w:szCs w:val="24"/>
              </w:rPr>
              <w:t>)</w:t>
            </w:r>
          </w:p>
        </w:tc>
        <w:tc>
          <w:tcPr>
            <w:tcW w:w="924" w:type="pct"/>
            <w:tcBorders>
              <w:left w:val="single" w:sz="4" w:space="0" w:color="2E74B5" w:themeColor="accent5" w:themeShade="BF"/>
            </w:tcBorders>
            <w:shd w:val="clear" w:color="auto" w:fill="BDD6EE" w:themeFill="accent5" w:themeFillTint="66"/>
            <w:tcMar>
              <w:left w:w="57" w:type="dxa"/>
              <w:right w:w="57" w:type="dxa"/>
            </w:tcMar>
            <w:vAlign w:val="center"/>
            <w:hideMark/>
          </w:tcPr>
          <w:p w14:paraId="0859DC53" w14:textId="22206DED" w:rsidR="009C5EBD" w:rsidRPr="00962E47" w:rsidRDefault="007F2D43"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Mechanism</w:t>
            </w:r>
          </w:p>
        </w:tc>
      </w:tr>
      <w:bookmarkStart w:id="33" w:name="_Hlk106899433"/>
      <w:tr w:rsidR="00962E47" w:rsidRPr="00962E47" w14:paraId="1FF42CF0" w14:textId="77777777" w:rsidTr="00215129">
        <w:trPr>
          <w:cnfStyle w:val="000000100000" w:firstRow="0" w:lastRow="0" w:firstColumn="0" w:lastColumn="0" w:oddVBand="0" w:evenVBand="0" w:oddHBand="1" w:evenHBand="0" w:firstRowFirstColumn="0" w:firstRowLastColumn="0" w:lastRowFirstColumn="0" w:lastRowLastColumn="0"/>
          <w:trHeight w:val="528"/>
          <w:jc w:val="center"/>
        </w:trPr>
        <w:tc>
          <w:tcPr>
            <w:tcW w:w="338" w:type="pct"/>
            <w:tcBorders>
              <w:right w:val="single" w:sz="4" w:space="0" w:color="2E74B5" w:themeColor="accent5" w:themeShade="BF"/>
            </w:tcBorders>
            <w:tcMar>
              <w:left w:w="57" w:type="dxa"/>
              <w:right w:w="57" w:type="dxa"/>
            </w:tcMar>
            <w:vAlign w:val="center"/>
            <w:hideMark/>
          </w:tcPr>
          <w:p w14:paraId="3AB14B4C" w14:textId="77777777" w:rsidR="009C5EBD" w:rsidRPr="00962E47" w:rsidRDefault="0023349A"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sz w:val="24"/>
                <w:szCs w:val="24"/>
              </w:rPr>
              <w:fldChar w:fldCharType="begin" w:fldLock="1"/>
            </w:r>
            <w:r w:rsidRPr="00962E47">
              <w:rPr>
                <w:rFonts w:asciiTheme="majorBidi" w:eastAsia="Times New Roman" w:hAnsiTheme="majorBidi" w:cstheme="majorBidi"/>
                <w:color w:val="000000" w:themeColor="text1"/>
                <w:sz w:val="24"/>
                <w:szCs w:val="24"/>
              </w:rPr>
              <w:instrText>ADDIN CSL_CITATION {"citationItems":[{"id":"ITEM-1","itemData":{"ISSN":"2169-3536","author":[{"dropping-particle":"","family":"Darvazehban","given":"Amin","non-dropping-particle":"","parse-names":false,"suffix":""},{"dropping-particle":"","family":"Rezaeieh","given":"Sasan Ahdi","non-dropping-particle":"","parse-names":false,"suffix":""},{"dropping-particle":"","family":"Abbosh","given":"Amin M","non-dropping-particle":"","parse-names":false,"suffix":""}],"container-title":"IEEE Access","id":"ITEM-1","issued":{"date-parts":[["2020"]]},"page":"166801-166812","publisher":"IEEE","title":"Programmable Metasurface Antenna for Electromagnetic Torso Scanning","type":"article-journal","volume":"8"},"uris":["http://www.mendeley.com/documents/?uuid=638eebbd-0cbb-4e42-95db-82f15da3eff5"]}],"mendeley":{"formattedCitation":"[5]","plainTextFormattedCitation":"[5]","previouslyFormattedCitation":"[5]"},"properties":{"noteIndex":0},"schema":"https://github.com/citation-style-language/schema/raw/master/csl-citation.json"}</w:instrText>
            </w:r>
            <w:r w:rsidRPr="00962E47">
              <w:rPr>
                <w:rFonts w:asciiTheme="majorBidi" w:eastAsia="Times New Roman" w:hAnsiTheme="majorBidi" w:cstheme="majorBidi"/>
                <w:color w:val="000000" w:themeColor="text1"/>
                <w:sz w:val="24"/>
                <w:szCs w:val="24"/>
              </w:rPr>
              <w:fldChar w:fldCharType="separate"/>
            </w:r>
            <w:r w:rsidRPr="00962E47">
              <w:rPr>
                <w:rFonts w:asciiTheme="majorBidi" w:eastAsia="Times New Roman" w:hAnsiTheme="majorBidi" w:cstheme="majorBidi"/>
                <w:noProof/>
                <w:color w:val="000000" w:themeColor="text1"/>
                <w:sz w:val="24"/>
                <w:szCs w:val="24"/>
              </w:rPr>
              <w:t>[</w:t>
            </w:r>
            <w:r w:rsidR="005764E7" w:rsidRPr="00962E47">
              <w:rPr>
                <w:rFonts w:asciiTheme="majorBidi" w:eastAsia="Times New Roman" w:hAnsiTheme="majorBidi" w:cstheme="majorBidi"/>
                <w:noProof/>
                <w:color w:val="000000" w:themeColor="text1"/>
                <w:sz w:val="24"/>
                <w:szCs w:val="24"/>
              </w:rPr>
              <w:t>5</w:t>
            </w:r>
            <w:r w:rsidRPr="00962E47">
              <w:rPr>
                <w:rFonts w:asciiTheme="majorBidi" w:eastAsia="Times New Roman" w:hAnsiTheme="majorBidi" w:cstheme="majorBidi"/>
                <w:noProof/>
                <w:color w:val="000000" w:themeColor="text1"/>
                <w:sz w:val="24"/>
                <w:szCs w:val="24"/>
              </w:rPr>
              <w:t>]</w:t>
            </w:r>
            <w:r w:rsidRPr="00962E47">
              <w:rPr>
                <w:rFonts w:asciiTheme="majorBidi" w:eastAsia="Times New Roman" w:hAnsiTheme="majorBidi" w:cstheme="majorBidi"/>
                <w:color w:val="000000" w:themeColor="text1"/>
                <w:sz w:val="24"/>
                <w:szCs w:val="24"/>
              </w:rPr>
              <w:fldChar w:fldCharType="end"/>
            </w:r>
          </w:p>
        </w:tc>
        <w:tc>
          <w:tcPr>
            <w:tcW w:w="1017"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3EA26991" w14:textId="77777777" w:rsidR="009C5EBD" w:rsidRPr="00962E47" w:rsidRDefault="00EB1D44"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30%@1.05GHz</w:t>
            </w:r>
          </w:p>
        </w:tc>
        <w:tc>
          <w:tcPr>
            <w:tcW w:w="1302"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77B8BA09" w14:textId="10E26A2C"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0.9</w:t>
            </w:r>
            <w:r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Pr="00962E47">
              <w:rPr>
                <w:rFonts w:asciiTheme="majorBidi" w:eastAsia="Times New Roman" w:hAnsiTheme="majorBidi" w:cstheme="majorBidi"/>
                <w:color w:val="000000" w:themeColor="text1"/>
                <w:kern w:val="24"/>
                <w:sz w:val="24"/>
                <w:szCs w:val="24"/>
              </w:rPr>
              <w:t>×0.9</w:t>
            </w:r>
            <w:r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Pr="00962E47">
              <w:rPr>
                <w:rFonts w:asciiTheme="majorBidi" w:eastAsia="Times New Roman" w:hAnsiTheme="majorBidi" w:cstheme="majorBidi"/>
                <w:color w:val="000000" w:themeColor="text1"/>
                <w:kern w:val="24"/>
                <w:sz w:val="24"/>
                <w:szCs w:val="24"/>
              </w:rPr>
              <w:t>×0.06</w:t>
            </w:r>
            <w:r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p>
        </w:tc>
        <w:tc>
          <w:tcPr>
            <w:tcW w:w="807"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04C5EDB9" w14:textId="79E308D5"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±25</w:t>
            </w:r>
            <w:r w:rsidR="00E03E1A" w:rsidRPr="00962E47">
              <w:rPr>
                <w:rFonts w:asciiTheme="majorBidi" w:eastAsia="Times New Roman" w:hAnsiTheme="majorBidi" w:cstheme="majorBidi"/>
                <w:color w:val="000000" w:themeColor="text1"/>
                <w:kern w:val="24"/>
                <w:sz w:val="24"/>
                <w:szCs w:val="24"/>
                <w:vertAlign w:val="superscript"/>
              </w:rPr>
              <w:t>o</w:t>
            </w:r>
          </w:p>
        </w:tc>
        <w:tc>
          <w:tcPr>
            <w:tcW w:w="612"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383D8ED3" w14:textId="77777777"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9.4</w:t>
            </w:r>
          </w:p>
        </w:tc>
        <w:tc>
          <w:tcPr>
            <w:tcW w:w="924" w:type="pct"/>
            <w:tcBorders>
              <w:left w:val="single" w:sz="4" w:space="0" w:color="2E74B5" w:themeColor="accent5" w:themeShade="BF"/>
            </w:tcBorders>
            <w:tcMar>
              <w:left w:w="57" w:type="dxa"/>
              <w:right w:w="57" w:type="dxa"/>
            </w:tcMar>
            <w:vAlign w:val="center"/>
            <w:hideMark/>
          </w:tcPr>
          <w:p w14:paraId="2C9D0C78" w14:textId="77777777"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PIN diodes</w:t>
            </w:r>
          </w:p>
        </w:tc>
      </w:tr>
      <w:tr w:rsidR="00962E47" w:rsidRPr="00962E47" w14:paraId="41ADCC7F" w14:textId="77777777" w:rsidTr="00215129">
        <w:trPr>
          <w:trHeight w:val="380"/>
          <w:jc w:val="center"/>
        </w:trPr>
        <w:tc>
          <w:tcPr>
            <w:tcW w:w="338" w:type="pct"/>
            <w:tcBorders>
              <w:right w:val="single" w:sz="4" w:space="0" w:color="2E74B5" w:themeColor="accent5" w:themeShade="BF"/>
            </w:tcBorders>
            <w:tcMar>
              <w:left w:w="57" w:type="dxa"/>
              <w:right w:w="57" w:type="dxa"/>
            </w:tcMar>
            <w:vAlign w:val="center"/>
            <w:hideMark/>
          </w:tcPr>
          <w:p w14:paraId="756CC8C1" w14:textId="26E31F74" w:rsidR="009C5EBD" w:rsidRPr="00962E47" w:rsidRDefault="0023349A"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sz w:val="24"/>
                <w:szCs w:val="24"/>
              </w:rPr>
              <w:fldChar w:fldCharType="begin" w:fldLock="1"/>
            </w:r>
            <w:r w:rsidRPr="00962E47">
              <w:rPr>
                <w:rFonts w:asciiTheme="majorBidi" w:eastAsia="Times New Roman" w:hAnsiTheme="majorBidi" w:cstheme="majorBidi"/>
                <w:color w:val="000000" w:themeColor="text1"/>
                <w:sz w:val="24"/>
                <w:szCs w:val="24"/>
              </w:rPr>
              <w:instrText>ADDIN CSL_CITATION {"citationItems":[{"id":"ITEM-1","itemData":{"ISSN":"0018-926X","author":[{"dropping-particle":"","family":"Naqvi","given":"Aqeel Hussain","non-dropping-particle":"","parse-names":false,"suffix":""},{"dropping-particle":"","family":"Lim","given":"Sungjoon","non-dropping-particle":"","parse-names":false,"suffix":""}],"container-title":"IEEE Transactions on Antennas and Propagation","id":"ITEM-1","issue":"6","issued":{"date-parts":[["2019"]]},"page":"3704-3711","publisher":"IEEE","title":"A beam-steering antenna with a fluidically programmable metasurface","type":"article-journal","volume":"67"},"uris":["http://www.mendeley.com/documents/?uuid=4cbcea91-3254-4291-8960-2b57c6f46468"]}],"mendeley":{"formattedCitation":"[39]","manualFormatting":"[40]","plainTextFormattedCitation":"[39]","previouslyFormattedCitation":"[39]"},"properties":{"noteIndex":0},"schema":"https://github.com/citation-style-language/schema/raw/master/csl-citation.json"}</w:instrText>
            </w:r>
            <w:r w:rsidRPr="00962E47">
              <w:rPr>
                <w:rFonts w:asciiTheme="majorBidi" w:eastAsia="Times New Roman" w:hAnsiTheme="majorBidi" w:cstheme="majorBidi"/>
                <w:color w:val="000000" w:themeColor="text1"/>
                <w:sz w:val="24"/>
                <w:szCs w:val="24"/>
              </w:rPr>
              <w:fldChar w:fldCharType="separate"/>
            </w:r>
            <w:r w:rsidRPr="00962E47">
              <w:rPr>
                <w:rFonts w:asciiTheme="majorBidi" w:eastAsia="Times New Roman" w:hAnsiTheme="majorBidi" w:cstheme="majorBidi"/>
                <w:noProof/>
                <w:color w:val="000000" w:themeColor="text1"/>
                <w:sz w:val="24"/>
                <w:szCs w:val="24"/>
              </w:rPr>
              <w:t>[</w:t>
            </w:r>
            <w:r w:rsidR="00B46430" w:rsidRPr="00962E47">
              <w:rPr>
                <w:rFonts w:asciiTheme="majorBidi" w:eastAsia="Times New Roman" w:hAnsiTheme="majorBidi" w:cstheme="majorBidi"/>
                <w:noProof/>
                <w:color w:val="000000" w:themeColor="text1"/>
                <w:sz w:val="24"/>
                <w:szCs w:val="24"/>
              </w:rPr>
              <w:t>3</w:t>
            </w:r>
            <w:r w:rsidR="006E5BD3" w:rsidRPr="00962E47">
              <w:rPr>
                <w:rFonts w:asciiTheme="majorBidi" w:eastAsia="Times New Roman" w:hAnsiTheme="majorBidi" w:cstheme="majorBidi"/>
                <w:noProof/>
                <w:color w:val="000000" w:themeColor="text1"/>
                <w:sz w:val="24"/>
                <w:szCs w:val="24"/>
              </w:rPr>
              <w:t>1</w:t>
            </w:r>
            <w:r w:rsidRPr="00962E47">
              <w:rPr>
                <w:rFonts w:asciiTheme="majorBidi" w:eastAsia="Times New Roman" w:hAnsiTheme="majorBidi" w:cstheme="majorBidi"/>
                <w:noProof/>
                <w:color w:val="000000" w:themeColor="text1"/>
                <w:sz w:val="24"/>
                <w:szCs w:val="24"/>
              </w:rPr>
              <w:t>]</w:t>
            </w:r>
            <w:r w:rsidRPr="00962E47">
              <w:rPr>
                <w:rFonts w:asciiTheme="majorBidi" w:eastAsia="Times New Roman" w:hAnsiTheme="majorBidi" w:cstheme="majorBidi"/>
                <w:color w:val="000000" w:themeColor="text1"/>
                <w:sz w:val="24"/>
                <w:szCs w:val="24"/>
              </w:rPr>
              <w:fldChar w:fldCharType="end"/>
            </w:r>
          </w:p>
        </w:tc>
        <w:tc>
          <w:tcPr>
            <w:tcW w:w="1017"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695E7E96" w14:textId="77777777"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3.8%</w:t>
            </w:r>
            <w:r w:rsidR="00EB1D44" w:rsidRPr="00962E47">
              <w:rPr>
                <w:rFonts w:asciiTheme="majorBidi" w:eastAsia="Times New Roman" w:hAnsiTheme="majorBidi" w:cstheme="majorBidi"/>
                <w:color w:val="000000" w:themeColor="text1"/>
                <w:kern w:val="24"/>
                <w:sz w:val="24"/>
                <w:szCs w:val="24"/>
              </w:rPr>
              <w:t>@ 2.6</w:t>
            </w:r>
            <w:r w:rsidRPr="00962E47">
              <w:rPr>
                <w:rFonts w:asciiTheme="majorBidi" w:eastAsia="Times New Roman" w:hAnsiTheme="majorBidi" w:cstheme="majorBidi"/>
                <w:color w:val="000000" w:themeColor="text1"/>
                <w:kern w:val="24"/>
                <w:sz w:val="24"/>
                <w:szCs w:val="24"/>
              </w:rPr>
              <w:t>GHz</w:t>
            </w:r>
          </w:p>
        </w:tc>
        <w:tc>
          <w:tcPr>
            <w:tcW w:w="1302"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692B1EAD" w14:textId="5D19F8AD"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1.04</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 xml:space="preserve">o </w:t>
            </w:r>
            <w:r w:rsidR="00EB1D44" w:rsidRPr="00962E47">
              <w:rPr>
                <w:rFonts w:asciiTheme="majorBidi" w:eastAsia="Times New Roman" w:hAnsiTheme="majorBidi" w:cstheme="majorBidi"/>
                <w:color w:val="000000" w:themeColor="text1"/>
                <w:kern w:val="24"/>
                <w:sz w:val="24"/>
                <w:szCs w:val="24"/>
              </w:rPr>
              <w:t>×</w:t>
            </w:r>
            <w:r w:rsidRPr="00962E47">
              <w:rPr>
                <w:rFonts w:asciiTheme="majorBidi" w:eastAsia="Times New Roman" w:hAnsiTheme="majorBidi" w:cstheme="majorBidi"/>
                <w:color w:val="000000" w:themeColor="text1"/>
                <w:kern w:val="24"/>
                <w:sz w:val="24"/>
                <w:szCs w:val="24"/>
              </w:rPr>
              <w:t>1.04</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Pr="00962E47">
              <w:rPr>
                <w:rFonts w:asciiTheme="majorBidi" w:eastAsia="Times New Roman" w:hAnsiTheme="majorBidi" w:cstheme="majorBidi"/>
                <w:color w:val="000000" w:themeColor="text1"/>
                <w:kern w:val="24"/>
                <w:sz w:val="24"/>
                <w:szCs w:val="24"/>
              </w:rPr>
              <w:t>×0.06</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p>
        </w:tc>
        <w:tc>
          <w:tcPr>
            <w:tcW w:w="807"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3644B90D" w14:textId="59005FE6"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±20</w:t>
            </w:r>
            <w:r w:rsidR="00E03E1A" w:rsidRPr="00962E47">
              <w:rPr>
                <w:rFonts w:asciiTheme="majorBidi" w:eastAsia="Times New Roman" w:hAnsiTheme="majorBidi" w:cstheme="majorBidi"/>
                <w:color w:val="000000" w:themeColor="text1"/>
                <w:kern w:val="24"/>
                <w:sz w:val="24"/>
                <w:szCs w:val="24"/>
                <w:vertAlign w:val="superscript"/>
              </w:rPr>
              <w:t>o</w:t>
            </w:r>
          </w:p>
        </w:tc>
        <w:tc>
          <w:tcPr>
            <w:tcW w:w="612"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057BF846" w14:textId="77777777"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5.7</w:t>
            </w:r>
          </w:p>
        </w:tc>
        <w:tc>
          <w:tcPr>
            <w:tcW w:w="924" w:type="pct"/>
            <w:tcBorders>
              <w:left w:val="single" w:sz="4" w:space="0" w:color="2E74B5" w:themeColor="accent5" w:themeShade="BF"/>
            </w:tcBorders>
            <w:tcMar>
              <w:left w:w="57" w:type="dxa"/>
              <w:right w:w="57" w:type="dxa"/>
            </w:tcMar>
            <w:vAlign w:val="center"/>
            <w:hideMark/>
          </w:tcPr>
          <w:p w14:paraId="7FF05304" w14:textId="7791F631" w:rsidR="009C5EBD" w:rsidRPr="00962E47" w:rsidRDefault="007F2D43"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Fluid</w:t>
            </w:r>
          </w:p>
        </w:tc>
      </w:tr>
      <w:tr w:rsidR="00962E47" w:rsidRPr="00962E47" w14:paraId="42F600D8" w14:textId="77777777" w:rsidTr="00215129">
        <w:trPr>
          <w:cnfStyle w:val="000000100000" w:firstRow="0" w:lastRow="0" w:firstColumn="0" w:lastColumn="0" w:oddVBand="0" w:evenVBand="0" w:oddHBand="1" w:evenHBand="0" w:firstRowFirstColumn="0" w:firstRowLastColumn="0" w:lastRowFirstColumn="0" w:lastRowLastColumn="0"/>
          <w:trHeight w:val="388"/>
          <w:jc w:val="center"/>
        </w:trPr>
        <w:tc>
          <w:tcPr>
            <w:tcW w:w="338" w:type="pct"/>
            <w:tcBorders>
              <w:right w:val="single" w:sz="4" w:space="0" w:color="2E74B5" w:themeColor="accent5" w:themeShade="BF"/>
            </w:tcBorders>
            <w:tcMar>
              <w:left w:w="57" w:type="dxa"/>
              <w:right w:w="57" w:type="dxa"/>
            </w:tcMar>
            <w:vAlign w:val="center"/>
            <w:hideMark/>
          </w:tcPr>
          <w:p w14:paraId="438AEA58" w14:textId="77777777" w:rsidR="009C5EBD" w:rsidRPr="00962E47" w:rsidRDefault="0023349A"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sz w:val="24"/>
                <w:szCs w:val="24"/>
              </w:rPr>
              <w:fldChar w:fldCharType="begin" w:fldLock="1"/>
            </w:r>
            <w:r w:rsidR="00EE0F16" w:rsidRPr="00962E47">
              <w:rPr>
                <w:rFonts w:asciiTheme="majorBidi" w:eastAsia="Times New Roman" w:hAnsiTheme="majorBidi" w:cstheme="majorBidi"/>
                <w:color w:val="000000" w:themeColor="text1"/>
                <w:sz w:val="24"/>
                <w:szCs w:val="24"/>
              </w:rPr>
              <w:instrText>ADDIN CSL_CITATION {"citationItems":[{"id":"ITEM-1","itemData":{"ISSN":"0018-926X","author":[{"dropping-particle":"","family":"Darvazehban","given":"Amin","non-dropping-particle":"","parse-names":false,"suffix":""},{"dropping-particle":"","family":"Rezaeieh","given":"Sasan Ahdi","non-dropping-particle":"","parse-names":false,"suffix":""},{"dropping-particle":"","family":"Zamani","given":"Ali","non-dropping-particle":"","parse-names":false,"suffix":""},{"dropping-particle":"","family":"Abbosh","given":"Amin M","non-dropping-particle":"","parse-names":false,"suffix":""}],"container-title":"IEEE Transactions on Antennas and Propagation","id":"ITEM-1","issue":"8","issued":{"date-parts":[["2019"]]},"page":"5453-5462","publisher":"IEEE","title":"Pattern reconfigurable metasurface antenna for electromagnetic torso imaging","type":"article-journal","volume":"67"},"uris":["http://www.mendeley.com/documents/?uuid=974ee64b-1c08-4d98-81fe-fcd65b6f8d24"]}],"mendeley":{"formattedCitation":"[27]","plainTextFormattedCitation":"[27]","previouslyFormattedCitation":"[27]"},"properties":{"noteIndex":0},"schema":"https://github.com/citation-style-language/schema/raw/master/csl-citation.json"}</w:instrText>
            </w:r>
            <w:r w:rsidRPr="00962E47">
              <w:rPr>
                <w:rFonts w:asciiTheme="majorBidi" w:eastAsia="Times New Roman" w:hAnsiTheme="majorBidi" w:cstheme="majorBidi"/>
                <w:color w:val="000000" w:themeColor="text1"/>
                <w:sz w:val="24"/>
                <w:szCs w:val="24"/>
              </w:rPr>
              <w:fldChar w:fldCharType="separate"/>
            </w:r>
            <w:r w:rsidRPr="00962E47">
              <w:rPr>
                <w:rFonts w:asciiTheme="majorBidi" w:eastAsia="Times New Roman" w:hAnsiTheme="majorBidi" w:cstheme="majorBidi"/>
                <w:noProof/>
                <w:color w:val="000000" w:themeColor="text1"/>
                <w:sz w:val="24"/>
                <w:szCs w:val="24"/>
              </w:rPr>
              <w:t>[2</w:t>
            </w:r>
            <w:r w:rsidR="00017915" w:rsidRPr="00962E47">
              <w:rPr>
                <w:rFonts w:asciiTheme="majorBidi" w:eastAsia="Times New Roman" w:hAnsiTheme="majorBidi" w:cstheme="majorBidi"/>
                <w:noProof/>
                <w:color w:val="000000" w:themeColor="text1"/>
                <w:sz w:val="24"/>
                <w:szCs w:val="24"/>
              </w:rPr>
              <w:t>5</w:t>
            </w:r>
            <w:r w:rsidRPr="00962E47">
              <w:rPr>
                <w:rFonts w:asciiTheme="majorBidi" w:eastAsia="Times New Roman" w:hAnsiTheme="majorBidi" w:cstheme="majorBidi"/>
                <w:noProof/>
                <w:color w:val="000000" w:themeColor="text1"/>
                <w:sz w:val="24"/>
                <w:szCs w:val="24"/>
              </w:rPr>
              <w:t>]</w:t>
            </w:r>
            <w:r w:rsidRPr="00962E47">
              <w:rPr>
                <w:rFonts w:asciiTheme="majorBidi" w:eastAsia="Times New Roman" w:hAnsiTheme="majorBidi" w:cstheme="majorBidi"/>
                <w:color w:val="000000" w:themeColor="text1"/>
                <w:sz w:val="24"/>
                <w:szCs w:val="24"/>
              </w:rPr>
              <w:fldChar w:fldCharType="end"/>
            </w:r>
          </w:p>
        </w:tc>
        <w:tc>
          <w:tcPr>
            <w:tcW w:w="1017"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434D1360" w14:textId="77777777" w:rsidR="009C5EBD" w:rsidRPr="00962E47" w:rsidRDefault="00EB1D44"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27%@0.92GHz</w:t>
            </w:r>
          </w:p>
        </w:tc>
        <w:tc>
          <w:tcPr>
            <w:tcW w:w="1302"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7EED28CE" w14:textId="003D261D"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0.98</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Pr="00962E47">
              <w:rPr>
                <w:rFonts w:asciiTheme="majorBidi" w:eastAsia="Times New Roman" w:hAnsiTheme="majorBidi" w:cstheme="majorBidi"/>
                <w:color w:val="000000" w:themeColor="text1"/>
                <w:kern w:val="24"/>
                <w:sz w:val="24"/>
                <w:szCs w:val="24"/>
              </w:rPr>
              <w:t>×0.77</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Pr="00962E47">
              <w:rPr>
                <w:rFonts w:asciiTheme="majorBidi" w:eastAsia="Times New Roman" w:hAnsiTheme="majorBidi" w:cstheme="majorBidi"/>
                <w:color w:val="000000" w:themeColor="text1"/>
                <w:kern w:val="24"/>
                <w:sz w:val="24"/>
                <w:szCs w:val="24"/>
              </w:rPr>
              <w:t>×0.06</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p>
        </w:tc>
        <w:tc>
          <w:tcPr>
            <w:tcW w:w="807"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6B436C5B" w14:textId="00C93F2C"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heme="minorEastAsia" w:hAnsiTheme="majorBidi" w:cstheme="majorBidi"/>
                <w:color w:val="000000" w:themeColor="text1"/>
                <w:kern w:val="24"/>
                <w:sz w:val="24"/>
                <w:szCs w:val="24"/>
              </w:rPr>
              <w:t>±30</w:t>
            </w:r>
            <w:r w:rsidR="00E03E1A" w:rsidRPr="00962E47">
              <w:rPr>
                <w:rFonts w:asciiTheme="majorBidi" w:eastAsia="Times New Roman" w:hAnsiTheme="majorBidi" w:cstheme="majorBidi"/>
                <w:color w:val="000000" w:themeColor="text1"/>
                <w:kern w:val="24"/>
                <w:sz w:val="24"/>
                <w:szCs w:val="24"/>
                <w:vertAlign w:val="superscript"/>
              </w:rPr>
              <w:t>o</w:t>
            </w:r>
          </w:p>
        </w:tc>
        <w:tc>
          <w:tcPr>
            <w:tcW w:w="612" w:type="pct"/>
            <w:tcBorders>
              <w:left w:val="single" w:sz="4" w:space="0" w:color="2E74B5" w:themeColor="accent5" w:themeShade="BF"/>
              <w:right w:val="single" w:sz="4" w:space="0" w:color="2E74B5" w:themeColor="accent5" w:themeShade="BF"/>
            </w:tcBorders>
            <w:tcMar>
              <w:left w:w="57" w:type="dxa"/>
              <w:right w:w="57" w:type="dxa"/>
            </w:tcMar>
            <w:vAlign w:val="center"/>
            <w:hideMark/>
          </w:tcPr>
          <w:p w14:paraId="14A0D346" w14:textId="77777777"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kern w:val="24"/>
                <w:sz w:val="24"/>
                <w:szCs w:val="24"/>
              </w:rPr>
              <w:t>8</w:t>
            </w:r>
          </w:p>
        </w:tc>
        <w:tc>
          <w:tcPr>
            <w:tcW w:w="924" w:type="pct"/>
            <w:tcBorders>
              <w:left w:val="single" w:sz="4" w:space="0" w:color="2E74B5" w:themeColor="accent5" w:themeShade="BF"/>
            </w:tcBorders>
            <w:tcMar>
              <w:left w:w="57" w:type="dxa"/>
              <w:right w:w="57" w:type="dxa"/>
            </w:tcMar>
            <w:vAlign w:val="center"/>
            <w:hideMark/>
          </w:tcPr>
          <w:p w14:paraId="78D5F3C7" w14:textId="77777777" w:rsidR="009C5EBD" w:rsidRPr="00962E47" w:rsidRDefault="009C5EBD"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heme="minorEastAsia" w:hAnsiTheme="majorBidi" w:cstheme="majorBidi"/>
                <w:color w:val="000000" w:themeColor="text1"/>
                <w:kern w:val="24"/>
                <w:sz w:val="24"/>
                <w:szCs w:val="24"/>
              </w:rPr>
              <w:t>PIN diodes</w:t>
            </w:r>
          </w:p>
        </w:tc>
      </w:tr>
      <w:tr w:rsidR="00962E47" w:rsidRPr="00962E47" w14:paraId="6ECF91A1" w14:textId="77777777" w:rsidTr="00215129">
        <w:trPr>
          <w:trHeight w:val="388"/>
          <w:jc w:val="center"/>
        </w:trPr>
        <w:tc>
          <w:tcPr>
            <w:tcW w:w="338" w:type="pct"/>
            <w:tcBorders>
              <w:right w:val="single" w:sz="4" w:space="0" w:color="2E74B5" w:themeColor="accent5" w:themeShade="BF"/>
            </w:tcBorders>
            <w:tcMar>
              <w:left w:w="57" w:type="dxa"/>
              <w:right w:w="57" w:type="dxa"/>
            </w:tcMar>
            <w:vAlign w:val="center"/>
          </w:tcPr>
          <w:p w14:paraId="728B3981" w14:textId="77777777" w:rsidR="009C5EBD" w:rsidRPr="00962E47" w:rsidRDefault="00EE0F16"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sz w:val="24"/>
                <w:szCs w:val="24"/>
              </w:rPr>
              <w:fldChar w:fldCharType="begin" w:fldLock="1"/>
            </w:r>
            <w:r w:rsidRPr="00962E47">
              <w:rPr>
                <w:rFonts w:asciiTheme="majorBidi" w:eastAsia="Times New Roman" w:hAnsiTheme="majorBidi" w:cstheme="majorBidi"/>
                <w:color w:val="000000" w:themeColor="text1"/>
                <w:sz w:val="24"/>
                <w:szCs w:val="24"/>
              </w:rPr>
              <w:instrText>ADDIN CSL_CITATION {"citationItems":[{"id":"ITEM-1","itemData":{"ISSN":"0018-926X","author":[{"dropping-particle":"","family":"Cao","given":"Yun Fei","non-dropping-particle":"","parse-names":false,"suffix":""},{"dropping-particle":"","family":"Zhang","given":"Xiu Yin","non-dropping-particle":"","parse-names":false,"suffix":""}],"container-title":"IEEE transactions on Antennas and Propagation","id":"ITEM-1","issue":"4","issued":{"date-parts":[["2018"]]},"page":"1685-1694","publisher":"IEEE","title":"A wideband beam-steerable slot antenna using artificial magnetic conductors with simple structure","type":"article-journal","volume":"66"},"uris":["http://www.mendeley.com/documents/?uuid=d95794e2-1b22-40ce-9b7e-9ace44437f15"]}],"mendeley":{"formattedCitation":"[13]","plainTextFormattedCitation":"[13]","previouslyFormattedCitation":"[13]"},"properties":{"noteIndex":0},"schema":"https://github.com/citation-style-language/schema/raw/master/csl-citation.json"}</w:instrText>
            </w:r>
            <w:r w:rsidRPr="00962E47">
              <w:rPr>
                <w:rFonts w:asciiTheme="majorBidi" w:eastAsia="Times New Roman" w:hAnsiTheme="majorBidi" w:cstheme="majorBidi"/>
                <w:color w:val="000000" w:themeColor="text1"/>
                <w:sz w:val="24"/>
                <w:szCs w:val="24"/>
              </w:rPr>
              <w:fldChar w:fldCharType="separate"/>
            </w:r>
            <w:r w:rsidRPr="00962E47">
              <w:rPr>
                <w:rFonts w:asciiTheme="majorBidi" w:eastAsia="Times New Roman" w:hAnsiTheme="majorBidi" w:cstheme="majorBidi"/>
                <w:noProof/>
                <w:color w:val="000000" w:themeColor="text1"/>
                <w:sz w:val="24"/>
                <w:szCs w:val="24"/>
              </w:rPr>
              <w:t>[1</w:t>
            </w:r>
            <w:r w:rsidR="008B7F0F" w:rsidRPr="00962E47">
              <w:rPr>
                <w:rFonts w:asciiTheme="majorBidi" w:eastAsia="Times New Roman" w:hAnsiTheme="majorBidi" w:cstheme="majorBidi"/>
                <w:noProof/>
                <w:color w:val="000000" w:themeColor="text1"/>
                <w:sz w:val="24"/>
                <w:szCs w:val="24"/>
              </w:rPr>
              <w:t>3</w:t>
            </w:r>
            <w:r w:rsidRPr="00962E47">
              <w:rPr>
                <w:rFonts w:asciiTheme="majorBidi" w:eastAsia="Times New Roman" w:hAnsiTheme="majorBidi" w:cstheme="majorBidi"/>
                <w:noProof/>
                <w:color w:val="000000" w:themeColor="text1"/>
                <w:sz w:val="24"/>
                <w:szCs w:val="24"/>
              </w:rPr>
              <w:t>]</w:t>
            </w:r>
            <w:r w:rsidRPr="00962E47">
              <w:rPr>
                <w:rFonts w:asciiTheme="majorBidi" w:eastAsia="Times New Roman" w:hAnsiTheme="majorBidi" w:cstheme="majorBidi"/>
                <w:color w:val="000000" w:themeColor="text1"/>
                <w:sz w:val="24"/>
                <w:szCs w:val="24"/>
              </w:rPr>
              <w:fldChar w:fldCharType="end"/>
            </w:r>
          </w:p>
        </w:tc>
        <w:tc>
          <w:tcPr>
            <w:tcW w:w="1017" w:type="pct"/>
            <w:tcBorders>
              <w:left w:val="single" w:sz="4" w:space="0" w:color="2E74B5" w:themeColor="accent5" w:themeShade="BF"/>
              <w:right w:val="single" w:sz="4" w:space="0" w:color="2E74B5" w:themeColor="accent5" w:themeShade="BF"/>
            </w:tcBorders>
            <w:tcMar>
              <w:left w:w="57" w:type="dxa"/>
              <w:right w:w="57" w:type="dxa"/>
            </w:tcMar>
            <w:vAlign w:val="center"/>
          </w:tcPr>
          <w:p w14:paraId="6229FE4D" w14:textId="77777777" w:rsidR="009C5EBD" w:rsidRPr="00962E47" w:rsidRDefault="009C5EBD" w:rsidP="00B973D7">
            <w:pPr>
              <w:spacing w:line="276" w:lineRule="auto"/>
              <w:jc w:val="center"/>
              <w:rPr>
                <w:rFonts w:asciiTheme="majorBidi" w:eastAsia="Times New Roman"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11.5%@5.2GHz</w:t>
            </w:r>
          </w:p>
        </w:tc>
        <w:tc>
          <w:tcPr>
            <w:tcW w:w="1302" w:type="pct"/>
            <w:tcBorders>
              <w:left w:val="single" w:sz="4" w:space="0" w:color="2E74B5" w:themeColor="accent5" w:themeShade="BF"/>
              <w:right w:val="single" w:sz="4" w:space="0" w:color="2E74B5" w:themeColor="accent5" w:themeShade="BF"/>
            </w:tcBorders>
            <w:tcMar>
              <w:left w:w="57" w:type="dxa"/>
              <w:right w:w="57" w:type="dxa"/>
            </w:tcMar>
            <w:vAlign w:val="center"/>
          </w:tcPr>
          <w:p w14:paraId="000DB44E" w14:textId="5EF468DC" w:rsidR="009C5EBD" w:rsidRPr="00962E47" w:rsidRDefault="009C5EBD" w:rsidP="00B973D7">
            <w:pPr>
              <w:spacing w:line="276" w:lineRule="auto"/>
              <w:jc w:val="center"/>
              <w:rPr>
                <w:rFonts w:asciiTheme="majorBidi" w:eastAsia="Times New Roman"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1.16</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Pr="00962E47">
              <w:rPr>
                <w:rFonts w:asciiTheme="majorBidi" w:hAnsiTheme="majorBidi" w:cstheme="majorBidi"/>
                <w:color w:val="000000" w:themeColor="text1"/>
                <w:kern w:val="24"/>
                <w:sz w:val="24"/>
                <w:szCs w:val="24"/>
              </w:rPr>
              <w:t>×1.16</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Pr="00962E47">
              <w:rPr>
                <w:rFonts w:asciiTheme="majorBidi" w:hAnsiTheme="majorBidi" w:cstheme="majorBidi"/>
                <w:color w:val="000000" w:themeColor="text1"/>
                <w:kern w:val="24"/>
                <w:sz w:val="24"/>
                <w:szCs w:val="24"/>
              </w:rPr>
              <w:t>×0.26</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p>
        </w:tc>
        <w:tc>
          <w:tcPr>
            <w:tcW w:w="807" w:type="pct"/>
            <w:tcBorders>
              <w:left w:val="single" w:sz="4" w:space="0" w:color="2E74B5" w:themeColor="accent5" w:themeShade="BF"/>
              <w:right w:val="single" w:sz="4" w:space="0" w:color="2E74B5" w:themeColor="accent5" w:themeShade="BF"/>
            </w:tcBorders>
            <w:tcMar>
              <w:left w:w="57" w:type="dxa"/>
              <w:right w:w="57" w:type="dxa"/>
            </w:tcMar>
            <w:vAlign w:val="center"/>
          </w:tcPr>
          <w:p w14:paraId="28CAD021" w14:textId="0A65D518" w:rsidR="009C5EBD" w:rsidRPr="00962E47" w:rsidRDefault="009C5EBD" w:rsidP="00B973D7">
            <w:pPr>
              <w:spacing w:line="276" w:lineRule="auto"/>
              <w:jc w:val="center"/>
              <w:rPr>
                <w:rFonts w:asciiTheme="majorBidi" w:eastAsiaTheme="minorEastAsia"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±36</w:t>
            </w:r>
            <w:r w:rsidR="00E03E1A" w:rsidRPr="00962E47">
              <w:rPr>
                <w:rFonts w:asciiTheme="majorBidi" w:eastAsia="Times New Roman" w:hAnsiTheme="majorBidi" w:cstheme="majorBidi"/>
                <w:color w:val="000000" w:themeColor="text1"/>
                <w:kern w:val="24"/>
                <w:sz w:val="24"/>
                <w:szCs w:val="24"/>
                <w:vertAlign w:val="superscript"/>
              </w:rPr>
              <w:t>o</w:t>
            </w:r>
          </w:p>
        </w:tc>
        <w:tc>
          <w:tcPr>
            <w:tcW w:w="612" w:type="pct"/>
            <w:tcBorders>
              <w:left w:val="single" w:sz="4" w:space="0" w:color="2E74B5" w:themeColor="accent5" w:themeShade="BF"/>
              <w:right w:val="single" w:sz="4" w:space="0" w:color="2E74B5" w:themeColor="accent5" w:themeShade="BF"/>
            </w:tcBorders>
            <w:tcMar>
              <w:left w:w="57" w:type="dxa"/>
              <w:right w:w="57" w:type="dxa"/>
            </w:tcMar>
            <w:vAlign w:val="center"/>
          </w:tcPr>
          <w:p w14:paraId="079F59E2" w14:textId="77777777" w:rsidR="009C5EBD" w:rsidRPr="00962E47" w:rsidRDefault="009C5EBD" w:rsidP="00B973D7">
            <w:pPr>
              <w:spacing w:line="276" w:lineRule="auto"/>
              <w:jc w:val="center"/>
              <w:rPr>
                <w:rFonts w:asciiTheme="majorBidi" w:eastAsia="Times New Roman"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9.3</w:t>
            </w:r>
          </w:p>
        </w:tc>
        <w:tc>
          <w:tcPr>
            <w:tcW w:w="924" w:type="pct"/>
            <w:tcBorders>
              <w:left w:val="single" w:sz="4" w:space="0" w:color="2E74B5" w:themeColor="accent5" w:themeShade="BF"/>
            </w:tcBorders>
            <w:tcMar>
              <w:left w:w="57" w:type="dxa"/>
              <w:right w:w="57" w:type="dxa"/>
            </w:tcMar>
            <w:vAlign w:val="center"/>
          </w:tcPr>
          <w:p w14:paraId="0747F6B1" w14:textId="77777777" w:rsidR="009C5EBD" w:rsidRPr="00962E47" w:rsidRDefault="009C5EBD" w:rsidP="00B973D7">
            <w:pPr>
              <w:spacing w:line="276" w:lineRule="auto"/>
              <w:jc w:val="center"/>
              <w:rPr>
                <w:rFonts w:asciiTheme="majorBidi" w:eastAsiaTheme="minorEastAsia"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PIN diodes</w:t>
            </w:r>
          </w:p>
        </w:tc>
      </w:tr>
      <w:tr w:rsidR="00962E47" w:rsidRPr="00962E47" w14:paraId="3848BD0A" w14:textId="77777777" w:rsidTr="00215129">
        <w:trPr>
          <w:cnfStyle w:val="000000100000" w:firstRow="0" w:lastRow="0" w:firstColumn="0" w:lastColumn="0" w:oddVBand="0" w:evenVBand="0" w:oddHBand="1" w:evenHBand="0" w:firstRowFirstColumn="0" w:firstRowLastColumn="0" w:lastRowFirstColumn="0" w:lastRowLastColumn="0"/>
          <w:trHeight w:val="388"/>
          <w:jc w:val="center"/>
        </w:trPr>
        <w:tc>
          <w:tcPr>
            <w:tcW w:w="338" w:type="pct"/>
            <w:tcBorders>
              <w:right w:val="single" w:sz="4" w:space="0" w:color="2E74B5" w:themeColor="accent5" w:themeShade="BF"/>
            </w:tcBorders>
            <w:tcMar>
              <w:left w:w="57" w:type="dxa"/>
              <w:right w:w="57" w:type="dxa"/>
            </w:tcMar>
            <w:vAlign w:val="center"/>
          </w:tcPr>
          <w:p w14:paraId="2C12C992" w14:textId="7789B90A" w:rsidR="0065762E" w:rsidRPr="00962E47" w:rsidRDefault="00EE0F16"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sz w:val="24"/>
                <w:szCs w:val="24"/>
              </w:rPr>
              <w:fldChar w:fldCharType="begin" w:fldLock="1"/>
            </w:r>
            <w:r w:rsidR="00ED0926" w:rsidRPr="00962E47">
              <w:rPr>
                <w:rFonts w:asciiTheme="majorBidi" w:eastAsia="Times New Roman" w:hAnsiTheme="majorBidi" w:cstheme="majorBidi"/>
                <w:color w:val="000000" w:themeColor="text1"/>
                <w:sz w:val="24"/>
                <w:szCs w:val="24"/>
              </w:rPr>
              <w:instrText>ADDIN CSL_CITATION {"citationItems":[{"id":"ITEM-1","itemData":{"ISSN":"1751-8733","author":[{"dropping-particle":"","family":"Zhu","given":"Hai Liang","non-dropping-particle":"","parse-names":false,"suffix":""},{"dropping-particle":"","family":"Cheung","given":"Sing Wai","non-dropping-particle":"","parse-names":false,"suffix":""},{"dropping-particle":"","family":"Yuk","given":"Tong Ip","non-dropping-particle":"","parse-names":false,"suffix":""}],"container-title":"IET Microwaves, Antennas &amp; Propagation","id":"ITEM-1","issue":"12","issued":{"date-parts":[["2015"]]},"page":"1331-1336","publisher":"IET","title":"Mechanically pattern reconfigurable antenna using metasurface","type":"article-journal","volume":"9"},"uris":["http://www.mendeley.com/documents/?uuid=32143c0b-7932-4aa0-bfa1-225586cd2a05"]}],"mendeley":{"formattedCitation":"[40]","manualFormatting":"[41]","plainTextFormattedCitation":"[40]","previouslyFormattedCitation":"[40]"},"properties":{"noteIndex":0},"schema":"https://github.com/citation-style-language/schema/raw/master/csl-citation.json"}</w:instrText>
            </w:r>
            <w:r w:rsidRPr="00962E47">
              <w:rPr>
                <w:rFonts w:asciiTheme="majorBidi" w:eastAsia="Times New Roman" w:hAnsiTheme="majorBidi" w:cstheme="majorBidi"/>
                <w:color w:val="000000" w:themeColor="text1"/>
                <w:sz w:val="24"/>
                <w:szCs w:val="24"/>
              </w:rPr>
              <w:fldChar w:fldCharType="separate"/>
            </w:r>
            <w:r w:rsidRPr="00962E47">
              <w:rPr>
                <w:rFonts w:asciiTheme="majorBidi" w:eastAsia="Times New Roman" w:hAnsiTheme="majorBidi" w:cstheme="majorBidi"/>
                <w:noProof/>
                <w:color w:val="000000" w:themeColor="text1"/>
                <w:sz w:val="24"/>
                <w:szCs w:val="24"/>
              </w:rPr>
              <w:t>[</w:t>
            </w:r>
            <w:r w:rsidR="001A3760" w:rsidRPr="00962E47">
              <w:rPr>
                <w:rFonts w:asciiTheme="majorBidi" w:eastAsia="Times New Roman" w:hAnsiTheme="majorBidi" w:cstheme="majorBidi"/>
                <w:noProof/>
                <w:color w:val="000000" w:themeColor="text1"/>
                <w:sz w:val="24"/>
                <w:szCs w:val="24"/>
              </w:rPr>
              <w:t>3</w:t>
            </w:r>
            <w:r w:rsidR="006E5BD3" w:rsidRPr="00962E47">
              <w:rPr>
                <w:rFonts w:asciiTheme="majorBidi" w:eastAsia="Times New Roman" w:hAnsiTheme="majorBidi" w:cstheme="majorBidi"/>
                <w:noProof/>
                <w:color w:val="000000" w:themeColor="text1"/>
                <w:sz w:val="24"/>
                <w:szCs w:val="24"/>
              </w:rPr>
              <w:t>4</w:t>
            </w:r>
            <w:r w:rsidRPr="00962E47">
              <w:rPr>
                <w:rFonts w:asciiTheme="majorBidi" w:eastAsia="Times New Roman" w:hAnsiTheme="majorBidi" w:cstheme="majorBidi"/>
                <w:noProof/>
                <w:color w:val="000000" w:themeColor="text1"/>
                <w:sz w:val="24"/>
                <w:szCs w:val="24"/>
              </w:rPr>
              <w:t>]</w:t>
            </w:r>
            <w:r w:rsidRPr="00962E47">
              <w:rPr>
                <w:rFonts w:asciiTheme="majorBidi" w:eastAsia="Times New Roman" w:hAnsiTheme="majorBidi" w:cstheme="majorBidi"/>
                <w:color w:val="000000" w:themeColor="text1"/>
                <w:sz w:val="24"/>
                <w:szCs w:val="24"/>
              </w:rPr>
              <w:fldChar w:fldCharType="end"/>
            </w:r>
          </w:p>
        </w:tc>
        <w:tc>
          <w:tcPr>
            <w:tcW w:w="1017" w:type="pct"/>
            <w:tcBorders>
              <w:left w:val="single" w:sz="4" w:space="0" w:color="2E74B5" w:themeColor="accent5" w:themeShade="BF"/>
              <w:right w:val="single" w:sz="4" w:space="0" w:color="2E74B5" w:themeColor="accent5" w:themeShade="BF"/>
            </w:tcBorders>
            <w:tcMar>
              <w:left w:w="57" w:type="dxa"/>
              <w:right w:w="57" w:type="dxa"/>
            </w:tcMar>
            <w:vAlign w:val="center"/>
          </w:tcPr>
          <w:p w14:paraId="67CBB815" w14:textId="77777777" w:rsidR="0065762E" w:rsidRPr="00962E47" w:rsidRDefault="0065762E" w:rsidP="00B973D7">
            <w:pPr>
              <w:spacing w:line="276" w:lineRule="auto"/>
              <w:jc w:val="center"/>
              <w:rPr>
                <w:rFonts w:asciiTheme="majorBidi" w:eastAsia="Times New Roman"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4.1%@5.5GHz</w:t>
            </w:r>
          </w:p>
        </w:tc>
        <w:tc>
          <w:tcPr>
            <w:tcW w:w="1302" w:type="pct"/>
            <w:tcBorders>
              <w:left w:val="single" w:sz="4" w:space="0" w:color="2E74B5" w:themeColor="accent5" w:themeShade="BF"/>
              <w:right w:val="single" w:sz="4" w:space="0" w:color="2E74B5" w:themeColor="accent5" w:themeShade="BF"/>
            </w:tcBorders>
            <w:tcMar>
              <w:left w:w="57" w:type="dxa"/>
              <w:right w:w="57" w:type="dxa"/>
            </w:tcMar>
            <w:vAlign w:val="center"/>
          </w:tcPr>
          <w:p w14:paraId="0D61F9DD" w14:textId="23C26BF6" w:rsidR="0065762E" w:rsidRPr="00962E47" w:rsidRDefault="0065762E" w:rsidP="00B973D7">
            <w:pPr>
              <w:spacing w:line="276" w:lineRule="auto"/>
              <w:jc w:val="center"/>
              <w:rPr>
                <w:rFonts w:asciiTheme="majorBidi" w:eastAsia="Times New Roman"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0.6</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00EB1D44" w:rsidRPr="00962E47">
              <w:rPr>
                <w:rFonts w:asciiTheme="majorBidi" w:hAnsiTheme="majorBidi" w:cstheme="majorBidi"/>
                <w:color w:val="000000" w:themeColor="text1"/>
                <w:kern w:val="24"/>
                <w:sz w:val="24"/>
                <w:szCs w:val="24"/>
              </w:rPr>
              <w:t>×</w:t>
            </w:r>
            <w:r w:rsidRPr="00962E47">
              <w:rPr>
                <w:rFonts w:asciiTheme="majorBidi" w:hAnsiTheme="majorBidi" w:cstheme="majorBidi"/>
                <w:color w:val="000000" w:themeColor="text1"/>
                <w:kern w:val="24"/>
                <w:sz w:val="24"/>
                <w:szCs w:val="24"/>
              </w:rPr>
              <w:t>0.6</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00EB1D44" w:rsidRPr="00962E47">
              <w:rPr>
                <w:rFonts w:asciiTheme="majorBidi" w:hAnsiTheme="majorBidi" w:cstheme="majorBidi"/>
                <w:color w:val="000000" w:themeColor="text1"/>
                <w:kern w:val="24"/>
                <w:sz w:val="24"/>
                <w:szCs w:val="24"/>
              </w:rPr>
              <w:t>×</w:t>
            </w:r>
            <w:r w:rsidRPr="00962E47">
              <w:rPr>
                <w:rFonts w:asciiTheme="majorBidi" w:hAnsiTheme="majorBidi" w:cstheme="majorBidi"/>
                <w:color w:val="000000" w:themeColor="text1"/>
                <w:kern w:val="24"/>
                <w:sz w:val="24"/>
                <w:szCs w:val="24"/>
              </w:rPr>
              <w:t>0.05</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p>
        </w:tc>
        <w:tc>
          <w:tcPr>
            <w:tcW w:w="807" w:type="pct"/>
            <w:tcBorders>
              <w:left w:val="single" w:sz="4" w:space="0" w:color="2E74B5" w:themeColor="accent5" w:themeShade="BF"/>
              <w:right w:val="single" w:sz="4" w:space="0" w:color="2E74B5" w:themeColor="accent5" w:themeShade="BF"/>
            </w:tcBorders>
            <w:tcMar>
              <w:left w:w="57" w:type="dxa"/>
              <w:right w:w="57" w:type="dxa"/>
            </w:tcMar>
            <w:vAlign w:val="center"/>
          </w:tcPr>
          <w:p w14:paraId="02BB4CE9" w14:textId="1709423C" w:rsidR="0065762E" w:rsidRPr="00962E47" w:rsidRDefault="0065762E" w:rsidP="00B973D7">
            <w:pPr>
              <w:spacing w:line="276" w:lineRule="auto"/>
              <w:jc w:val="center"/>
              <w:rPr>
                <w:rFonts w:asciiTheme="majorBidi" w:eastAsiaTheme="minorEastAsia"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±32</w:t>
            </w:r>
            <w:r w:rsidR="00E03E1A" w:rsidRPr="00962E47">
              <w:rPr>
                <w:rFonts w:asciiTheme="majorBidi" w:eastAsia="Times New Roman" w:hAnsiTheme="majorBidi" w:cstheme="majorBidi"/>
                <w:color w:val="000000" w:themeColor="text1"/>
                <w:kern w:val="24"/>
                <w:sz w:val="24"/>
                <w:szCs w:val="24"/>
                <w:vertAlign w:val="superscript"/>
              </w:rPr>
              <w:t>o</w:t>
            </w:r>
          </w:p>
        </w:tc>
        <w:tc>
          <w:tcPr>
            <w:tcW w:w="612" w:type="pct"/>
            <w:tcBorders>
              <w:left w:val="single" w:sz="4" w:space="0" w:color="2E74B5" w:themeColor="accent5" w:themeShade="BF"/>
              <w:right w:val="single" w:sz="4" w:space="0" w:color="2E74B5" w:themeColor="accent5" w:themeShade="BF"/>
            </w:tcBorders>
            <w:tcMar>
              <w:left w:w="57" w:type="dxa"/>
              <w:right w:w="57" w:type="dxa"/>
            </w:tcMar>
            <w:vAlign w:val="center"/>
          </w:tcPr>
          <w:p w14:paraId="66822DE8" w14:textId="77777777" w:rsidR="0065762E" w:rsidRPr="00962E47" w:rsidRDefault="0065762E" w:rsidP="00B973D7">
            <w:pPr>
              <w:spacing w:line="276" w:lineRule="auto"/>
              <w:jc w:val="center"/>
              <w:rPr>
                <w:rFonts w:asciiTheme="majorBidi" w:eastAsia="Times New Roman"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7.2</w:t>
            </w:r>
          </w:p>
        </w:tc>
        <w:tc>
          <w:tcPr>
            <w:tcW w:w="924" w:type="pct"/>
            <w:tcBorders>
              <w:left w:val="single" w:sz="4" w:space="0" w:color="2E74B5" w:themeColor="accent5" w:themeShade="BF"/>
            </w:tcBorders>
            <w:tcMar>
              <w:left w:w="57" w:type="dxa"/>
              <w:right w:w="57" w:type="dxa"/>
            </w:tcMar>
            <w:vAlign w:val="center"/>
          </w:tcPr>
          <w:p w14:paraId="2B27FE05" w14:textId="77777777" w:rsidR="0065762E" w:rsidRPr="00962E47" w:rsidRDefault="0065762E" w:rsidP="00B973D7">
            <w:pPr>
              <w:spacing w:line="276" w:lineRule="auto"/>
              <w:jc w:val="center"/>
              <w:rPr>
                <w:rFonts w:asciiTheme="majorBidi" w:eastAsiaTheme="minorEastAsia"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Mechanically</w:t>
            </w:r>
          </w:p>
        </w:tc>
      </w:tr>
      <w:tr w:rsidR="00962E47" w:rsidRPr="00962E47" w14:paraId="4143ABDD" w14:textId="77777777" w:rsidTr="00215129">
        <w:trPr>
          <w:trHeight w:val="388"/>
          <w:jc w:val="center"/>
        </w:trPr>
        <w:tc>
          <w:tcPr>
            <w:tcW w:w="338" w:type="pct"/>
            <w:tcBorders>
              <w:right w:val="single" w:sz="4" w:space="0" w:color="2E74B5" w:themeColor="accent5" w:themeShade="BF"/>
            </w:tcBorders>
            <w:tcMar>
              <w:left w:w="57" w:type="dxa"/>
              <w:right w:w="57" w:type="dxa"/>
            </w:tcMar>
            <w:vAlign w:val="center"/>
          </w:tcPr>
          <w:p w14:paraId="5988FD73" w14:textId="3EBBA99C" w:rsidR="0065762E" w:rsidRPr="00962E47" w:rsidRDefault="00ED0926"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sz w:val="24"/>
                <w:szCs w:val="24"/>
              </w:rPr>
              <w:fldChar w:fldCharType="begin" w:fldLock="1"/>
            </w:r>
            <w:r w:rsidRPr="00962E47">
              <w:rPr>
                <w:rFonts w:asciiTheme="majorBidi" w:eastAsia="Times New Roman" w:hAnsiTheme="majorBidi" w:cstheme="majorBidi"/>
                <w:color w:val="000000" w:themeColor="text1"/>
                <w:sz w:val="24"/>
                <w:szCs w:val="24"/>
              </w:rPr>
              <w:instrText>ADDIN CSL_CITATION {"citationItems":[{"id":"ITEM-1","itemData":{"ISSN":"0018-926X","author":[{"dropping-particle":"","family":"Debogović","given":"Tomislav","non-dropping-particle":"","parse-names":false,"suffix":""},{"dropping-particle":"","family":"Perruisseau-Carrier","given":"Julien","non-dropping-particle":"","parse-names":false,"suffix":""}],"container-title":"IEEE transactions on antennas and propagation","id":"ITEM-1","issue":"1","issued":{"date-parts":[["2013"]]},"page":"446-449","publisher":"IEEE","title":"Array-fed partially reflective surface antenna with independent scanning and beamwidth dynamic control","type":"article-journal","volume":"62"},"uris":["http://www.mendeley.com/documents/?uuid=0d0e8ee0-53af-49d3-872d-d51123254042"]}],"mendeley":{"formattedCitation":"[41]","manualFormatting":"[42]","plainTextFormattedCitation":"[41]","previouslyFormattedCitation":"[41]"},"properties":{"noteIndex":0},"schema":"https://github.com/citation-style-language/schema/raw/master/csl-citation.json"}</w:instrText>
            </w:r>
            <w:r w:rsidRPr="00962E47">
              <w:rPr>
                <w:rFonts w:asciiTheme="majorBidi" w:eastAsia="Times New Roman" w:hAnsiTheme="majorBidi" w:cstheme="majorBidi"/>
                <w:color w:val="000000" w:themeColor="text1"/>
                <w:sz w:val="24"/>
                <w:szCs w:val="24"/>
              </w:rPr>
              <w:fldChar w:fldCharType="separate"/>
            </w:r>
            <w:r w:rsidRPr="00962E47">
              <w:rPr>
                <w:rFonts w:asciiTheme="majorBidi" w:eastAsia="Times New Roman" w:hAnsiTheme="majorBidi" w:cstheme="majorBidi"/>
                <w:noProof/>
                <w:color w:val="000000" w:themeColor="text1"/>
                <w:sz w:val="24"/>
                <w:szCs w:val="24"/>
              </w:rPr>
              <w:t>[</w:t>
            </w:r>
            <w:r w:rsidR="001A3760" w:rsidRPr="00962E47">
              <w:rPr>
                <w:rFonts w:asciiTheme="majorBidi" w:eastAsia="Times New Roman" w:hAnsiTheme="majorBidi" w:cstheme="majorBidi"/>
                <w:noProof/>
                <w:color w:val="000000" w:themeColor="text1"/>
                <w:sz w:val="24"/>
                <w:szCs w:val="24"/>
              </w:rPr>
              <w:t>3</w:t>
            </w:r>
            <w:r w:rsidR="006E5BD3" w:rsidRPr="00962E47">
              <w:rPr>
                <w:rFonts w:asciiTheme="majorBidi" w:eastAsia="Times New Roman" w:hAnsiTheme="majorBidi" w:cstheme="majorBidi"/>
                <w:noProof/>
                <w:color w:val="000000" w:themeColor="text1"/>
                <w:sz w:val="24"/>
                <w:szCs w:val="24"/>
              </w:rPr>
              <w:t>5</w:t>
            </w:r>
            <w:r w:rsidRPr="00962E47">
              <w:rPr>
                <w:rFonts w:asciiTheme="majorBidi" w:eastAsia="Times New Roman" w:hAnsiTheme="majorBidi" w:cstheme="majorBidi"/>
                <w:noProof/>
                <w:color w:val="000000" w:themeColor="text1"/>
                <w:sz w:val="24"/>
                <w:szCs w:val="24"/>
              </w:rPr>
              <w:t>]</w:t>
            </w:r>
            <w:r w:rsidRPr="00962E47">
              <w:rPr>
                <w:rFonts w:asciiTheme="majorBidi" w:eastAsia="Times New Roman" w:hAnsiTheme="majorBidi" w:cstheme="majorBidi"/>
                <w:color w:val="000000" w:themeColor="text1"/>
                <w:sz w:val="24"/>
                <w:szCs w:val="24"/>
              </w:rPr>
              <w:fldChar w:fldCharType="end"/>
            </w:r>
          </w:p>
        </w:tc>
        <w:tc>
          <w:tcPr>
            <w:tcW w:w="1017" w:type="pct"/>
            <w:tcBorders>
              <w:left w:val="single" w:sz="4" w:space="0" w:color="2E74B5" w:themeColor="accent5" w:themeShade="BF"/>
              <w:right w:val="single" w:sz="4" w:space="0" w:color="2E74B5" w:themeColor="accent5" w:themeShade="BF"/>
            </w:tcBorders>
            <w:tcMar>
              <w:left w:w="57" w:type="dxa"/>
              <w:right w:w="57" w:type="dxa"/>
            </w:tcMar>
            <w:vAlign w:val="center"/>
          </w:tcPr>
          <w:p w14:paraId="7770164A" w14:textId="77777777" w:rsidR="0065762E" w:rsidRPr="00962E47" w:rsidRDefault="00BF62EF" w:rsidP="0075217B">
            <w:pPr>
              <w:spacing w:line="276" w:lineRule="auto"/>
              <w:jc w:val="center"/>
              <w:rPr>
                <w:rFonts w:asciiTheme="majorBidi" w:eastAsia="Times New Roman"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2.77</w:t>
            </w:r>
            <w:r w:rsidR="0065762E" w:rsidRPr="00962E47">
              <w:rPr>
                <w:rFonts w:asciiTheme="majorBidi" w:hAnsiTheme="majorBidi" w:cstheme="majorBidi"/>
                <w:color w:val="000000" w:themeColor="text1"/>
                <w:kern w:val="24"/>
                <w:sz w:val="24"/>
                <w:szCs w:val="24"/>
              </w:rPr>
              <w:t>%@</w:t>
            </w:r>
            <w:r w:rsidR="0075217B" w:rsidRPr="00962E47">
              <w:rPr>
                <w:rFonts w:asciiTheme="majorBidi" w:hAnsiTheme="majorBidi" w:cstheme="majorBidi"/>
                <w:color w:val="000000" w:themeColor="text1"/>
                <w:kern w:val="24"/>
                <w:sz w:val="24"/>
                <w:szCs w:val="24"/>
              </w:rPr>
              <w:t>3.6</w:t>
            </w:r>
            <w:r w:rsidR="0065762E" w:rsidRPr="00962E47">
              <w:rPr>
                <w:rFonts w:asciiTheme="majorBidi" w:hAnsiTheme="majorBidi" w:cstheme="majorBidi"/>
                <w:color w:val="000000" w:themeColor="text1"/>
                <w:kern w:val="24"/>
                <w:sz w:val="24"/>
                <w:szCs w:val="24"/>
              </w:rPr>
              <w:t>GHz</w:t>
            </w:r>
          </w:p>
        </w:tc>
        <w:tc>
          <w:tcPr>
            <w:tcW w:w="1302" w:type="pct"/>
            <w:tcBorders>
              <w:left w:val="single" w:sz="4" w:space="0" w:color="2E74B5" w:themeColor="accent5" w:themeShade="BF"/>
              <w:right w:val="single" w:sz="4" w:space="0" w:color="2E74B5" w:themeColor="accent5" w:themeShade="BF"/>
            </w:tcBorders>
            <w:tcMar>
              <w:left w:w="57" w:type="dxa"/>
              <w:right w:w="57" w:type="dxa"/>
            </w:tcMar>
            <w:vAlign w:val="center"/>
          </w:tcPr>
          <w:p w14:paraId="22141C35" w14:textId="7C420F00" w:rsidR="0065762E" w:rsidRPr="00962E47" w:rsidRDefault="00AC6E3B" w:rsidP="00B973D7">
            <w:pPr>
              <w:spacing w:line="276" w:lineRule="auto"/>
              <w:jc w:val="center"/>
              <w:rPr>
                <w:rFonts w:asciiTheme="majorBidi" w:eastAsia="Times New Roman" w:hAnsiTheme="majorBidi" w:cstheme="majorBidi"/>
                <w:color w:val="000000" w:themeColor="text1"/>
                <w:kern w:val="24"/>
                <w:sz w:val="24"/>
                <w:szCs w:val="24"/>
              </w:rPr>
            </w:pPr>
            <w:r w:rsidRPr="00962E47">
              <w:rPr>
                <w:rFonts w:ascii="Cambria Math" w:hAnsi="Cambria Math" w:cs="Cambria Math"/>
                <w:color w:val="000000" w:themeColor="text1"/>
                <w:kern w:val="24"/>
                <w:sz w:val="24"/>
                <w:szCs w:val="24"/>
              </w:rPr>
              <w:t>4.2</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0065762E" w:rsidRPr="00962E47">
              <w:rPr>
                <w:rFonts w:asciiTheme="majorBidi" w:hAnsiTheme="majorBidi" w:cstheme="majorBidi"/>
                <w:color w:val="000000" w:themeColor="text1"/>
                <w:kern w:val="24"/>
                <w:sz w:val="24"/>
                <w:szCs w:val="24"/>
              </w:rPr>
              <w:t>×</w:t>
            </w:r>
            <w:r w:rsidRPr="00962E47">
              <w:rPr>
                <w:rFonts w:asciiTheme="majorBidi" w:hAnsiTheme="majorBidi" w:cstheme="majorBidi"/>
                <w:color w:val="000000" w:themeColor="text1"/>
                <w:kern w:val="24"/>
                <w:sz w:val="24"/>
                <w:szCs w:val="24"/>
              </w:rPr>
              <w:t>4.2</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0065762E" w:rsidRPr="00962E47">
              <w:rPr>
                <w:rFonts w:asciiTheme="majorBidi" w:hAnsiTheme="majorBidi" w:cstheme="majorBidi"/>
                <w:color w:val="000000" w:themeColor="text1"/>
                <w:kern w:val="24"/>
                <w:sz w:val="24"/>
                <w:szCs w:val="24"/>
              </w:rPr>
              <w:t>×0.</w:t>
            </w:r>
            <w:r w:rsidRPr="00962E47">
              <w:rPr>
                <w:rFonts w:asciiTheme="majorBidi" w:hAnsiTheme="majorBidi" w:cstheme="majorBidi"/>
                <w:color w:val="000000" w:themeColor="text1"/>
                <w:kern w:val="24"/>
                <w:sz w:val="24"/>
                <w:szCs w:val="24"/>
              </w:rPr>
              <w:t>72</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p>
        </w:tc>
        <w:tc>
          <w:tcPr>
            <w:tcW w:w="807" w:type="pct"/>
            <w:tcBorders>
              <w:left w:val="single" w:sz="4" w:space="0" w:color="2E74B5" w:themeColor="accent5" w:themeShade="BF"/>
              <w:right w:val="single" w:sz="4" w:space="0" w:color="2E74B5" w:themeColor="accent5" w:themeShade="BF"/>
            </w:tcBorders>
            <w:tcMar>
              <w:left w:w="57" w:type="dxa"/>
              <w:right w:w="57" w:type="dxa"/>
            </w:tcMar>
            <w:vAlign w:val="center"/>
          </w:tcPr>
          <w:p w14:paraId="788AD286" w14:textId="2887DB41" w:rsidR="0065762E" w:rsidRPr="00962E47" w:rsidRDefault="00444EBF" w:rsidP="00444EBF">
            <w:pPr>
              <w:spacing w:line="276" w:lineRule="auto"/>
              <w:jc w:val="center"/>
              <w:rPr>
                <w:rFonts w:asciiTheme="majorBidi" w:eastAsiaTheme="minorEastAsia"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±20</w:t>
            </w:r>
            <w:r w:rsidR="00E03E1A" w:rsidRPr="00962E47">
              <w:rPr>
                <w:rFonts w:asciiTheme="majorBidi" w:eastAsia="Times New Roman" w:hAnsiTheme="majorBidi" w:cstheme="majorBidi"/>
                <w:color w:val="000000" w:themeColor="text1"/>
                <w:kern w:val="24"/>
                <w:sz w:val="24"/>
                <w:szCs w:val="24"/>
                <w:vertAlign w:val="superscript"/>
              </w:rPr>
              <w:t>o</w:t>
            </w:r>
          </w:p>
        </w:tc>
        <w:tc>
          <w:tcPr>
            <w:tcW w:w="612" w:type="pct"/>
            <w:tcBorders>
              <w:left w:val="single" w:sz="4" w:space="0" w:color="2E74B5" w:themeColor="accent5" w:themeShade="BF"/>
              <w:right w:val="single" w:sz="4" w:space="0" w:color="2E74B5" w:themeColor="accent5" w:themeShade="BF"/>
            </w:tcBorders>
            <w:tcMar>
              <w:left w:w="57" w:type="dxa"/>
              <w:right w:w="57" w:type="dxa"/>
            </w:tcMar>
            <w:vAlign w:val="center"/>
          </w:tcPr>
          <w:p w14:paraId="00BB6481" w14:textId="77777777" w:rsidR="0065762E" w:rsidRPr="00962E47" w:rsidRDefault="0065762E" w:rsidP="00B973D7">
            <w:pPr>
              <w:spacing w:line="276" w:lineRule="auto"/>
              <w:jc w:val="center"/>
              <w:rPr>
                <w:rFonts w:asciiTheme="majorBidi" w:eastAsia="Times New Roman"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13</w:t>
            </w:r>
            <w:r w:rsidR="0075217B" w:rsidRPr="00962E47">
              <w:rPr>
                <w:rFonts w:asciiTheme="majorBidi" w:hAnsiTheme="majorBidi" w:cstheme="majorBidi"/>
                <w:color w:val="000000" w:themeColor="text1"/>
                <w:kern w:val="24"/>
                <w:sz w:val="24"/>
                <w:szCs w:val="24"/>
              </w:rPr>
              <w:t>.9</w:t>
            </w:r>
          </w:p>
        </w:tc>
        <w:tc>
          <w:tcPr>
            <w:tcW w:w="924" w:type="pct"/>
            <w:tcBorders>
              <w:left w:val="single" w:sz="4" w:space="0" w:color="2E74B5" w:themeColor="accent5" w:themeShade="BF"/>
            </w:tcBorders>
            <w:tcMar>
              <w:left w:w="57" w:type="dxa"/>
              <w:right w:w="57" w:type="dxa"/>
            </w:tcMar>
            <w:vAlign w:val="center"/>
          </w:tcPr>
          <w:p w14:paraId="300B6C3A" w14:textId="77777777" w:rsidR="0065762E" w:rsidRPr="00962E47" w:rsidRDefault="0065762E" w:rsidP="00B973D7">
            <w:pPr>
              <w:spacing w:line="276" w:lineRule="auto"/>
              <w:jc w:val="center"/>
              <w:rPr>
                <w:rFonts w:asciiTheme="majorBidi" w:eastAsiaTheme="minorEastAsia"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Varactor diodes</w:t>
            </w:r>
          </w:p>
        </w:tc>
      </w:tr>
      <w:tr w:rsidR="00962E47" w:rsidRPr="00962E47" w14:paraId="7C6DC54F" w14:textId="77777777" w:rsidTr="00215129">
        <w:trPr>
          <w:cnfStyle w:val="000000100000" w:firstRow="0" w:lastRow="0" w:firstColumn="0" w:lastColumn="0" w:oddVBand="0" w:evenVBand="0" w:oddHBand="1" w:evenHBand="0" w:firstRowFirstColumn="0" w:firstRowLastColumn="0" w:lastRowFirstColumn="0" w:lastRowLastColumn="0"/>
          <w:trHeight w:val="388"/>
          <w:jc w:val="center"/>
        </w:trPr>
        <w:tc>
          <w:tcPr>
            <w:tcW w:w="338" w:type="pct"/>
            <w:tcBorders>
              <w:right w:val="single" w:sz="4" w:space="0" w:color="2E74B5" w:themeColor="accent5" w:themeShade="BF"/>
            </w:tcBorders>
            <w:tcMar>
              <w:left w:w="57" w:type="dxa"/>
              <w:right w:w="57" w:type="dxa"/>
            </w:tcMar>
            <w:vAlign w:val="center"/>
          </w:tcPr>
          <w:p w14:paraId="5C250481" w14:textId="76113995" w:rsidR="0065762E" w:rsidRPr="00962E47" w:rsidRDefault="00ED0926"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sz w:val="24"/>
                <w:szCs w:val="24"/>
              </w:rPr>
              <w:fldChar w:fldCharType="begin" w:fldLock="1"/>
            </w:r>
            <w:r w:rsidR="00162766" w:rsidRPr="00962E47">
              <w:rPr>
                <w:rFonts w:asciiTheme="majorBidi" w:eastAsia="Times New Roman" w:hAnsiTheme="majorBidi" w:cstheme="majorBidi"/>
                <w:color w:val="000000" w:themeColor="text1"/>
                <w:sz w:val="24"/>
                <w:szCs w:val="24"/>
              </w:rPr>
              <w:instrText>ADDIN CSL_CITATION {"citationItems":[{"id":"ITEM-1","itemData":{"ISSN":"0018-926X","author":[{"dropping-particle":"","family":"Bayraktar","given":"Omer","non-dropping-particle":"","parse-names":false,"suffix":""},{"dropping-particle":"","family":"Civi","given":"Ozlem Aydin","non-dropping-particle":"","parse-names":false,"suffix":""},{"dropping-particle":"","family":"Akin","given":"Tayfun","non-dropping-particle":"","parse-names":false,"suffix":""}],"container-title":"IEEE Transactions on Antennas and Propagation","id":"ITEM-1","issue":"2","issued":{"date-parts":[["2011"]]},"page":"854-862","publisher":"IEEE","title":"Beam switching reflectarray monolithically integrated with RF MEMS switches","type":"article-journal","volume":"60"},"uris":["http://www.mendeley.com/documents/?uuid=fddb00de-70c0-4886-9337-79727eb5db2e"]}],"mendeley":{"formattedCitation":"[42]","manualFormatting":"[43]","plainTextFormattedCitation":"[42]","previouslyFormattedCitation":"[42]"},"properties":{"noteIndex":0},"schema":"https://github.com/citation-style-language/schema/raw/master/csl-citation.json"}</w:instrText>
            </w:r>
            <w:r w:rsidRPr="00962E47">
              <w:rPr>
                <w:rFonts w:asciiTheme="majorBidi" w:eastAsia="Times New Roman" w:hAnsiTheme="majorBidi" w:cstheme="majorBidi"/>
                <w:color w:val="000000" w:themeColor="text1"/>
                <w:sz w:val="24"/>
                <w:szCs w:val="24"/>
              </w:rPr>
              <w:fldChar w:fldCharType="separate"/>
            </w:r>
            <w:r w:rsidRPr="00962E47">
              <w:rPr>
                <w:rFonts w:asciiTheme="majorBidi" w:eastAsia="Times New Roman" w:hAnsiTheme="majorBidi" w:cstheme="majorBidi"/>
                <w:noProof/>
                <w:color w:val="000000" w:themeColor="text1"/>
                <w:sz w:val="24"/>
                <w:szCs w:val="24"/>
              </w:rPr>
              <w:t>[</w:t>
            </w:r>
            <w:r w:rsidR="001A3760" w:rsidRPr="00962E47">
              <w:rPr>
                <w:rFonts w:asciiTheme="majorBidi" w:eastAsia="Times New Roman" w:hAnsiTheme="majorBidi" w:cstheme="majorBidi"/>
                <w:noProof/>
                <w:color w:val="000000" w:themeColor="text1"/>
                <w:sz w:val="24"/>
                <w:szCs w:val="24"/>
              </w:rPr>
              <w:t>3</w:t>
            </w:r>
            <w:r w:rsidR="006E5BD3" w:rsidRPr="00962E47">
              <w:rPr>
                <w:rFonts w:asciiTheme="majorBidi" w:eastAsia="Times New Roman" w:hAnsiTheme="majorBidi" w:cstheme="majorBidi"/>
                <w:noProof/>
                <w:color w:val="000000" w:themeColor="text1"/>
                <w:sz w:val="24"/>
                <w:szCs w:val="24"/>
              </w:rPr>
              <w:t>6</w:t>
            </w:r>
            <w:r w:rsidRPr="00962E47">
              <w:rPr>
                <w:rFonts w:asciiTheme="majorBidi" w:eastAsia="Times New Roman" w:hAnsiTheme="majorBidi" w:cstheme="majorBidi"/>
                <w:noProof/>
                <w:color w:val="000000" w:themeColor="text1"/>
                <w:sz w:val="24"/>
                <w:szCs w:val="24"/>
              </w:rPr>
              <w:t>]</w:t>
            </w:r>
            <w:r w:rsidRPr="00962E47">
              <w:rPr>
                <w:rFonts w:asciiTheme="majorBidi" w:eastAsia="Times New Roman" w:hAnsiTheme="majorBidi" w:cstheme="majorBidi"/>
                <w:color w:val="000000" w:themeColor="text1"/>
                <w:sz w:val="24"/>
                <w:szCs w:val="24"/>
              </w:rPr>
              <w:fldChar w:fldCharType="end"/>
            </w:r>
          </w:p>
        </w:tc>
        <w:tc>
          <w:tcPr>
            <w:tcW w:w="1017" w:type="pct"/>
            <w:tcBorders>
              <w:left w:val="single" w:sz="4" w:space="0" w:color="2E74B5" w:themeColor="accent5" w:themeShade="BF"/>
              <w:right w:val="single" w:sz="4" w:space="0" w:color="2E74B5" w:themeColor="accent5" w:themeShade="BF"/>
            </w:tcBorders>
            <w:tcMar>
              <w:left w:w="57" w:type="dxa"/>
              <w:right w:w="57" w:type="dxa"/>
            </w:tcMar>
            <w:vAlign w:val="center"/>
          </w:tcPr>
          <w:p w14:paraId="132AA87A" w14:textId="77777777" w:rsidR="0065762E" w:rsidRPr="00962E47" w:rsidRDefault="009144C6" w:rsidP="00B973D7">
            <w:pPr>
              <w:spacing w:line="276" w:lineRule="auto"/>
              <w:jc w:val="center"/>
              <w:rPr>
                <w:rFonts w:asciiTheme="majorBidi"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10.6</w:t>
            </w:r>
            <w:r w:rsidR="0065762E" w:rsidRPr="00962E47">
              <w:rPr>
                <w:rFonts w:asciiTheme="majorBidi" w:hAnsiTheme="majorBidi" w:cstheme="majorBidi"/>
                <w:color w:val="000000" w:themeColor="text1"/>
                <w:kern w:val="24"/>
                <w:sz w:val="24"/>
                <w:szCs w:val="24"/>
              </w:rPr>
              <w:t>%</w:t>
            </w:r>
            <w:r w:rsidR="00EB1D44" w:rsidRPr="00962E47">
              <w:rPr>
                <w:rFonts w:asciiTheme="majorBidi" w:hAnsiTheme="majorBidi" w:cstheme="majorBidi"/>
                <w:color w:val="000000" w:themeColor="text1"/>
                <w:kern w:val="24"/>
                <w:sz w:val="24"/>
                <w:szCs w:val="24"/>
              </w:rPr>
              <w:t>@</w:t>
            </w:r>
            <w:r w:rsidRPr="00962E47">
              <w:rPr>
                <w:rFonts w:asciiTheme="majorBidi" w:hAnsiTheme="majorBidi" w:cstheme="majorBidi"/>
                <w:color w:val="000000" w:themeColor="text1"/>
                <w:kern w:val="24"/>
                <w:sz w:val="24"/>
                <w:szCs w:val="24"/>
              </w:rPr>
              <w:t>9.41</w:t>
            </w:r>
            <w:r w:rsidR="0065762E" w:rsidRPr="00962E47">
              <w:rPr>
                <w:rFonts w:asciiTheme="majorBidi" w:hAnsiTheme="majorBidi" w:cstheme="majorBidi"/>
                <w:color w:val="000000" w:themeColor="text1"/>
                <w:kern w:val="24"/>
                <w:sz w:val="24"/>
                <w:szCs w:val="24"/>
              </w:rPr>
              <w:t>GHz</w:t>
            </w:r>
          </w:p>
        </w:tc>
        <w:tc>
          <w:tcPr>
            <w:tcW w:w="1302" w:type="pct"/>
            <w:tcBorders>
              <w:left w:val="single" w:sz="4" w:space="0" w:color="2E74B5" w:themeColor="accent5" w:themeShade="BF"/>
              <w:right w:val="single" w:sz="4" w:space="0" w:color="2E74B5" w:themeColor="accent5" w:themeShade="BF"/>
            </w:tcBorders>
            <w:tcMar>
              <w:left w:w="57" w:type="dxa"/>
              <w:right w:w="57" w:type="dxa"/>
            </w:tcMar>
            <w:vAlign w:val="center"/>
          </w:tcPr>
          <w:p w14:paraId="668DFB1A" w14:textId="62B1533B" w:rsidR="0065762E" w:rsidRPr="00962E47" w:rsidRDefault="009144C6" w:rsidP="00B973D7">
            <w:pPr>
              <w:spacing w:line="276" w:lineRule="auto"/>
              <w:jc w:val="center"/>
              <w:rPr>
                <w:rFonts w:asciiTheme="majorBidi" w:hAnsiTheme="majorBidi" w:cstheme="majorBidi"/>
                <w:color w:val="000000" w:themeColor="text1"/>
                <w:kern w:val="24"/>
                <w:sz w:val="24"/>
                <w:szCs w:val="24"/>
              </w:rPr>
            </w:pPr>
            <w:r w:rsidRPr="00962E47">
              <w:rPr>
                <w:rFonts w:ascii="Cambria Math" w:hAnsi="Cambria Math" w:cs="Cambria Math"/>
                <w:color w:val="000000" w:themeColor="text1"/>
                <w:kern w:val="24"/>
                <w:sz w:val="24"/>
                <w:szCs w:val="24"/>
              </w:rPr>
              <w:t>1.59</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00EB1D44" w:rsidRPr="00962E47">
              <w:rPr>
                <w:rFonts w:asciiTheme="majorBidi" w:hAnsiTheme="majorBidi" w:cstheme="majorBidi"/>
                <w:color w:val="000000" w:themeColor="text1"/>
                <w:kern w:val="24"/>
                <w:sz w:val="24"/>
                <w:szCs w:val="24"/>
              </w:rPr>
              <w:t>×</w:t>
            </w:r>
            <w:r w:rsidRPr="00962E47">
              <w:rPr>
                <w:rFonts w:asciiTheme="majorBidi" w:hAnsiTheme="majorBidi" w:cstheme="majorBidi"/>
                <w:color w:val="000000" w:themeColor="text1"/>
                <w:kern w:val="24"/>
                <w:sz w:val="24"/>
                <w:szCs w:val="24"/>
              </w:rPr>
              <w:t>0.86</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Pr="00962E47">
              <w:rPr>
                <w:rFonts w:asciiTheme="majorBidi" w:hAnsiTheme="majorBidi" w:cstheme="majorBidi"/>
                <w:color w:val="000000" w:themeColor="text1"/>
                <w:kern w:val="24"/>
                <w:sz w:val="24"/>
                <w:szCs w:val="24"/>
              </w:rPr>
              <w:t>×0.12</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p>
        </w:tc>
        <w:tc>
          <w:tcPr>
            <w:tcW w:w="807" w:type="pct"/>
            <w:tcBorders>
              <w:left w:val="single" w:sz="4" w:space="0" w:color="2E74B5" w:themeColor="accent5" w:themeShade="BF"/>
              <w:right w:val="single" w:sz="4" w:space="0" w:color="2E74B5" w:themeColor="accent5" w:themeShade="BF"/>
            </w:tcBorders>
            <w:tcMar>
              <w:left w:w="57" w:type="dxa"/>
              <w:right w:w="57" w:type="dxa"/>
            </w:tcMar>
            <w:vAlign w:val="center"/>
          </w:tcPr>
          <w:p w14:paraId="6FE709C8" w14:textId="6AF9CD29" w:rsidR="0065762E" w:rsidRPr="00962E47" w:rsidRDefault="009144C6" w:rsidP="00B973D7">
            <w:pPr>
              <w:spacing w:line="276" w:lineRule="auto"/>
              <w:jc w:val="center"/>
              <w:rPr>
                <w:rFonts w:asciiTheme="majorBidi" w:hAnsiTheme="majorBidi" w:cstheme="majorBidi"/>
                <w:color w:val="000000" w:themeColor="text1"/>
                <w:kern w:val="24"/>
                <w:sz w:val="24"/>
                <w:szCs w:val="24"/>
              </w:rPr>
            </w:pPr>
            <w:r w:rsidRPr="00962E47">
              <w:rPr>
                <w:rFonts w:asciiTheme="majorBidi" w:eastAsiaTheme="minorEastAsia" w:hAnsiTheme="majorBidi" w:cstheme="majorBidi"/>
                <w:color w:val="000000" w:themeColor="text1"/>
                <w:kern w:val="24"/>
                <w:sz w:val="24"/>
                <w:szCs w:val="24"/>
              </w:rPr>
              <w:t>±30</w:t>
            </w:r>
            <w:r w:rsidR="00E03E1A" w:rsidRPr="00962E47">
              <w:rPr>
                <w:rFonts w:asciiTheme="majorBidi" w:eastAsia="Times New Roman" w:hAnsiTheme="majorBidi" w:cstheme="majorBidi"/>
                <w:color w:val="000000" w:themeColor="text1"/>
                <w:kern w:val="24"/>
                <w:sz w:val="24"/>
                <w:szCs w:val="24"/>
                <w:vertAlign w:val="superscript"/>
              </w:rPr>
              <w:t>o</w:t>
            </w:r>
          </w:p>
        </w:tc>
        <w:tc>
          <w:tcPr>
            <w:tcW w:w="612" w:type="pct"/>
            <w:tcBorders>
              <w:left w:val="single" w:sz="4" w:space="0" w:color="2E74B5" w:themeColor="accent5" w:themeShade="BF"/>
              <w:right w:val="single" w:sz="4" w:space="0" w:color="2E74B5" w:themeColor="accent5" w:themeShade="BF"/>
            </w:tcBorders>
            <w:tcMar>
              <w:left w:w="57" w:type="dxa"/>
              <w:right w:w="57" w:type="dxa"/>
            </w:tcMar>
            <w:vAlign w:val="center"/>
          </w:tcPr>
          <w:p w14:paraId="0D6F28BB" w14:textId="77777777" w:rsidR="0065762E" w:rsidRPr="00962E47" w:rsidRDefault="009144C6" w:rsidP="00B973D7">
            <w:pPr>
              <w:spacing w:line="276" w:lineRule="auto"/>
              <w:jc w:val="center"/>
              <w:rPr>
                <w:rFonts w:asciiTheme="majorBidi"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5.11</w:t>
            </w:r>
          </w:p>
        </w:tc>
        <w:tc>
          <w:tcPr>
            <w:tcW w:w="924" w:type="pct"/>
            <w:tcBorders>
              <w:left w:val="single" w:sz="4" w:space="0" w:color="2E74B5" w:themeColor="accent5" w:themeShade="BF"/>
            </w:tcBorders>
            <w:tcMar>
              <w:left w:w="57" w:type="dxa"/>
              <w:right w:w="57" w:type="dxa"/>
            </w:tcMar>
            <w:vAlign w:val="center"/>
          </w:tcPr>
          <w:p w14:paraId="7C7A5723" w14:textId="77777777" w:rsidR="0065762E" w:rsidRPr="00962E47" w:rsidRDefault="0065762E" w:rsidP="00B973D7">
            <w:pPr>
              <w:spacing w:line="276" w:lineRule="auto"/>
              <w:jc w:val="center"/>
              <w:rPr>
                <w:rFonts w:asciiTheme="majorBidi"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 xml:space="preserve">MEMS </w:t>
            </w:r>
            <w:r w:rsidRPr="00962E47">
              <w:rPr>
                <w:rFonts w:asciiTheme="majorBidi" w:hAnsiTheme="majorBidi" w:cstheme="majorBidi"/>
                <w:color w:val="000000" w:themeColor="text1"/>
                <w:kern w:val="24"/>
                <w:sz w:val="24"/>
                <w:szCs w:val="24"/>
              </w:rPr>
              <w:lastRenderedPageBreak/>
              <w:t>switches</w:t>
            </w:r>
          </w:p>
        </w:tc>
      </w:tr>
      <w:bookmarkEnd w:id="33"/>
      <w:tr w:rsidR="00962E47" w:rsidRPr="00962E47" w14:paraId="344213BD" w14:textId="77777777" w:rsidTr="00215129">
        <w:trPr>
          <w:trHeight w:val="24"/>
          <w:jc w:val="center"/>
        </w:trPr>
        <w:tc>
          <w:tcPr>
            <w:tcW w:w="338" w:type="pct"/>
            <w:tcBorders>
              <w:right w:val="single" w:sz="4" w:space="0" w:color="2E74B5" w:themeColor="accent5" w:themeShade="BF"/>
            </w:tcBorders>
            <w:tcMar>
              <w:left w:w="57" w:type="dxa"/>
              <w:right w:w="57" w:type="dxa"/>
            </w:tcMar>
            <w:vAlign w:val="center"/>
          </w:tcPr>
          <w:p w14:paraId="1A37619C" w14:textId="77777777" w:rsidR="0065762E" w:rsidRPr="00962E47" w:rsidRDefault="00456D76" w:rsidP="00B973D7">
            <w:pPr>
              <w:spacing w:line="276" w:lineRule="auto"/>
              <w:jc w:val="center"/>
              <w:rPr>
                <w:rFonts w:asciiTheme="majorBidi" w:eastAsia="Times New Roman" w:hAnsiTheme="majorBidi" w:cstheme="majorBidi"/>
                <w:color w:val="000000" w:themeColor="text1"/>
                <w:sz w:val="24"/>
                <w:szCs w:val="24"/>
              </w:rPr>
            </w:pPr>
            <w:r w:rsidRPr="00962E47">
              <w:rPr>
                <w:rFonts w:asciiTheme="majorBidi" w:eastAsia="Times New Roman" w:hAnsiTheme="majorBidi" w:cstheme="majorBidi"/>
                <w:color w:val="000000" w:themeColor="text1"/>
                <w:sz w:val="24"/>
                <w:szCs w:val="24"/>
              </w:rPr>
              <w:lastRenderedPageBreak/>
              <w:t>This work</w:t>
            </w:r>
          </w:p>
        </w:tc>
        <w:tc>
          <w:tcPr>
            <w:tcW w:w="1017" w:type="pct"/>
            <w:tcBorders>
              <w:left w:val="single" w:sz="4" w:space="0" w:color="2E74B5" w:themeColor="accent5" w:themeShade="BF"/>
              <w:right w:val="single" w:sz="4" w:space="0" w:color="2E74B5" w:themeColor="accent5" w:themeShade="BF"/>
            </w:tcBorders>
            <w:tcMar>
              <w:left w:w="57" w:type="dxa"/>
              <w:right w:w="57" w:type="dxa"/>
            </w:tcMar>
            <w:vAlign w:val="center"/>
          </w:tcPr>
          <w:p w14:paraId="59A86587" w14:textId="77777777" w:rsidR="0065762E" w:rsidRPr="00962E47" w:rsidRDefault="0065762E" w:rsidP="00B973D7">
            <w:pPr>
              <w:spacing w:line="276" w:lineRule="auto"/>
              <w:jc w:val="center"/>
              <w:rPr>
                <w:rFonts w:asciiTheme="majorBidi"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55.5%</w:t>
            </w:r>
            <w:r w:rsidR="00456D76" w:rsidRPr="00962E47">
              <w:rPr>
                <w:rFonts w:asciiTheme="majorBidi" w:hAnsiTheme="majorBidi" w:cstheme="majorBidi"/>
                <w:color w:val="000000" w:themeColor="text1"/>
                <w:kern w:val="24"/>
                <w:sz w:val="24"/>
                <w:szCs w:val="24"/>
              </w:rPr>
              <w:t>@</w:t>
            </w:r>
            <w:r w:rsidRPr="00962E47">
              <w:rPr>
                <w:rFonts w:asciiTheme="majorBidi" w:hAnsiTheme="majorBidi" w:cstheme="majorBidi"/>
                <w:color w:val="000000" w:themeColor="text1"/>
                <w:kern w:val="24"/>
                <w:sz w:val="24"/>
                <w:szCs w:val="24"/>
              </w:rPr>
              <w:t>1.35</w:t>
            </w:r>
            <w:r w:rsidR="00456D76" w:rsidRPr="00962E47">
              <w:rPr>
                <w:rFonts w:asciiTheme="majorBidi" w:hAnsiTheme="majorBidi" w:cstheme="majorBidi"/>
                <w:color w:val="000000" w:themeColor="text1"/>
                <w:kern w:val="24"/>
                <w:sz w:val="24"/>
                <w:szCs w:val="24"/>
              </w:rPr>
              <w:t>GHz</w:t>
            </w:r>
          </w:p>
        </w:tc>
        <w:tc>
          <w:tcPr>
            <w:tcW w:w="1302" w:type="pct"/>
            <w:tcBorders>
              <w:left w:val="single" w:sz="4" w:space="0" w:color="2E74B5" w:themeColor="accent5" w:themeShade="BF"/>
              <w:right w:val="single" w:sz="4" w:space="0" w:color="2E74B5" w:themeColor="accent5" w:themeShade="BF"/>
            </w:tcBorders>
            <w:tcMar>
              <w:left w:w="57" w:type="dxa"/>
              <w:right w:w="57" w:type="dxa"/>
            </w:tcMar>
            <w:vAlign w:val="center"/>
          </w:tcPr>
          <w:p w14:paraId="2C4BCD4D" w14:textId="1E242920" w:rsidR="0065762E" w:rsidRPr="00962E47" w:rsidRDefault="00456D76" w:rsidP="00B973D7">
            <w:pPr>
              <w:spacing w:line="276" w:lineRule="auto"/>
              <w:jc w:val="center"/>
              <w:rPr>
                <w:rFonts w:asciiTheme="majorBidi"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0.78</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00E03E1A" w:rsidRPr="00962E47">
              <w:rPr>
                <w:rFonts w:ascii="Cambria Math" w:hAnsi="Cambria Math" w:cs="Cambria Math"/>
                <w:color w:val="000000" w:themeColor="text1"/>
                <w:kern w:val="24"/>
                <w:sz w:val="24"/>
                <w:szCs w:val="24"/>
              </w:rPr>
              <w:t xml:space="preserve"> </w:t>
            </w:r>
            <w:r w:rsidR="00EB1D44" w:rsidRPr="00962E47">
              <w:rPr>
                <w:rFonts w:asciiTheme="majorBidi" w:hAnsiTheme="majorBidi" w:cstheme="majorBidi"/>
                <w:color w:val="000000" w:themeColor="text1"/>
                <w:kern w:val="24"/>
                <w:sz w:val="24"/>
                <w:szCs w:val="24"/>
              </w:rPr>
              <w:t>×0.7</w:t>
            </w:r>
            <w:r w:rsidR="00E03E1A" w:rsidRPr="00962E47">
              <w:rPr>
                <w:rFonts w:asciiTheme="majorBidi" w:hAnsiTheme="majorBidi" w:cstheme="majorBidi"/>
                <w:color w:val="000000" w:themeColor="text1"/>
                <w:kern w:val="24"/>
                <w:sz w:val="24"/>
                <w:szCs w:val="24"/>
              </w:rPr>
              <w:t>8</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r w:rsidR="00EB1D44" w:rsidRPr="00962E47">
              <w:rPr>
                <w:rFonts w:asciiTheme="majorBidi" w:hAnsiTheme="majorBidi" w:cstheme="majorBidi"/>
                <w:color w:val="000000" w:themeColor="text1"/>
                <w:kern w:val="24"/>
                <w:sz w:val="24"/>
                <w:szCs w:val="24"/>
              </w:rPr>
              <w:t>×0.25</w:t>
            </w:r>
            <w:r w:rsidR="00E03E1A" w:rsidRPr="00962E47">
              <w:rPr>
                <w:rFonts w:ascii="Cambria Math" w:eastAsia="Times New Roman" w:hAnsi="Cambria Math" w:cs="Cambria Math"/>
                <w:color w:val="000000" w:themeColor="text1"/>
                <w:kern w:val="24"/>
                <w:sz w:val="24"/>
                <w:szCs w:val="24"/>
              </w:rPr>
              <w:t>𝜆</w:t>
            </w:r>
            <w:r w:rsidR="00E03E1A" w:rsidRPr="00962E47">
              <w:rPr>
                <w:rFonts w:asciiTheme="majorBidi" w:eastAsia="Times New Roman" w:hAnsiTheme="majorBidi" w:cstheme="majorBidi"/>
                <w:color w:val="000000" w:themeColor="text1"/>
                <w:kern w:val="24"/>
                <w:sz w:val="24"/>
                <w:szCs w:val="24"/>
                <w:vertAlign w:val="subscript"/>
              </w:rPr>
              <w:t>o</w:t>
            </w:r>
          </w:p>
        </w:tc>
        <w:tc>
          <w:tcPr>
            <w:tcW w:w="807" w:type="pct"/>
            <w:tcBorders>
              <w:left w:val="single" w:sz="4" w:space="0" w:color="2E74B5" w:themeColor="accent5" w:themeShade="BF"/>
              <w:right w:val="single" w:sz="4" w:space="0" w:color="2E74B5" w:themeColor="accent5" w:themeShade="BF"/>
            </w:tcBorders>
            <w:tcMar>
              <w:left w:w="57" w:type="dxa"/>
              <w:right w:w="57" w:type="dxa"/>
            </w:tcMar>
            <w:vAlign w:val="center"/>
          </w:tcPr>
          <w:p w14:paraId="730FD3F8" w14:textId="4188BE20" w:rsidR="0065762E" w:rsidRPr="00962E47" w:rsidRDefault="00456D76" w:rsidP="00B973D7">
            <w:pPr>
              <w:spacing w:line="276" w:lineRule="auto"/>
              <w:jc w:val="center"/>
              <w:rPr>
                <w:rFonts w:asciiTheme="majorBidi"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±24</w:t>
            </w:r>
            <w:r w:rsidR="00E03E1A" w:rsidRPr="00962E47">
              <w:rPr>
                <w:rFonts w:asciiTheme="majorBidi" w:eastAsia="Times New Roman" w:hAnsiTheme="majorBidi" w:cstheme="majorBidi"/>
                <w:color w:val="000000" w:themeColor="text1"/>
                <w:kern w:val="24"/>
                <w:sz w:val="24"/>
                <w:szCs w:val="24"/>
                <w:vertAlign w:val="superscript"/>
              </w:rPr>
              <w:t>o</w:t>
            </w:r>
          </w:p>
        </w:tc>
        <w:tc>
          <w:tcPr>
            <w:tcW w:w="612" w:type="pct"/>
            <w:tcBorders>
              <w:left w:val="single" w:sz="4" w:space="0" w:color="2E74B5" w:themeColor="accent5" w:themeShade="BF"/>
              <w:right w:val="single" w:sz="4" w:space="0" w:color="2E74B5" w:themeColor="accent5" w:themeShade="BF"/>
            </w:tcBorders>
            <w:tcMar>
              <w:left w:w="57" w:type="dxa"/>
              <w:right w:w="57" w:type="dxa"/>
            </w:tcMar>
            <w:vAlign w:val="center"/>
          </w:tcPr>
          <w:p w14:paraId="4143B87F" w14:textId="77777777" w:rsidR="0065762E" w:rsidRPr="00962E47" w:rsidRDefault="00456D76" w:rsidP="00B973D7">
            <w:pPr>
              <w:spacing w:line="276" w:lineRule="auto"/>
              <w:jc w:val="center"/>
              <w:rPr>
                <w:rFonts w:asciiTheme="majorBidi"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9</w:t>
            </w:r>
          </w:p>
        </w:tc>
        <w:tc>
          <w:tcPr>
            <w:tcW w:w="924" w:type="pct"/>
            <w:tcBorders>
              <w:left w:val="single" w:sz="4" w:space="0" w:color="2E74B5" w:themeColor="accent5" w:themeShade="BF"/>
            </w:tcBorders>
            <w:tcMar>
              <w:left w:w="57" w:type="dxa"/>
              <w:right w:w="57" w:type="dxa"/>
            </w:tcMar>
            <w:vAlign w:val="center"/>
          </w:tcPr>
          <w:p w14:paraId="5E09AD16" w14:textId="441E1A60" w:rsidR="0065762E" w:rsidRPr="00962E47" w:rsidRDefault="004D6B9F" w:rsidP="00B973D7">
            <w:pPr>
              <w:spacing w:line="276" w:lineRule="auto"/>
              <w:jc w:val="center"/>
              <w:rPr>
                <w:rFonts w:asciiTheme="majorBidi" w:hAnsiTheme="majorBidi" w:cstheme="majorBidi"/>
                <w:color w:val="000000" w:themeColor="text1"/>
                <w:kern w:val="24"/>
                <w:sz w:val="24"/>
                <w:szCs w:val="24"/>
              </w:rPr>
            </w:pPr>
            <w:r w:rsidRPr="00962E47">
              <w:rPr>
                <w:rFonts w:asciiTheme="majorBidi" w:hAnsiTheme="majorBidi" w:cstheme="majorBidi"/>
                <w:color w:val="000000" w:themeColor="text1"/>
                <w:kern w:val="24"/>
                <w:sz w:val="24"/>
                <w:szCs w:val="24"/>
              </w:rPr>
              <w:t>PIN photodiodes</w:t>
            </w:r>
          </w:p>
        </w:tc>
      </w:tr>
    </w:tbl>
    <w:p w14:paraId="65FBFEF8" w14:textId="656ED066" w:rsidR="00444B80" w:rsidRPr="00962E47" w:rsidRDefault="00444B80" w:rsidP="00B973D7">
      <w:pPr>
        <w:pStyle w:val="NormalWeb"/>
        <w:spacing w:before="0" w:beforeAutospacing="0" w:after="0" w:afterAutospacing="0" w:line="276" w:lineRule="auto"/>
        <w:rPr>
          <w:rFonts w:asciiTheme="majorBidi" w:hAnsiTheme="majorBidi" w:cstheme="majorBidi"/>
          <w:color w:val="000000" w:themeColor="text1"/>
        </w:rPr>
      </w:pPr>
    </w:p>
    <w:p w14:paraId="1CD146D0" w14:textId="2396579B" w:rsidR="00BA4A0E" w:rsidRPr="00962E47" w:rsidRDefault="00BA4A0E" w:rsidP="00B973D7">
      <w:pPr>
        <w:pStyle w:val="NormalWeb"/>
        <w:spacing w:before="0" w:beforeAutospacing="0" w:after="0" w:afterAutospacing="0" w:line="276" w:lineRule="auto"/>
        <w:rPr>
          <w:rFonts w:asciiTheme="majorBidi" w:hAnsiTheme="majorBidi" w:cstheme="majorBidi"/>
          <w:color w:val="000000" w:themeColor="text1"/>
        </w:rPr>
      </w:pPr>
    </w:p>
    <w:p w14:paraId="0F714A9C" w14:textId="77777777" w:rsidR="00783D2B" w:rsidRPr="00962E47" w:rsidRDefault="00783D2B" w:rsidP="00A33792">
      <w:pPr>
        <w:spacing w:after="0" w:line="276" w:lineRule="auto"/>
        <w:rPr>
          <w:rFonts w:asciiTheme="majorBidi" w:hAnsiTheme="majorBidi" w:cstheme="majorBidi"/>
          <w:b/>
          <w:bCs/>
          <w:color w:val="000000" w:themeColor="text1"/>
          <w:sz w:val="36"/>
          <w:szCs w:val="36"/>
        </w:rPr>
      </w:pPr>
      <w:r w:rsidRPr="00962E47">
        <w:rPr>
          <w:rFonts w:asciiTheme="majorBidi" w:hAnsiTheme="majorBidi" w:cstheme="majorBidi"/>
          <w:b/>
          <w:bCs/>
          <w:color w:val="000000" w:themeColor="text1"/>
          <w:sz w:val="36"/>
          <w:szCs w:val="36"/>
        </w:rPr>
        <w:t>Conclusion</w:t>
      </w:r>
    </w:p>
    <w:p w14:paraId="1544BB41" w14:textId="1FC834B0" w:rsidR="00BA4A0E" w:rsidRPr="00962E47" w:rsidRDefault="00BA4A0E" w:rsidP="00154BFF">
      <w:pPr>
        <w:pStyle w:val="Prrafodelista"/>
        <w:spacing w:after="0" w:line="276" w:lineRule="auto"/>
        <w:ind w:left="0" w:firstLine="720"/>
        <w:jc w:val="both"/>
        <w:rPr>
          <w:rFonts w:asciiTheme="majorBidi" w:hAnsiTheme="majorBidi" w:cstheme="majorBidi"/>
          <w:bCs/>
          <w:color w:val="000000" w:themeColor="text1"/>
          <w:sz w:val="24"/>
          <w:szCs w:val="24"/>
        </w:rPr>
      </w:pPr>
      <w:r w:rsidRPr="00962E47">
        <w:rPr>
          <w:rFonts w:asciiTheme="majorBidi" w:hAnsiTheme="majorBidi" w:cstheme="majorBidi"/>
          <w:color w:val="000000" w:themeColor="text1"/>
          <w:sz w:val="24"/>
          <w:szCs w:val="24"/>
        </w:rPr>
        <w:t xml:space="preserve">Demonstrated for the first time is a </w:t>
      </w:r>
      <w:r w:rsidR="00962E47">
        <w:rPr>
          <w:rFonts w:asciiTheme="majorBidi" w:hAnsiTheme="majorBidi" w:cstheme="majorBidi"/>
          <w:color w:val="000000" w:themeColor="text1"/>
          <w:sz w:val="24"/>
          <w:szCs w:val="24"/>
        </w:rPr>
        <w:t xml:space="preserve">novel </w:t>
      </w:r>
      <w:r w:rsidR="00B07B81" w:rsidRPr="00962E47">
        <w:rPr>
          <w:rFonts w:asciiTheme="majorBidi" w:hAnsiTheme="majorBidi" w:cstheme="majorBidi"/>
          <w:color w:val="000000" w:themeColor="text1"/>
          <w:sz w:val="24"/>
          <w:szCs w:val="24"/>
        </w:rPr>
        <w:t xml:space="preserve">reconfigurable </w:t>
      </w:r>
      <w:proofErr w:type="spellStart"/>
      <w:r w:rsidR="00B07B81" w:rsidRPr="00962E47">
        <w:rPr>
          <w:rFonts w:asciiTheme="majorBidi" w:hAnsiTheme="majorBidi" w:cstheme="majorBidi"/>
          <w:color w:val="000000" w:themeColor="text1"/>
          <w:sz w:val="24"/>
          <w:szCs w:val="24"/>
        </w:rPr>
        <w:t>metasurface</w:t>
      </w:r>
      <w:proofErr w:type="spellEnd"/>
      <w:r w:rsidR="00B07B81" w:rsidRPr="00962E47">
        <w:rPr>
          <w:rFonts w:asciiTheme="majorBidi" w:hAnsiTheme="majorBidi" w:cstheme="majorBidi"/>
          <w:color w:val="000000" w:themeColor="text1"/>
          <w:sz w:val="24"/>
          <w:szCs w:val="24"/>
        </w:rPr>
        <w:t xml:space="preserve"> antenna</w:t>
      </w:r>
      <w:r w:rsidRPr="00962E47">
        <w:rPr>
          <w:rFonts w:asciiTheme="majorBidi" w:hAnsiTheme="majorBidi" w:cstheme="majorBidi"/>
          <w:color w:val="000000" w:themeColor="text1"/>
          <w:sz w:val="24"/>
          <w:szCs w:val="24"/>
        </w:rPr>
        <w:t xml:space="preserve"> </w:t>
      </w:r>
      <w:r w:rsidR="00825583" w:rsidRPr="00962E47">
        <w:rPr>
          <w:rFonts w:asciiTheme="majorBidi" w:hAnsiTheme="majorBidi" w:cstheme="majorBidi"/>
          <w:color w:val="000000" w:themeColor="text1"/>
          <w:sz w:val="24"/>
          <w:szCs w:val="24"/>
        </w:rPr>
        <w:t>for beam steering</w:t>
      </w:r>
      <w:r w:rsidR="005730E6" w:rsidRPr="00962E47">
        <w:rPr>
          <w:rFonts w:asciiTheme="majorBidi" w:hAnsiTheme="majorBidi" w:cstheme="majorBidi"/>
          <w:color w:val="000000" w:themeColor="text1"/>
          <w:sz w:val="24"/>
          <w:szCs w:val="24"/>
        </w:rPr>
        <w:t xml:space="preserve"> applications </w:t>
      </w:r>
      <w:r w:rsidR="00825583" w:rsidRPr="00962E47">
        <w:rPr>
          <w:rFonts w:asciiTheme="majorBidi" w:hAnsiTheme="majorBidi" w:cstheme="majorBidi"/>
          <w:color w:val="000000" w:themeColor="text1"/>
          <w:sz w:val="24"/>
          <w:szCs w:val="24"/>
        </w:rPr>
        <w:t xml:space="preserve">in wireless communication systems. The antenna is </w:t>
      </w:r>
      <w:r w:rsidRPr="00962E47">
        <w:rPr>
          <w:rFonts w:asciiTheme="majorBidi" w:hAnsiTheme="majorBidi" w:cstheme="majorBidi"/>
          <w:color w:val="000000" w:themeColor="text1"/>
          <w:sz w:val="24"/>
          <w:szCs w:val="24"/>
        </w:rPr>
        <w:t>designed to operate across 0.978 GHz</w:t>
      </w:r>
      <w:r w:rsidR="00962E47">
        <w:rPr>
          <w:rFonts w:asciiTheme="majorBidi" w:hAnsiTheme="majorBidi" w:cstheme="majorBidi"/>
          <w:color w:val="000000" w:themeColor="text1"/>
          <w:sz w:val="24"/>
          <w:szCs w:val="24"/>
        </w:rPr>
        <w:t xml:space="preserve"> to </w:t>
      </w:r>
      <w:r w:rsidRPr="00962E47">
        <w:rPr>
          <w:rFonts w:asciiTheme="majorBidi" w:hAnsiTheme="majorBidi" w:cstheme="majorBidi"/>
          <w:color w:val="000000" w:themeColor="text1"/>
          <w:sz w:val="24"/>
          <w:szCs w:val="24"/>
        </w:rPr>
        <w:t>1.73 GHz</w:t>
      </w:r>
      <w:r w:rsidR="00962E47">
        <w:rPr>
          <w:rFonts w:asciiTheme="majorBidi" w:hAnsiTheme="majorBidi" w:cstheme="majorBidi"/>
          <w:color w:val="000000" w:themeColor="text1"/>
          <w:sz w:val="24"/>
          <w:szCs w:val="24"/>
        </w:rPr>
        <w:t xml:space="preserve"> with a </w:t>
      </w:r>
      <w:r w:rsidR="002D6AF5" w:rsidRPr="00962E47">
        <w:rPr>
          <w:rFonts w:asciiTheme="majorBidi" w:hAnsiTheme="majorBidi" w:cstheme="majorBidi"/>
          <w:bCs/>
          <w:color w:val="000000" w:themeColor="text1"/>
          <w:sz w:val="24"/>
          <w:szCs w:val="24"/>
        </w:rPr>
        <w:t>reflection-coefficient (S</w:t>
      </w:r>
      <w:r w:rsidR="002D6AF5" w:rsidRPr="00962E47">
        <w:rPr>
          <w:rFonts w:asciiTheme="majorBidi" w:hAnsiTheme="majorBidi" w:cstheme="majorBidi"/>
          <w:bCs/>
          <w:color w:val="000000" w:themeColor="text1"/>
          <w:sz w:val="24"/>
          <w:szCs w:val="24"/>
          <w:vertAlign w:val="subscript"/>
        </w:rPr>
        <w:t>11</w:t>
      </w:r>
      <w:r w:rsidR="002D6AF5" w:rsidRPr="00962E47">
        <w:rPr>
          <w:rFonts w:asciiTheme="majorBidi" w:hAnsiTheme="majorBidi" w:cstheme="majorBidi"/>
          <w:bCs/>
          <w:color w:val="000000" w:themeColor="text1"/>
          <w:sz w:val="24"/>
          <w:szCs w:val="24"/>
        </w:rPr>
        <w:t xml:space="preserve">) better than -10 </w:t>
      </w:r>
      <w:proofErr w:type="spellStart"/>
      <w:r w:rsidR="002D6AF5" w:rsidRPr="00962E47">
        <w:rPr>
          <w:rFonts w:asciiTheme="majorBidi" w:hAnsiTheme="majorBidi" w:cstheme="majorBidi"/>
          <w:bCs/>
          <w:color w:val="000000" w:themeColor="text1"/>
          <w:sz w:val="24"/>
          <w:szCs w:val="24"/>
        </w:rPr>
        <w:t>dB.</w:t>
      </w:r>
      <w:proofErr w:type="spellEnd"/>
      <w:r w:rsidR="002D6AF5" w:rsidRPr="00962E47">
        <w:rPr>
          <w:rFonts w:asciiTheme="majorBidi" w:hAnsiTheme="majorBidi" w:cstheme="majorBidi"/>
          <w:bCs/>
          <w:color w:val="000000" w:themeColor="text1"/>
          <w:sz w:val="24"/>
          <w:szCs w:val="24"/>
        </w:rPr>
        <w:t xml:space="preserve"> </w:t>
      </w:r>
      <w:r w:rsidR="00EA2EE9" w:rsidRPr="00962E47">
        <w:rPr>
          <w:rFonts w:asciiTheme="majorBidi" w:hAnsiTheme="majorBidi" w:cstheme="majorBidi"/>
          <w:color w:val="000000" w:themeColor="text1"/>
          <w:sz w:val="24"/>
          <w:szCs w:val="24"/>
        </w:rPr>
        <w:t xml:space="preserve">The antenna comprises </w:t>
      </w:r>
      <w:r w:rsidR="00E868D0" w:rsidRPr="00962E47">
        <w:rPr>
          <w:rFonts w:asciiTheme="majorBidi" w:hAnsiTheme="majorBidi" w:cstheme="majorBidi"/>
          <w:color w:val="000000" w:themeColor="text1"/>
          <w:sz w:val="24"/>
          <w:szCs w:val="24"/>
        </w:rPr>
        <w:t xml:space="preserve">three layers. The middle layer is a rectangular patch antenna on which is implemented </w:t>
      </w:r>
      <w:r w:rsidR="00B07B81" w:rsidRPr="00962E47">
        <w:rPr>
          <w:rFonts w:asciiTheme="majorBidi" w:hAnsiTheme="majorBidi" w:cstheme="majorBidi"/>
          <w:color w:val="000000" w:themeColor="text1"/>
          <w:sz w:val="24"/>
          <w:szCs w:val="24"/>
        </w:rPr>
        <w:t xml:space="preserve">H-Tree </w:t>
      </w:r>
      <w:r w:rsidR="00EA2EE9" w:rsidRPr="00962E47">
        <w:rPr>
          <w:rFonts w:asciiTheme="majorBidi" w:hAnsiTheme="majorBidi" w:cstheme="majorBidi"/>
          <w:color w:val="000000" w:themeColor="text1"/>
          <w:sz w:val="24"/>
          <w:szCs w:val="24"/>
        </w:rPr>
        <w:t xml:space="preserve">shaped </w:t>
      </w:r>
      <w:r w:rsidR="00B07B81" w:rsidRPr="00962E47">
        <w:rPr>
          <w:rFonts w:asciiTheme="majorBidi" w:hAnsiTheme="majorBidi" w:cstheme="majorBidi"/>
          <w:color w:val="000000" w:themeColor="text1"/>
          <w:sz w:val="24"/>
          <w:szCs w:val="24"/>
        </w:rPr>
        <w:t>fractal slots</w:t>
      </w:r>
      <w:r w:rsidR="00E868D0" w:rsidRPr="00962E47">
        <w:rPr>
          <w:rFonts w:asciiTheme="majorBidi" w:hAnsiTheme="majorBidi" w:cstheme="majorBidi"/>
          <w:color w:val="000000" w:themeColor="text1"/>
          <w:sz w:val="24"/>
          <w:szCs w:val="24"/>
        </w:rPr>
        <w:t xml:space="preserve">. Located above the patch antenna is a </w:t>
      </w:r>
      <w:proofErr w:type="spellStart"/>
      <w:r w:rsidR="00B07B81" w:rsidRPr="00962E47">
        <w:rPr>
          <w:rFonts w:asciiTheme="majorBidi" w:hAnsiTheme="majorBidi" w:cstheme="majorBidi"/>
          <w:color w:val="000000" w:themeColor="text1"/>
          <w:sz w:val="24"/>
          <w:szCs w:val="24"/>
        </w:rPr>
        <w:t>metasurface</w:t>
      </w:r>
      <w:proofErr w:type="spellEnd"/>
      <w:r w:rsidR="00B07B81" w:rsidRPr="00962E47">
        <w:rPr>
          <w:rFonts w:asciiTheme="majorBidi" w:hAnsiTheme="majorBidi" w:cstheme="majorBidi"/>
          <w:color w:val="000000" w:themeColor="text1"/>
          <w:sz w:val="24"/>
          <w:szCs w:val="24"/>
        </w:rPr>
        <w:t xml:space="preserve"> layer</w:t>
      </w:r>
      <w:r w:rsidR="00EA2EE9" w:rsidRPr="00962E47">
        <w:rPr>
          <w:rFonts w:asciiTheme="majorBidi" w:hAnsiTheme="majorBidi" w:cstheme="majorBidi"/>
          <w:color w:val="000000" w:themeColor="text1"/>
          <w:sz w:val="24"/>
          <w:szCs w:val="24"/>
        </w:rPr>
        <w:t xml:space="preserve"> </w:t>
      </w:r>
      <w:r w:rsidR="00E868D0" w:rsidRPr="00962E47">
        <w:rPr>
          <w:rFonts w:asciiTheme="majorBidi" w:hAnsiTheme="majorBidi" w:cstheme="majorBidi"/>
          <w:color w:val="000000" w:themeColor="text1"/>
          <w:sz w:val="24"/>
          <w:szCs w:val="24"/>
        </w:rPr>
        <w:t xml:space="preserve">consisting of </w:t>
      </w:r>
      <w:r w:rsidR="000A16BA" w:rsidRPr="00962E47">
        <w:rPr>
          <w:rFonts w:asciiTheme="majorBidi" w:hAnsiTheme="majorBidi" w:cstheme="majorBidi"/>
          <w:color w:val="000000" w:themeColor="text1"/>
          <w:sz w:val="24"/>
          <w:szCs w:val="24"/>
        </w:rPr>
        <w:t xml:space="preserve">a lattice structure constructed from </w:t>
      </w:r>
      <w:r w:rsidR="00E868D0" w:rsidRPr="00962E47">
        <w:rPr>
          <w:rFonts w:asciiTheme="majorBidi" w:hAnsiTheme="majorBidi" w:cstheme="majorBidi"/>
          <w:color w:val="000000" w:themeColor="text1"/>
          <w:sz w:val="24"/>
          <w:szCs w:val="24"/>
        </w:rPr>
        <w:t>unit</w:t>
      </w:r>
      <w:r w:rsidR="00556E05">
        <w:rPr>
          <w:rFonts w:asciiTheme="majorBidi" w:hAnsiTheme="majorBidi" w:cstheme="majorBidi"/>
          <w:color w:val="000000" w:themeColor="text1"/>
          <w:sz w:val="24"/>
          <w:szCs w:val="24"/>
        </w:rPr>
        <w:t>-</w:t>
      </w:r>
      <w:r w:rsidR="00E868D0" w:rsidRPr="00962E47">
        <w:rPr>
          <w:rFonts w:asciiTheme="majorBidi" w:hAnsiTheme="majorBidi" w:cstheme="majorBidi"/>
          <w:color w:val="000000" w:themeColor="text1"/>
          <w:sz w:val="24"/>
          <w:szCs w:val="24"/>
        </w:rPr>
        <w:t>cells</w:t>
      </w:r>
      <w:r w:rsidR="000A16BA" w:rsidRPr="00962E47">
        <w:rPr>
          <w:rFonts w:asciiTheme="majorBidi" w:hAnsiTheme="majorBidi" w:cstheme="majorBidi"/>
          <w:color w:val="000000" w:themeColor="text1"/>
          <w:sz w:val="24"/>
          <w:szCs w:val="24"/>
        </w:rPr>
        <w:t xml:space="preserve"> that are </w:t>
      </w:r>
      <w:r w:rsidR="000E3399" w:rsidRPr="00962E47">
        <w:rPr>
          <w:rFonts w:asciiTheme="majorBidi" w:hAnsiTheme="majorBidi" w:cstheme="majorBidi"/>
          <w:color w:val="000000" w:themeColor="text1"/>
          <w:sz w:val="24"/>
          <w:szCs w:val="24"/>
        </w:rPr>
        <w:t xml:space="preserve">interconnected </w:t>
      </w:r>
      <w:r w:rsidR="000A16BA" w:rsidRPr="00962E47">
        <w:rPr>
          <w:rFonts w:asciiTheme="majorBidi" w:hAnsiTheme="majorBidi" w:cstheme="majorBidi"/>
          <w:color w:val="000000" w:themeColor="text1"/>
          <w:sz w:val="24"/>
          <w:szCs w:val="24"/>
        </w:rPr>
        <w:t xml:space="preserve">to each other by </w:t>
      </w:r>
      <w:r w:rsidR="004D6B9F" w:rsidRPr="00962E47">
        <w:rPr>
          <w:rFonts w:asciiTheme="majorBidi" w:hAnsiTheme="majorBidi" w:cstheme="majorBidi"/>
          <w:color w:val="000000" w:themeColor="text1"/>
          <w:sz w:val="24"/>
          <w:szCs w:val="24"/>
        </w:rPr>
        <w:t>PIN photodiodes</w:t>
      </w:r>
      <w:r w:rsidR="000E3399" w:rsidRPr="00962E47">
        <w:rPr>
          <w:rFonts w:asciiTheme="majorBidi" w:hAnsiTheme="majorBidi" w:cstheme="majorBidi"/>
          <w:color w:val="000000" w:themeColor="text1"/>
          <w:sz w:val="24"/>
          <w:szCs w:val="24"/>
        </w:rPr>
        <w:t xml:space="preserve">. </w:t>
      </w:r>
      <w:r w:rsidR="00E82EA0" w:rsidRPr="00962E47">
        <w:rPr>
          <w:rFonts w:asciiTheme="majorBidi" w:hAnsiTheme="majorBidi" w:cstheme="majorBidi"/>
          <w:color w:val="000000" w:themeColor="text1"/>
          <w:sz w:val="24"/>
          <w:szCs w:val="24"/>
        </w:rPr>
        <w:t xml:space="preserve">The backside of the patch antenna is shielded with a reflective surface that ensures a high front-to-back ratio. </w:t>
      </w:r>
      <w:r w:rsidR="000E3399" w:rsidRPr="00962E47">
        <w:rPr>
          <w:rFonts w:asciiTheme="majorBidi" w:hAnsiTheme="majorBidi" w:cstheme="majorBidi"/>
          <w:color w:val="000000" w:themeColor="text1"/>
          <w:sz w:val="24"/>
          <w:szCs w:val="24"/>
        </w:rPr>
        <w:t xml:space="preserve">The </w:t>
      </w:r>
      <w:proofErr w:type="spellStart"/>
      <w:r w:rsidR="000E3399" w:rsidRPr="00962E47">
        <w:rPr>
          <w:rFonts w:asciiTheme="majorBidi" w:hAnsiTheme="majorBidi" w:cstheme="majorBidi"/>
          <w:color w:val="000000" w:themeColor="text1"/>
          <w:sz w:val="24"/>
          <w:szCs w:val="24"/>
        </w:rPr>
        <w:t>metasurface</w:t>
      </w:r>
      <w:proofErr w:type="spellEnd"/>
      <w:r w:rsidR="000E3399" w:rsidRPr="00962E47">
        <w:rPr>
          <w:rFonts w:asciiTheme="majorBidi" w:hAnsiTheme="majorBidi" w:cstheme="majorBidi"/>
          <w:color w:val="000000" w:themeColor="text1"/>
          <w:sz w:val="24"/>
          <w:szCs w:val="24"/>
        </w:rPr>
        <w:t xml:space="preserve"> </w:t>
      </w:r>
      <w:r w:rsidR="00B07B81" w:rsidRPr="00962E47">
        <w:rPr>
          <w:rFonts w:asciiTheme="majorBidi" w:hAnsiTheme="majorBidi" w:cstheme="majorBidi"/>
          <w:color w:val="000000" w:themeColor="text1"/>
          <w:sz w:val="24"/>
          <w:szCs w:val="24"/>
        </w:rPr>
        <w:t xml:space="preserve">focuses the main </w:t>
      </w:r>
      <w:r w:rsidR="000E3399" w:rsidRPr="00962E47">
        <w:rPr>
          <w:rFonts w:asciiTheme="majorBidi" w:hAnsiTheme="majorBidi" w:cstheme="majorBidi"/>
          <w:color w:val="000000" w:themeColor="text1"/>
          <w:sz w:val="24"/>
          <w:szCs w:val="24"/>
        </w:rPr>
        <w:t xml:space="preserve">beam </w:t>
      </w:r>
      <w:r w:rsidR="000A16BA" w:rsidRPr="00962E47">
        <w:rPr>
          <w:rFonts w:asciiTheme="majorBidi" w:hAnsiTheme="majorBidi" w:cstheme="majorBidi"/>
          <w:color w:val="000000" w:themeColor="text1"/>
          <w:sz w:val="24"/>
          <w:szCs w:val="24"/>
        </w:rPr>
        <w:t xml:space="preserve">emanating </w:t>
      </w:r>
      <w:r w:rsidR="000E3399" w:rsidRPr="00962E47">
        <w:rPr>
          <w:rFonts w:asciiTheme="majorBidi" w:hAnsiTheme="majorBidi" w:cstheme="majorBidi"/>
          <w:color w:val="000000" w:themeColor="text1"/>
          <w:sz w:val="24"/>
          <w:szCs w:val="24"/>
        </w:rPr>
        <w:t xml:space="preserve">from the antenna to enhance its </w:t>
      </w:r>
      <w:r w:rsidR="00B07B81" w:rsidRPr="00962E47">
        <w:rPr>
          <w:rFonts w:asciiTheme="majorBidi" w:hAnsiTheme="majorBidi" w:cstheme="majorBidi"/>
          <w:color w:val="000000" w:themeColor="text1"/>
          <w:sz w:val="24"/>
          <w:szCs w:val="24"/>
        </w:rPr>
        <w:t>directivity</w:t>
      </w:r>
      <w:r w:rsidR="000E3399" w:rsidRPr="00962E47">
        <w:rPr>
          <w:rFonts w:asciiTheme="majorBidi" w:hAnsiTheme="majorBidi" w:cstheme="majorBidi"/>
          <w:color w:val="000000" w:themeColor="text1"/>
          <w:sz w:val="24"/>
          <w:szCs w:val="24"/>
        </w:rPr>
        <w:t xml:space="preserve">. </w:t>
      </w:r>
      <w:r w:rsidR="00353979" w:rsidRPr="00962E47">
        <w:rPr>
          <w:rFonts w:asciiTheme="majorBidi" w:hAnsiTheme="majorBidi" w:cstheme="majorBidi"/>
          <w:color w:val="000000" w:themeColor="text1"/>
          <w:sz w:val="24"/>
          <w:szCs w:val="24"/>
        </w:rPr>
        <w:t xml:space="preserve">Surface currents over the </w:t>
      </w:r>
      <w:proofErr w:type="spellStart"/>
      <w:r w:rsidR="00353979" w:rsidRPr="00962E47">
        <w:rPr>
          <w:rFonts w:asciiTheme="majorBidi" w:hAnsiTheme="majorBidi" w:cstheme="majorBidi"/>
          <w:color w:val="000000" w:themeColor="text1"/>
          <w:sz w:val="24"/>
          <w:szCs w:val="24"/>
        </w:rPr>
        <w:t>metasurface</w:t>
      </w:r>
      <w:proofErr w:type="spellEnd"/>
      <w:r w:rsidR="00353979" w:rsidRPr="00962E47">
        <w:rPr>
          <w:rFonts w:asciiTheme="majorBidi" w:hAnsiTheme="majorBidi" w:cstheme="majorBidi"/>
          <w:color w:val="000000" w:themeColor="text1"/>
          <w:sz w:val="24"/>
          <w:szCs w:val="24"/>
        </w:rPr>
        <w:t xml:space="preserve"> </w:t>
      </w:r>
      <w:r w:rsidR="002D6AF5" w:rsidRPr="00962E47">
        <w:rPr>
          <w:rFonts w:asciiTheme="majorBidi" w:hAnsiTheme="majorBidi" w:cstheme="majorBidi"/>
          <w:color w:val="000000" w:themeColor="text1"/>
          <w:sz w:val="24"/>
          <w:szCs w:val="24"/>
        </w:rPr>
        <w:t xml:space="preserve">can be </w:t>
      </w:r>
      <w:r w:rsidR="00353979" w:rsidRPr="00962E47">
        <w:rPr>
          <w:rFonts w:asciiTheme="majorBidi" w:hAnsiTheme="majorBidi" w:cstheme="majorBidi"/>
          <w:color w:val="000000" w:themeColor="text1"/>
          <w:sz w:val="24"/>
          <w:szCs w:val="24"/>
        </w:rPr>
        <w:t xml:space="preserve">perturbed by </w:t>
      </w:r>
      <w:r w:rsidR="00E82EA0" w:rsidRPr="00962E47">
        <w:rPr>
          <w:rFonts w:asciiTheme="majorBidi" w:hAnsiTheme="majorBidi" w:cstheme="majorBidi"/>
          <w:color w:val="000000" w:themeColor="text1"/>
          <w:sz w:val="24"/>
          <w:szCs w:val="24"/>
        </w:rPr>
        <w:t xml:space="preserve">activating the </w:t>
      </w:r>
      <w:r w:rsidR="004D6B9F" w:rsidRPr="00962E47">
        <w:rPr>
          <w:rFonts w:asciiTheme="majorBidi" w:hAnsiTheme="majorBidi" w:cstheme="majorBidi"/>
          <w:color w:val="000000" w:themeColor="text1"/>
          <w:sz w:val="24"/>
          <w:szCs w:val="24"/>
        </w:rPr>
        <w:t>PIN photodiodes</w:t>
      </w:r>
      <w:r w:rsidR="00353979" w:rsidRPr="00962E47">
        <w:rPr>
          <w:rFonts w:asciiTheme="majorBidi" w:hAnsiTheme="majorBidi" w:cstheme="majorBidi"/>
          <w:color w:val="000000" w:themeColor="text1"/>
          <w:sz w:val="24"/>
          <w:szCs w:val="24"/>
        </w:rPr>
        <w:t xml:space="preserve"> </w:t>
      </w:r>
      <w:r w:rsidR="00721834" w:rsidRPr="00962E47">
        <w:rPr>
          <w:rFonts w:asciiTheme="majorBidi" w:hAnsiTheme="majorBidi" w:cstheme="majorBidi"/>
          <w:color w:val="000000" w:themeColor="text1"/>
          <w:sz w:val="24"/>
          <w:szCs w:val="24"/>
        </w:rPr>
        <w:t xml:space="preserve">when illuminated with </w:t>
      </w:r>
      <w:r w:rsidR="00962E47">
        <w:rPr>
          <w:rFonts w:asciiTheme="majorBidi" w:hAnsiTheme="majorBidi" w:cstheme="majorBidi"/>
          <w:color w:val="000000" w:themeColor="text1"/>
          <w:sz w:val="24"/>
          <w:szCs w:val="24"/>
        </w:rPr>
        <w:t xml:space="preserve">LED </w:t>
      </w:r>
      <w:r w:rsidR="00721834" w:rsidRPr="00962E47">
        <w:rPr>
          <w:rFonts w:asciiTheme="majorBidi" w:hAnsiTheme="majorBidi" w:cstheme="majorBidi"/>
          <w:color w:val="000000" w:themeColor="text1"/>
          <w:sz w:val="24"/>
          <w:szCs w:val="24"/>
        </w:rPr>
        <w:t>light</w:t>
      </w:r>
      <w:r w:rsidR="00962E47">
        <w:rPr>
          <w:rFonts w:asciiTheme="majorBidi" w:hAnsiTheme="majorBidi" w:cstheme="majorBidi"/>
          <w:color w:val="000000" w:themeColor="text1"/>
          <w:sz w:val="24"/>
          <w:szCs w:val="24"/>
        </w:rPr>
        <w:t xml:space="preserve"> of wavelength 850 nm</w:t>
      </w:r>
      <w:r w:rsidR="00721834" w:rsidRPr="00962E47">
        <w:rPr>
          <w:rFonts w:asciiTheme="majorBidi" w:hAnsiTheme="majorBidi" w:cstheme="majorBidi"/>
          <w:color w:val="000000" w:themeColor="text1"/>
          <w:sz w:val="24"/>
          <w:szCs w:val="24"/>
        </w:rPr>
        <w:t xml:space="preserve">. It is shown that by activating appropriate </w:t>
      </w:r>
      <w:r w:rsidR="004D6B9F" w:rsidRPr="00962E47">
        <w:rPr>
          <w:rFonts w:asciiTheme="majorBidi" w:hAnsiTheme="majorBidi" w:cstheme="majorBidi"/>
          <w:color w:val="000000" w:themeColor="text1"/>
          <w:sz w:val="24"/>
          <w:szCs w:val="24"/>
        </w:rPr>
        <w:t>PIN photodiodes</w:t>
      </w:r>
      <w:r w:rsidR="00721834" w:rsidRPr="00962E47">
        <w:rPr>
          <w:rFonts w:asciiTheme="majorBidi" w:hAnsiTheme="majorBidi" w:cstheme="majorBidi"/>
          <w:color w:val="000000" w:themeColor="text1"/>
          <w:sz w:val="24"/>
          <w:szCs w:val="24"/>
        </w:rPr>
        <w:t xml:space="preserve"> on the </w:t>
      </w:r>
      <w:proofErr w:type="spellStart"/>
      <w:r w:rsidR="00721834" w:rsidRPr="00962E47">
        <w:rPr>
          <w:rFonts w:asciiTheme="majorBidi" w:hAnsiTheme="majorBidi" w:cstheme="majorBidi"/>
          <w:color w:val="000000" w:themeColor="text1"/>
          <w:sz w:val="24"/>
          <w:szCs w:val="24"/>
        </w:rPr>
        <w:t>metasurface</w:t>
      </w:r>
      <w:proofErr w:type="spellEnd"/>
      <w:r w:rsidR="00721834" w:rsidRPr="00962E47">
        <w:rPr>
          <w:rFonts w:asciiTheme="majorBidi" w:hAnsiTheme="majorBidi" w:cstheme="majorBidi"/>
          <w:color w:val="000000" w:themeColor="text1"/>
          <w:sz w:val="24"/>
          <w:szCs w:val="24"/>
        </w:rPr>
        <w:t xml:space="preserve"> the </w:t>
      </w:r>
      <w:r w:rsidR="00E82EA0" w:rsidRPr="00962E47">
        <w:rPr>
          <w:rFonts w:asciiTheme="majorBidi" w:hAnsiTheme="majorBidi" w:cstheme="majorBidi"/>
          <w:color w:val="000000" w:themeColor="text1"/>
          <w:sz w:val="24"/>
          <w:szCs w:val="24"/>
        </w:rPr>
        <w:t>antenna’s main beam</w:t>
      </w:r>
      <w:r w:rsidR="00721834" w:rsidRPr="00962E47">
        <w:rPr>
          <w:rFonts w:asciiTheme="majorBidi" w:hAnsiTheme="majorBidi" w:cstheme="majorBidi"/>
          <w:color w:val="000000" w:themeColor="text1"/>
          <w:sz w:val="24"/>
          <w:szCs w:val="24"/>
        </w:rPr>
        <w:t xml:space="preserve"> can be controlled precisely. Maximum beam deflection achieved with the proposed mechanism is 48</w:t>
      </w:r>
      <w:r w:rsidR="00721834" w:rsidRPr="00962E47">
        <w:rPr>
          <w:rFonts w:asciiTheme="majorBidi" w:hAnsiTheme="majorBidi" w:cstheme="majorBidi"/>
          <w:color w:val="000000" w:themeColor="text1"/>
          <w:sz w:val="24"/>
          <w:szCs w:val="24"/>
          <w:vertAlign w:val="superscript"/>
        </w:rPr>
        <w:t>o</w:t>
      </w:r>
      <w:r w:rsidR="00721834" w:rsidRPr="00962E47">
        <w:rPr>
          <w:rFonts w:asciiTheme="majorBidi" w:hAnsiTheme="majorBidi" w:cstheme="majorBidi"/>
          <w:color w:val="000000" w:themeColor="text1"/>
          <w:sz w:val="24"/>
          <w:szCs w:val="24"/>
        </w:rPr>
        <w:t xml:space="preserve"> </w:t>
      </w:r>
      <w:r w:rsidR="00353979" w:rsidRPr="00962E47">
        <w:rPr>
          <w:rFonts w:asciiTheme="majorBidi" w:hAnsiTheme="majorBidi" w:cstheme="majorBidi"/>
          <w:color w:val="000000" w:themeColor="text1"/>
          <w:sz w:val="24"/>
          <w:szCs w:val="24"/>
        </w:rPr>
        <w:t>from -20</w:t>
      </w:r>
      <w:r w:rsidR="00353979" w:rsidRPr="00962E47">
        <w:rPr>
          <w:rFonts w:asciiTheme="majorBidi" w:hAnsiTheme="majorBidi" w:cstheme="majorBidi"/>
          <w:color w:val="000000" w:themeColor="text1"/>
          <w:sz w:val="24"/>
          <w:szCs w:val="24"/>
          <w:vertAlign w:val="superscript"/>
        </w:rPr>
        <w:t>o</w:t>
      </w:r>
      <w:r w:rsidR="00353979" w:rsidRPr="00962E47">
        <w:rPr>
          <w:rFonts w:asciiTheme="majorBidi" w:hAnsiTheme="majorBidi" w:cstheme="majorBidi"/>
          <w:color w:val="000000" w:themeColor="text1"/>
          <w:sz w:val="24"/>
          <w:szCs w:val="24"/>
        </w:rPr>
        <w:t xml:space="preserve"> to +20</w:t>
      </w:r>
      <w:r w:rsidR="00353979" w:rsidRPr="00962E47">
        <w:rPr>
          <w:rFonts w:asciiTheme="majorBidi" w:hAnsiTheme="majorBidi" w:cstheme="majorBidi"/>
          <w:color w:val="000000" w:themeColor="text1"/>
          <w:sz w:val="24"/>
          <w:szCs w:val="24"/>
          <w:vertAlign w:val="superscript"/>
        </w:rPr>
        <w:t>o</w:t>
      </w:r>
      <w:r w:rsidR="00353979" w:rsidRPr="00962E47">
        <w:rPr>
          <w:rFonts w:asciiTheme="majorBidi" w:hAnsiTheme="majorBidi" w:cstheme="majorBidi"/>
          <w:color w:val="000000" w:themeColor="text1"/>
          <w:sz w:val="24"/>
          <w:szCs w:val="24"/>
        </w:rPr>
        <w:t xml:space="preserve"> in the elevation plane.</w:t>
      </w:r>
      <w:r w:rsidR="002D6AF5" w:rsidRPr="00962E47">
        <w:rPr>
          <w:rFonts w:asciiTheme="majorBidi" w:hAnsiTheme="majorBidi" w:cstheme="majorBidi"/>
          <w:color w:val="000000" w:themeColor="text1"/>
          <w:sz w:val="24"/>
          <w:szCs w:val="24"/>
        </w:rPr>
        <w:t xml:space="preserve"> </w:t>
      </w:r>
      <w:r w:rsidR="00721834" w:rsidRPr="00962E47">
        <w:rPr>
          <w:rFonts w:asciiTheme="majorBidi" w:hAnsiTheme="majorBidi" w:cstheme="majorBidi"/>
          <w:color w:val="000000" w:themeColor="text1"/>
          <w:sz w:val="24"/>
          <w:szCs w:val="24"/>
        </w:rPr>
        <w:t xml:space="preserve">The </w:t>
      </w:r>
      <w:r w:rsidR="004401D1" w:rsidRPr="00962E47">
        <w:rPr>
          <w:rFonts w:asciiTheme="majorBidi" w:hAnsiTheme="majorBidi" w:cstheme="majorBidi"/>
          <w:color w:val="000000" w:themeColor="text1"/>
          <w:sz w:val="24"/>
          <w:szCs w:val="24"/>
        </w:rPr>
        <w:t xml:space="preserve">antenna offers a </w:t>
      </w:r>
      <w:r w:rsidR="008C4551" w:rsidRPr="00962E47">
        <w:rPr>
          <w:rFonts w:asciiTheme="majorBidi" w:hAnsiTheme="majorBidi" w:cstheme="majorBidi"/>
          <w:color w:val="000000" w:themeColor="text1"/>
          <w:sz w:val="24"/>
          <w:szCs w:val="24"/>
        </w:rPr>
        <w:t xml:space="preserve">maximum gain of </w:t>
      </w:r>
      <w:r w:rsidR="00EF7162" w:rsidRPr="00962E47">
        <w:rPr>
          <w:rFonts w:asciiTheme="majorBidi" w:hAnsiTheme="majorBidi" w:cstheme="majorBidi"/>
          <w:color w:val="000000" w:themeColor="text1"/>
          <w:sz w:val="24"/>
          <w:szCs w:val="24"/>
        </w:rPr>
        <w:t>9</w:t>
      </w:r>
      <w:r w:rsidR="008C4551" w:rsidRPr="00962E47">
        <w:rPr>
          <w:rFonts w:asciiTheme="majorBidi" w:hAnsiTheme="majorBidi" w:cstheme="majorBidi"/>
          <w:color w:val="000000" w:themeColor="text1"/>
          <w:sz w:val="24"/>
          <w:szCs w:val="24"/>
        </w:rPr>
        <w:t xml:space="preserve"> </w:t>
      </w:r>
      <w:proofErr w:type="spellStart"/>
      <w:r w:rsidR="008C4551" w:rsidRPr="00962E47">
        <w:rPr>
          <w:rFonts w:asciiTheme="majorBidi" w:hAnsiTheme="majorBidi" w:cstheme="majorBidi"/>
          <w:color w:val="000000" w:themeColor="text1"/>
          <w:sz w:val="24"/>
          <w:szCs w:val="24"/>
        </w:rPr>
        <w:t>dBi</w:t>
      </w:r>
      <w:proofErr w:type="spellEnd"/>
      <w:r w:rsidR="003C78DC" w:rsidRPr="00962E47">
        <w:rPr>
          <w:rFonts w:asciiTheme="majorBidi" w:hAnsiTheme="majorBidi" w:cstheme="majorBidi"/>
          <w:color w:val="000000" w:themeColor="text1"/>
          <w:sz w:val="24"/>
          <w:szCs w:val="24"/>
        </w:rPr>
        <w:t xml:space="preserve"> and </w:t>
      </w:r>
      <w:r w:rsidR="004401D1" w:rsidRPr="00962E47">
        <w:rPr>
          <w:rFonts w:asciiTheme="majorBidi" w:hAnsiTheme="majorBidi" w:cstheme="majorBidi"/>
          <w:color w:val="000000" w:themeColor="text1"/>
          <w:sz w:val="24"/>
          <w:szCs w:val="24"/>
        </w:rPr>
        <w:t xml:space="preserve">its </w:t>
      </w:r>
      <w:r w:rsidR="002D6AF5" w:rsidRPr="00962E47">
        <w:rPr>
          <w:rFonts w:asciiTheme="majorBidi" w:hAnsiTheme="majorBidi" w:cstheme="majorBidi"/>
          <w:color w:val="000000" w:themeColor="text1"/>
          <w:sz w:val="24"/>
          <w:szCs w:val="24"/>
        </w:rPr>
        <w:t xml:space="preserve">front-to-back ratio </w:t>
      </w:r>
      <w:r w:rsidR="004401D1" w:rsidRPr="00962E47">
        <w:rPr>
          <w:rFonts w:asciiTheme="majorBidi" w:hAnsiTheme="majorBidi" w:cstheme="majorBidi"/>
          <w:color w:val="000000" w:themeColor="text1"/>
          <w:sz w:val="24"/>
          <w:szCs w:val="24"/>
        </w:rPr>
        <w:t xml:space="preserve">is </w:t>
      </w:r>
      <w:r w:rsidR="002D6AF5" w:rsidRPr="00962E47">
        <w:rPr>
          <w:rFonts w:asciiTheme="majorBidi" w:hAnsiTheme="majorBidi" w:cstheme="majorBidi"/>
          <w:color w:val="000000" w:themeColor="text1"/>
          <w:sz w:val="24"/>
          <w:szCs w:val="24"/>
        </w:rPr>
        <w:t xml:space="preserve">21 </w:t>
      </w:r>
      <w:proofErr w:type="spellStart"/>
      <w:r w:rsidR="002D6AF5" w:rsidRPr="00962E47">
        <w:rPr>
          <w:rFonts w:asciiTheme="majorBidi" w:hAnsiTheme="majorBidi" w:cstheme="majorBidi"/>
          <w:color w:val="000000" w:themeColor="text1"/>
          <w:sz w:val="24"/>
          <w:szCs w:val="24"/>
        </w:rPr>
        <w:t>dBi</w:t>
      </w:r>
      <w:proofErr w:type="spellEnd"/>
      <w:r w:rsidR="004401D1" w:rsidRPr="00962E47">
        <w:rPr>
          <w:rFonts w:asciiTheme="majorBidi" w:hAnsiTheme="majorBidi" w:cstheme="majorBidi"/>
          <w:color w:val="000000" w:themeColor="text1"/>
          <w:sz w:val="24"/>
          <w:szCs w:val="24"/>
        </w:rPr>
        <w:t xml:space="preserve"> at its mid-band frequency of 1.35 GHz</w:t>
      </w:r>
      <w:r w:rsidR="002D6AF5" w:rsidRPr="00962E47">
        <w:rPr>
          <w:rFonts w:asciiTheme="majorBidi" w:hAnsiTheme="majorBidi" w:cstheme="majorBidi"/>
          <w:color w:val="000000" w:themeColor="text1"/>
          <w:sz w:val="24"/>
          <w:szCs w:val="24"/>
        </w:rPr>
        <w:t>.</w:t>
      </w:r>
      <w:r w:rsidR="00825583" w:rsidRPr="00962E47">
        <w:rPr>
          <w:rFonts w:asciiTheme="majorBidi" w:hAnsiTheme="majorBidi" w:cstheme="majorBidi"/>
          <w:color w:val="000000" w:themeColor="text1"/>
          <w:sz w:val="24"/>
          <w:szCs w:val="24"/>
        </w:rPr>
        <w:t xml:space="preserve"> </w:t>
      </w:r>
      <w:r w:rsidR="002D6AF5" w:rsidRPr="00962E47">
        <w:rPr>
          <w:rFonts w:asciiTheme="majorBidi" w:hAnsiTheme="majorBidi" w:cstheme="majorBidi"/>
          <w:bCs/>
          <w:color w:val="000000" w:themeColor="text1"/>
          <w:sz w:val="24"/>
          <w:szCs w:val="24"/>
        </w:rPr>
        <w:t xml:space="preserve">The </w:t>
      </w:r>
      <w:r w:rsidR="004401D1" w:rsidRPr="00962E47">
        <w:rPr>
          <w:rFonts w:asciiTheme="majorBidi" w:hAnsiTheme="majorBidi" w:cstheme="majorBidi"/>
          <w:bCs/>
          <w:color w:val="000000" w:themeColor="text1"/>
          <w:sz w:val="24"/>
          <w:szCs w:val="24"/>
        </w:rPr>
        <w:t>antenna has a f</w:t>
      </w:r>
      <w:r w:rsidR="002D6AF5" w:rsidRPr="00962E47">
        <w:rPr>
          <w:rFonts w:asciiTheme="majorBidi" w:hAnsiTheme="majorBidi" w:cstheme="majorBidi"/>
          <w:bCs/>
          <w:color w:val="000000" w:themeColor="text1"/>
          <w:sz w:val="24"/>
          <w:szCs w:val="24"/>
        </w:rPr>
        <w:t>ractional band</w:t>
      </w:r>
      <w:r w:rsidR="004401D1" w:rsidRPr="00962E47">
        <w:rPr>
          <w:rFonts w:asciiTheme="majorBidi" w:hAnsiTheme="majorBidi" w:cstheme="majorBidi"/>
          <w:bCs/>
          <w:color w:val="000000" w:themeColor="text1"/>
          <w:sz w:val="24"/>
          <w:szCs w:val="24"/>
        </w:rPr>
        <w:t xml:space="preserve">width of </w:t>
      </w:r>
      <w:r w:rsidR="002D6AF5" w:rsidRPr="00962E47">
        <w:rPr>
          <w:rFonts w:asciiTheme="majorBidi" w:hAnsiTheme="majorBidi" w:cstheme="majorBidi"/>
          <w:bCs/>
          <w:color w:val="000000" w:themeColor="text1"/>
          <w:sz w:val="24"/>
          <w:szCs w:val="24"/>
        </w:rPr>
        <w:t>55.5%</w:t>
      </w:r>
      <w:r w:rsidR="004F3816" w:rsidRPr="00962E47">
        <w:rPr>
          <w:rFonts w:asciiTheme="majorBidi" w:hAnsiTheme="majorBidi" w:cstheme="majorBidi"/>
          <w:bCs/>
          <w:color w:val="000000" w:themeColor="text1"/>
          <w:sz w:val="24"/>
          <w:szCs w:val="24"/>
        </w:rPr>
        <w:t xml:space="preserve"> from </w:t>
      </w:r>
      <w:r w:rsidR="004F3816" w:rsidRPr="00962E47">
        <w:rPr>
          <w:rFonts w:asciiTheme="majorBidi" w:hAnsiTheme="majorBidi" w:cstheme="majorBidi"/>
          <w:color w:val="000000" w:themeColor="text1"/>
          <w:sz w:val="24"/>
          <w:szCs w:val="24"/>
        </w:rPr>
        <w:t>0.978 GHz to 1.73 GHz</w:t>
      </w:r>
      <w:r w:rsidR="00825583" w:rsidRPr="00962E47">
        <w:rPr>
          <w:rFonts w:asciiTheme="majorBidi" w:hAnsiTheme="majorBidi" w:cstheme="majorBidi"/>
          <w:bCs/>
          <w:color w:val="000000" w:themeColor="text1"/>
          <w:sz w:val="24"/>
          <w:szCs w:val="24"/>
        </w:rPr>
        <w:t xml:space="preserve">. The </w:t>
      </w:r>
      <w:r w:rsidR="004401D1" w:rsidRPr="00962E47">
        <w:rPr>
          <w:rFonts w:asciiTheme="majorBidi" w:hAnsiTheme="majorBidi" w:cstheme="majorBidi"/>
          <w:bCs/>
          <w:color w:val="000000" w:themeColor="text1"/>
          <w:sz w:val="24"/>
          <w:szCs w:val="24"/>
        </w:rPr>
        <w:t xml:space="preserve">antenna is </w:t>
      </w:r>
      <w:r w:rsidR="00825583" w:rsidRPr="00962E47">
        <w:rPr>
          <w:rFonts w:asciiTheme="majorBidi" w:hAnsiTheme="majorBidi" w:cstheme="majorBidi"/>
          <w:bCs/>
          <w:color w:val="000000" w:themeColor="text1"/>
          <w:sz w:val="24"/>
          <w:szCs w:val="24"/>
        </w:rPr>
        <w:t>low profile and compact with dimensions of 0.778λ</w:t>
      </w:r>
      <w:r w:rsidR="00825583" w:rsidRPr="00962E47">
        <w:rPr>
          <w:rFonts w:asciiTheme="majorBidi" w:hAnsiTheme="majorBidi" w:cstheme="majorBidi"/>
          <w:bCs/>
          <w:color w:val="000000" w:themeColor="text1"/>
          <w:sz w:val="24"/>
          <w:szCs w:val="24"/>
          <w:vertAlign w:val="subscript"/>
        </w:rPr>
        <w:t>o</w:t>
      </w:r>
      <w:r w:rsidR="00825583" w:rsidRPr="00962E47">
        <w:rPr>
          <w:rFonts w:asciiTheme="majorBidi" w:hAnsiTheme="majorBidi" w:cstheme="majorBidi"/>
          <w:bCs/>
          <w:color w:val="000000" w:themeColor="text1"/>
          <w:sz w:val="24"/>
          <w:szCs w:val="24"/>
        </w:rPr>
        <w:t>×0.778λ</w:t>
      </w:r>
      <w:r w:rsidR="00825583" w:rsidRPr="00962E47">
        <w:rPr>
          <w:rFonts w:asciiTheme="majorBidi" w:hAnsiTheme="majorBidi" w:cstheme="majorBidi"/>
          <w:bCs/>
          <w:color w:val="000000" w:themeColor="text1"/>
          <w:sz w:val="24"/>
          <w:szCs w:val="24"/>
          <w:vertAlign w:val="subscript"/>
        </w:rPr>
        <w:t>o</w:t>
      </w:r>
      <w:r w:rsidR="00825583" w:rsidRPr="00962E47">
        <w:rPr>
          <w:rFonts w:asciiTheme="majorBidi" w:hAnsiTheme="majorBidi" w:cstheme="majorBidi"/>
          <w:bCs/>
          <w:color w:val="000000" w:themeColor="text1"/>
          <w:sz w:val="24"/>
          <w:szCs w:val="24"/>
        </w:rPr>
        <w:t>×0.25λ</w:t>
      </w:r>
      <w:r w:rsidR="00825583" w:rsidRPr="00962E47">
        <w:rPr>
          <w:rFonts w:asciiTheme="majorBidi" w:hAnsiTheme="majorBidi" w:cstheme="majorBidi"/>
          <w:bCs/>
          <w:color w:val="000000" w:themeColor="text1"/>
          <w:sz w:val="24"/>
          <w:szCs w:val="24"/>
          <w:vertAlign w:val="subscript"/>
        </w:rPr>
        <w:t xml:space="preserve">o </w:t>
      </w:r>
      <w:r w:rsidR="00825583" w:rsidRPr="00962E47">
        <w:rPr>
          <w:rFonts w:asciiTheme="majorBidi" w:hAnsiTheme="majorBidi" w:cstheme="majorBidi"/>
          <w:bCs/>
          <w:color w:val="000000" w:themeColor="text1"/>
          <w:sz w:val="24"/>
          <w:szCs w:val="24"/>
        </w:rPr>
        <w:t>mm</w:t>
      </w:r>
      <w:r w:rsidR="00825583" w:rsidRPr="00962E47">
        <w:rPr>
          <w:rFonts w:asciiTheme="majorBidi" w:hAnsiTheme="majorBidi" w:cstheme="majorBidi"/>
          <w:bCs/>
          <w:color w:val="000000" w:themeColor="text1"/>
          <w:sz w:val="24"/>
          <w:szCs w:val="24"/>
          <w:vertAlign w:val="superscript"/>
        </w:rPr>
        <w:t>3</w:t>
      </w:r>
      <w:r w:rsidR="00825583" w:rsidRPr="00962E47">
        <w:rPr>
          <w:rFonts w:asciiTheme="majorBidi" w:hAnsiTheme="majorBidi" w:cstheme="majorBidi"/>
          <w:bCs/>
          <w:color w:val="000000" w:themeColor="text1"/>
          <w:sz w:val="24"/>
          <w:szCs w:val="24"/>
        </w:rPr>
        <w:t xml:space="preserve">. In the future, we plan to </w:t>
      </w:r>
      <w:r w:rsidR="00825583" w:rsidRPr="00962E47">
        <w:rPr>
          <w:rFonts w:asciiTheme="majorBidi" w:hAnsiTheme="majorBidi" w:cstheme="majorBidi"/>
          <w:color w:val="000000" w:themeColor="text1"/>
          <w:sz w:val="24"/>
          <w:szCs w:val="24"/>
        </w:rPr>
        <w:t xml:space="preserve">design flat antennas at other frequency bands where size and space are a constraint. In fact, the proposed technology is </w:t>
      </w:r>
      <w:proofErr w:type="gramStart"/>
      <w:r w:rsidR="00825583" w:rsidRPr="00962E47">
        <w:rPr>
          <w:rFonts w:asciiTheme="majorBidi" w:hAnsiTheme="majorBidi" w:cstheme="majorBidi"/>
          <w:color w:val="000000" w:themeColor="text1"/>
          <w:sz w:val="24"/>
          <w:szCs w:val="24"/>
        </w:rPr>
        <w:t>a</w:t>
      </w:r>
      <w:proofErr w:type="gramEnd"/>
      <w:r w:rsidR="00825583" w:rsidRPr="00962E47">
        <w:rPr>
          <w:rFonts w:asciiTheme="majorBidi" w:hAnsiTheme="majorBidi" w:cstheme="majorBidi"/>
          <w:color w:val="000000" w:themeColor="text1"/>
          <w:sz w:val="24"/>
          <w:szCs w:val="24"/>
        </w:rPr>
        <w:t xml:space="preserve"> applica</w:t>
      </w:r>
      <w:r w:rsidR="00962E47">
        <w:rPr>
          <w:rFonts w:asciiTheme="majorBidi" w:hAnsiTheme="majorBidi" w:cstheme="majorBidi"/>
          <w:color w:val="000000" w:themeColor="text1"/>
          <w:sz w:val="24"/>
          <w:szCs w:val="24"/>
        </w:rPr>
        <w:t xml:space="preserve">ble for use </w:t>
      </w:r>
      <w:r w:rsidR="00825583" w:rsidRPr="00962E47">
        <w:rPr>
          <w:rFonts w:asciiTheme="majorBidi" w:hAnsiTheme="majorBidi" w:cstheme="majorBidi"/>
          <w:color w:val="000000" w:themeColor="text1"/>
          <w:sz w:val="24"/>
          <w:szCs w:val="24"/>
        </w:rPr>
        <w:t xml:space="preserve">as intelligent </w:t>
      </w:r>
      <w:r w:rsidR="00962E47">
        <w:rPr>
          <w:rFonts w:asciiTheme="majorBidi" w:hAnsiTheme="majorBidi" w:cstheme="majorBidi"/>
          <w:color w:val="000000" w:themeColor="text1"/>
          <w:sz w:val="24"/>
          <w:szCs w:val="24"/>
        </w:rPr>
        <w:t xml:space="preserve">and </w:t>
      </w:r>
      <w:r w:rsidR="00825583" w:rsidRPr="00962E47">
        <w:rPr>
          <w:rFonts w:asciiTheme="majorBidi" w:hAnsiTheme="majorBidi" w:cstheme="majorBidi"/>
          <w:color w:val="000000" w:themeColor="text1"/>
          <w:sz w:val="24"/>
          <w:szCs w:val="24"/>
        </w:rPr>
        <w:t xml:space="preserve">reprogrammable surface required for 6G mobile communication systems. This work can be extended in the development of smart antennas for future wireless systems operating at terahertz frequency band. </w:t>
      </w:r>
    </w:p>
    <w:p w14:paraId="4E27C58B" w14:textId="77777777" w:rsidR="005F4D07" w:rsidRPr="002C042D" w:rsidRDefault="005F4D07" w:rsidP="002C042D">
      <w:pPr>
        <w:pStyle w:val="Prrafodelista"/>
        <w:spacing w:after="0" w:line="276" w:lineRule="auto"/>
        <w:ind w:left="0" w:firstLine="567"/>
        <w:jc w:val="both"/>
        <w:rPr>
          <w:rFonts w:asciiTheme="majorBidi" w:hAnsiTheme="majorBidi" w:cstheme="majorBidi"/>
          <w:color w:val="FF0000"/>
          <w:sz w:val="24"/>
          <w:szCs w:val="24"/>
        </w:rPr>
      </w:pPr>
    </w:p>
    <w:p w14:paraId="66D23717" w14:textId="152339A9" w:rsidR="00A33792" w:rsidRDefault="00622332" w:rsidP="00A33792">
      <w:pPr>
        <w:pStyle w:val="Prrafodelista"/>
        <w:spacing w:after="0" w:line="276" w:lineRule="auto"/>
        <w:ind w:left="0"/>
        <w:jc w:val="both"/>
        <w:rPr>
          <w:rFonts w:ascii="Times New Roman" w:hAnsi="Times New Roman" w:cs="Times New Roman"/>
          <w:b/>
          <w:sz w:val="36"/>
          <w:szCs w:val="36"/>
        </w:rPr>
      </w:pPr>
      <w:r w:rsidRPr="00A33792">
        <w:rPr>
          <w:rFonts w:ascii="Times New Roman" w:hAnsi="Times New Roman" w:cs="Times New Roman"/>
          <w:b/>
          <w:sz w:val="36"/>
          <w:szCs w:val="36"/>
        </w:rPr>
        <w:t>Acknowledgment</w:t>
      </w:r>
      <w:r w:rsidR="00896100">
        <w:rPr>
          <w:rFonts w:ascii="Times New Roman" w:hAnsi="Times New Roman" w:cs="Times New Roman"/>
          <w:b/>
          <w:sz w:val="36"/>
          <w:szCs w:val="36"/>
        </w:rPr>
        <w:t>s</w:t>
      </w:r>
    </w:p>
    <w:p w14:paraId="29986624" w14:textId="065FEC68" w:rsidR="00A33792" w:rsidRPr="0031525D" w:rsidRDefault="00980C72" w:rsidP="002338FD">
      <w:pPr>
        <w:pStyle w:val="Prrafodelista"/>
        <w:spacing w:after="0" w:line="276" w:lineRule="auto"/>
        <w:ind w:left="0"/>
        <w:jc w:val="both"/>
        <w:rPr>
          <w:rFonts w:ascii="Times New Roman" w:hAnsi="Times New Roman" w:cs="Times New Roman"/>
          <w:lang w:val="es-ES"/>
        </w:rPr>
      </w:pPr>
      <w:r w:rsidRPr="0031525D">
        <w:rPr>
          <w:rFonts w:ascii="Times New Roman" w:hAnsi="Times New Roman" w:cs="Times New Roman"/>
        </w:rPr>
        <w:t xml:space="preserve">Dr. Mohammad </w:t>
      </w:r>
      <w:proofErr w:type="spellStart"/>
      <w:r w:rsidRPr="0031525D">
        <w:rPr>
          <w:rFonts w:ascii="Times New Roman" w:hAnsi="Times New Roman" w:cs="Times New Roman"/>
        </w:rPr>
        <w:t>Alibakhshikenari</w:t>
      </w:r>
      <w:proofErr w:type="spellEnd"/>
      <w:r w:rsidRPr="0031525D">
        <w:rPr>
          <w:rFonts w:ascii="Times New Roman" w:hAnsi="Times New Roman" w:cs="Times New Roman"/>
        </w:rPr>
        <w:t xml:space="preserve"> acknowledges support from the CONEX-Plus </w:t>
      </w:r>
      <w:proofErr w:type="spellStart"/>
      <w:r w:rsidRPr="0031525D">
        <w:rPr>
          <w:rFonts w:ascii="Times New Roman" w:hAnsi="Times New Roman" w:cs="Times New Roman"/>
        </w:rPr>
        <w:t>programme</w:t>
      </w:r>
      <w:proofErr w:type="spellEnd"/>
      <w:r w:rsidRPr="0031525D">
        <w:rPr>
          <w:rFonts w:ascii="Times New Roman" w:hAnsi="Times New Roman" w:cs="Times New Roman"/>
        </w:rPr>
        <w:t xml:space="preserve"> funded by Universidad Carlos III de Madrid and the European Union's Horizon 2020 research and innovation </w:t>
      </w:r>
      <w:proofErr w:type="spellStart"/>
      <w:r w:rsidRPr="0031525D">
        <w:rPr>
          <w:rFonts w:ascii="Times New Roman" w:hAnsi="Times New Roman" w:cs="Times New Roman"/>
        </w:rPr>
        <w:t>programme</w:t>
      </w:r>
      <w:proofErr w:type="spellEnd"/>
      <w:r w:rsidRPr="0031525D">
        <w:rPr>
          <w:rFonts w:ascii="Times New Roman" w:hAnsi="Times New Roman" w:cs="Times New Roman"/>
        </w:rPr>
        <w:t xml:space="preserve"> under the Marie </w:t>
      </w:r>
      <w:proofErr w:type="spellStart"/>
      <w:r w:rsidRPr="0031525D">
        <w:rPr>
          <w:rFonts w:ascii="Times New Roman" w:hAnsi="Times New Roman" w:cs="Times New Roman"/>
        </w:rPr>
        <w:t>Sklodowska</w:t>
      </w:r>
      <w:proofErr w:type="spellEnd"/>
      <w:r w:rsidRPr="0031525D">
        <w:rPr>
          <w:rFonts w:ascii="Times New Roman" w:hAnsi="Times New Roman" w:cs="Times New Roman"/>
        </w:rPr>
        <w:t>-Curie grant agreement No. 801538</w:t>
      </w:r>
      <w:r w:rsidR="00622332" w:rsidRPr="0031525D">
        <w:rPr>
          <w:rFonts w:ascii="Times New Roman" w:hAnsi="Times New Roman" w:cs="Times New Roman"/>
        </w:rPr>
        <w:t>.</w:t>
      </w:r>
      <w:r w:rsidR="00F90021" w:rsidRPr="0031525D">
        <w:rPr>
          <w:rFonts w:ascii="Times New Roman" w:hAnsi="Times New Roman" w:cs="Times New Roman"/>
        </w:rPr>
        <w:t xml:space="preserve"> </w:t>
      </w:r>
      <w:bookmarkStart w:id="34" w:name="_Hlk125277292"/>
      <w:r w:rsidR="00F90021" w:rsidRPr="0031525D">
        <w:rPr>
          <w:rFonts w:ascii="Times New Roman" w:hAnsi="Times New Roman" w:cs="Times New Roman"/>
        </w:rPr>
        <w:t>The authors also sincerely appreciate funding from Researchers Supporting Project number (RSP2023R58), King Saud University, Riyadh, Saudi Arabia.</w:t>
      </w:r>
      <w:bookmarkEnd w:id="34"/>
      <w:r w:rsidR="0031525D" w:rsidRPr="0031525D">
        <w:rPr>
          <w:rFonts w:ascii="Times New Roman" w:hAnsi="Times New Roman" w:cs="Times New Roman"/>
        </w:rPr>
        <w:t xml:space="preserve"> </w:t>
      </w:r>
      <w:proofErr w:type="spellStart"/>
      <w:r w:rsidR="0031525D" w:rsidRPr="0031525D">
        <w:rPr>
          <w:rFonts w:ascii="Times New Roman" w:hAnsi="Times New Roman" w:cs="Times New Roman"/>
          <w:lang w:val="es-ES"/>
        </w:rPr>
        <w:t>Additionally</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this</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work</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was</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supported</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by</w:t>
      </w:r>
      <w:proofErr w:type="spellEnd"/>
      <w:r w:rsidR="0031525D" w:rsidRPr="0031525D">
        <w:rPr>
          <w:rFonts w:ascii="Times New Roman" w:hAnsi="Times New Roman" w:cs="Times New Roman"/>
          <w:lang w:val="es-ES"/>
        </w:rPr>
        <w:t xml:space="preserve"> Ministerio de Ciencia, Innovación y Universidades, Gobierno de España (Agencia Estatal de Investigación, Fondo Europeo de Desarrollo Regional -FEDER-, </w:t>
      </w:r>
      <w:proofErr w:type="spellStart"/>
      <w:r w:rsidR="0031525D" w:rsidRPr="0031525D">
        <w:rPr>
          <w:rFonts w:ascii="Times New Roman" w:hAnsi="Times New Roman" w:cs="Times New Roman"/>
          <w:lang w:val="es-ES"/>
        </w:rPr>
        <w:t>European</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Union</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under</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the</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research</w:t>
      </w:r>
      <w:proofErr w:type="spellEnd"/>
      <w:r w:rsidR="0031525D" w:rsidRPr="0031525D">
        <w:rPr>
          <w:rFonts w:ascii="Times New Roman" w:hAnsi="Times New Roman" w:cs="Times New Roman"/>
          <w:lang w:val="es-ES"/>
        </w:rPr>
        <w:t xml:space="preserve"> </w:t>
      </w:r>
      <w:proofErr w:type="spellStart"/>
      <w:r w:rsidR="0031525D" w:rsidRPr="0031525D">
        <w:rPr>
          <w:rFonts w:ascii="Times New Roman" w:hAnsi="Times New Roman" w:cs="Times New Roman"/>
          <w:lang w:val="es-ES"/>
        </w:rPr>
        <w:t>grant</w:t>
      </w:r>
      <w:proofErr w:type="spellEnd"/>
      <w:r w:rsidR="0031525D" w:rsidRPr="0031525D">
        <w:rPr>
          <w:rFonts w:ascii="Times New Roman" w:hAnsi="Times New Roman" w:cs="Times New Roman"/>
          <w:lang w:val="es-ES"/>
        </w:rPr>
        <w:t xml:space="preserve"> PID2021-127409OB-C31 CONDOR.</w:t>
      </w:r>
    </w:p>
    <w:p w14:paraId="5693456C" w14:textId="77777777" w:rsidR="00DD6610" w:rsidRPr="0031525D" w:rsidRDefault="00DD6610" w:rsidP="002338FD">
      <w:pPr>
        <w:pStyle w:val="Prrafodelista"/>
        <w:spacing w:after="0" w:line="276" w:lineRule="auto"/>
        <w:ind w:left="0"/>
        <w:jc w:val="both"/>
        <w:rPr>
          <w:rFonts w:ascii="Times New Roman" w:hAnsi="Times New Roman" w:cs="Times New Roman"/>
          <w:color w:val="7030A0"/>
          <w:sz w:val="24"/>
          <w:szCs w:val="24"/>
          <w:lang w:val="es-ES"/>
        </w:rPr>
      </w:pPr>
    </w:p>
    <w:p w14:paraId="6ADB31F9" w14:textId="77777777" w:rsidR="00AC6E3B" w:rsidRPr="00D71B94" w:rsidRDefault="00DA4909" w:rsidP="007514FD">
      <w:pPr>
        <w:spacing w:after="0" w:line="276" w:lineRule="auto"/>
        <w:contextualSpacing/>
        <w:rPr>
          <w:rFonts w:asciiTheme="majorBidi" w:hAnsiTheme="majorBidi" w:cstheme="majorBidi"/>
          <w:b/>
          <w:bCs/>
          <w:sz w:val="36"/>
          <w:szCs w:val="36"/>
        </w:rPr>
      </w:pPr>
      <w:r w:rsidRPr="00A33792">
        <w:rPr>
          <w:rFonts w:asciiTheme="majorBidi" w:hAnsiTheme="majorBidi" w:cstheme="majorBidi"/>
          <w:b/>
          <w:bCs/>
          <w:sz w:val="36"/>
          <w:szCs w:val="36"/>
        </w:rPr>
        <w:t>References</w:t>
      </w:r>
    </w:p>
    <w:p w14:paraId="76191351" w14:textId="77777777" w:rsidR="007514FD" w:rsidRPr="002C4774" w:rsidRDefault="007514FD"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sz w:val="20"/>
          <w:szCs w:val="20"/>
        </w:rPr>
        <w:t>Kammoun</w:t>
      </w:r>
      <w:proofErr w:type="spellEnd"/>
      <w:r w:rsidRPr="002C4774">
        <w:rPr>
          <w:rFonts w:asciiTheme="majorBidi" w:hAnsiTheme="majorBidi" w:cstheme="majorBidi"/>
          <w:sz w:val="20"/>
          <w:szCs w:val="20"/>
        </w:rPr>
        <w:t xml:space="preserve"> A, </w:t>
      </w:r>
      <w:proofErr w:type="spellStart"/>
      <w:r w:rsidRPr="002C4774">
        <w:rPr>
          <w:rFonts w:asciiTheme="majorBidi" w:hAnsiTheme="majorBidi" w:cstheme="majorBidi"/>
          <w:color w:val="000000" w:themeColor="text1"/>
          <w:sz w:val="20"/>
          <w:szCs w:val="20"/>
        </w:rPr>
        <w:t>Debbah</w:t>
      </w:r>
      <w:proofErr w:type="spellEnd"/>
      <w:r w:rsidRPr="002C4774">
        <w:rPr>
          <w:rFonts w:asciiTheme="majorBidi" w:hAnsiTheme="majorBidi" w:cstheme="majorBidi"/>
          <w:color w:val="000000" w:themeColor="text1"/>
          <w:sz w:val="20"/>
          <w:szCs w:val="20"/>
        </w:rPr>
        <w:t xml:space="preserve"> M, </w:t>
      </w:r>
      <w:proofErr w:type="spellStart"/>
      <w:r w:rsidRPr="002C4774">
        <w:rPr>
          <w:rFonts w:asciiTheme="majorBidi" w:hAnsiTheme="majorBidi" w:cstheme="majorBidi"/>
          <w:color w:val="000000" w:themeColor="text1"/>
          <w:sz w:val="20"/>
          <w:szCs w:val="20"/>
        </w:rPr>
        <w:t>Alouini</w:t>
      </w:r>
      <w:proofErr w:type="spellEnd"/>
      <w:r w:rsidRPr="002C4774">
        <w:rPr>
          <w:rFonts w:asciiTheme="majorBidi" w:hAnsiTheme="majorBidi" w:cstheme="majorBidi"/>
          <w:color w:val="000000" w:themeColor="text1"/>
          <w:sz w:val="20"/>
          <w:szCs w:val="20"/>
        </w:rPr>
        <w:t xml:space="preserve"> M-S. Design of 5G full dimension massive MIMO systems. IEEE Trans </w:t>
      </w:r>
      <w:proofErr w:type="spellStart"/>
      <w:r w:rsidRPr="002C4774">
        <w:rPr>
          <w:rFonts w:asciiTheme="majorBidi" w:hAnsiTheme="majorBidi" w:cstheme="majorBidi"/>
          <w:color w:val="000000" w:themeColor="text1"/>
          <w:sz w:val="20"/>
          <w:szCs w:val="20"/>
        </w:rPr>
        <w:t>Commun</w:t>
      </w:r>
      <w:proofErr w:type="spellEnd"/>
      <w:r w:rsidRPr="002C4774">
        <w:rPr>
          <w:rFonts w:asciiTheme="majorBidi" w:hAnsiTheme="majorBidi" w:cstheme="majorBidi"/>
          <w:color w:val="000000" w:themeColor="text1"/>
          <w:sz w:val="20"/>
          <w:szCs w:val="20"/>
        </w:rPr>
        <w:t>. 2017;66(2):726–40.</w:t>
      </w:r>
    </w:p>
    <w:p w14:paraId="3B06FFFD" w14:textId="77777777" w:rsidR="007514FD" w:rsidRPr="002C4774" w:rsidRDefault="007514FD"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Karthika</w:t>
      </w:r>
      <w:proofErr w:type="spellEnd"/>
      <w:r w:rsidRPr="002C4774">
        <w:rPr>
          <w:rFonts w:asciiTheme="majorBidi" w:hAnsiTheme="majorBidi" w:cstheme="majorBidi"/>
          <w:color w:val="000000" w:themeColor="text1"/>
          <w:sz w:val="20"/>
          <w:szCs w:val="20"/>
        </w:rPr>
        <w:t xml:space="preserve"> K, Kavitha K. Reconfigurable antennas for advanced wireless communications: A review. </w:t>
      </w:r>
      <w:proofErr w:type="spellStart"/>
      <w:r w:rsidRPr="002C4774">
        <w:rPr>
          <w:rFonts w:asciiTheme="majorBidi" w:hAnsiTheme="majorBidi" w:cstheme="majorBidi"/>
          <w:color w:val="000000" w:themeColor="text1"/>
          <w:sz w:val="20"/>
          <w:szCs w:val="20"/>
        </w:rPr>
        <w:lastRenderedPageBreak/>
        <w:t>Wirel</w:t>
      </w:r>
      <w:proofErr w:type="spellEnd"/>
      <w:r w:rsidRPr="002C4774">
        <w:rPr>
          <w:rFonts w:asciiTheme="majorBidi" w:hAnsiTheme="majorBidi" w:cstheme="majorBidi"/>
          <w:color w:val="000000" w:themeColor="text1"/>
          <w:sz w:val="20"/>
          <w:szCs w:val="20"/>
        </w:rPr>
        <w:t xml:space="preserve"> Pers </w:t>
      </w:r>
      <w:proofErr w:type="spellStart"/>
      <w:r w:rsidRPr="002C4774">
        <w:rPr>
          <w:rFonts w:asciiTheme="majorBidi" w:hAnsiTheme="majorBidi" w:cstheme="majorBidi"/>
          <w:color w:val="000000" w:themeColor="text1"/>
          <w:sz w:val="20"/>
          <w:szCs w:val="20"/>
        </w:rPr>
        <w:t>Commun</w:t>
      </w:r>
      <w:proofErr w:type="spellEnd"/>
      <w:r w:rsidRPr="002C4774">
        <w:rPr>
          <w:rFonts w:asciiTheme="majorBidi" w:hAnsiTheme="majorBidi" w:cstheme="majorBidi"/>
          <w:color w:val="000000" w:themeColor="text1"/>
          <w:sz w:val="20"/>
          <w:szCs w:val="20"/>
        </w:rPr>
        <w:t>. 2021;120(4):2711–71.</w:t>
      </w:r>
    </w:p>
    <w:p w14:paraId="1697669A" w14:textId="388E61FA" w:rsidR="007514FD" w:rsidRPr="002C4774" w:rsidRDefault="007514FD"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Parchin</w:t>
      </w:r>
      <w:proofErr w:type="spellEnd"/>
      <w:r w:rsidRPr="002C4774">
        <w:rPr>
          <w:rFonts w:asciiTheme="majorBidi" w:hAnsiTheme="majorBidi" w:cstheme="majorBidi"/>
          <w:color w:val="000000" w:themeColor="text1"/>
          <w:sz w:val="20"/>
          <w:szCs w:val="20"/>
        </w:rPr>
        <w:t xml:space="preserve"> </w:t>
      </w:r>
      <w:r w:rsidR="00C24E34" w:rsidRPr="002C4774">
        <w:rPr>
          <w:rFonts w:asciiTheme="majorBidi" w:hAnsiTheme="majorBidi" w:cstheme="majorBidi"/>
          <w:color w:val="000000" w:themeColor="text1"/>
          <w:sz w:val="20"/>
          <w:szCs w:val="20"/>
        </w:rPr>
        <w:t>N</w:t>
      </w:r>
      <w:r w:rsidR="00724389" w:rsidRPr="002C4774">
        <w:rPr>
          <w:rFonts w:asciiTheme="majorBidi" w:hAnsiTheme="majorBidi" w:cstheme="majorBidi"/>
          <w:color w:val="000000" w:themeColor="text1"/>
          <w:sz w:val="20"/>
          <w:szCs w:val="20"/>
        </w:rPr>
        <w:t>O</w:t>
      </w:r>
      <w:r w:rsidRPr="002C4774">
        <w:rPr>
          <w:rFonts w:asciiTheme="majorBidi" w:hAnsiTheme="majorBidi" w:cstheme="majorBidi"/>
          <w:color w:val="000000" w:themeColor="text1"/>
          <w:sz w:val="20"/>
          <w:szCs w:val="20"/>
        </w:rPr>
        <w:t xml:space="preserve">, </w:t>
      </w:r>
      <w:proofErr w:type="spellStart"/>
      <w:r w:rsidRPr="002C4774">
        <w:rPr>
          <w:rFonts w:asciiTheme="majorBidi" w:hAnsiTheme="majorBidi" w:cstheme="majorBidi"/>
          <w:color w:val="000000" w:themeColor="text1"/>
          <w:sz w:val="20"/>
          <w:szCs w:val="20"/>
        </w:rPr>
        <w:t>Jahanbakhsh</w:t>
      </w:r>
      <w:proofErr w:type="spellEnd"/>
      <w:r w:rsidRPr="002C4774">
        <w:rPr>
          <w:rFonts w:asciiTheme="majorBidi" w:hAnsiTheme="majorBidi" w:cstheme="majorBidi"/>
          <w:color w:val="000000" w:themeColor="text1"/>
          <w:sz w:val="20"/>
          <w:szCs w:val="20"/>
        </w:rPr>
        <w:t xml:space="preserve"> </w:t>
      </w:r>
      <w:proofErr w:type="spellStart"/>
      <w:r w:rsidRPr="002C4774">
        <w:rPr>
          <w:rFonts w:asciiTheme="majorBidi" w:hAnsiTheme="majorBidi" w:cstheme="majorBidi"/>
          <w:color w:val="000000" w:themeColor="text1"/>
          <w:sz w:val="20"/>
          <w:szCs w:val="20"/>
        </w:rPr>
        <w:t>Basherlou</w:t>
      </w:r>
      <w:proofErr w:type="spellEnd"/>
      <w:r w:rsidRPr="002C4774">
        <w:rPr>
          <w:rFonts w:asciiTheme="majorBidi" w:hAnsiTheme="majorBidi" w:cstheme="majorBidi"/>
          <w:color w:val="000000" w:themeColor="text1"/>
          <w:sz w:val="20"/>
          <w:szCs w:val="20"/>
        </w:rPr>
        <w:t xml:space="preserve"> H, Al-Yasir YIA, Abd-</w:t>
      </w:r>
      <w:proofErr w:type="spellStart"/>
      <w:r w:rsidRPr="002C4774">
        <w:rPr>
          <w:rFonts w:asciiTheme="majorBidi" w:hAnsiTheme="majorBidi" w:cstheme="majorBidi"/>
          <w:color w:val="000000" w:themeColor="text1"/>
          <w:sz w:val="20"/>
          <w:szCs w:val="20"/>
        </w:rPr>
        <w:t>Alhameed</w:t>
      </w:r>
      <w:proofErr w:type="spellEnd"/>
      <w:r w:rsidRPr="002C4774">
        <w:rPr>
          <w:rFonts w:asciiTheme="majorBidi" w:hAnsiTheme="majorBidi" w:cstheme="majorBidi"/>
          <w:color w:val="000000" w:themeColor="text1"/>
          <w:sz w:val="20"/>
          <w:szCs w:val="20"/>
        </w:rPr>
        <w:t xml:space="preserve"> RA, </w:t>
      </w:r>
      <w:proofErr w:type="spellStart"/>
      <w:r w:rsidRPr="002C4774">
        <w:rPr>
          <w:rFonts w:asciiTheme="majorBidi" w:hAnsiTheme="majorBidi" w:cstheme="majorBidi"/>
          <w:color w:val="000000" w:themeColor="text1"/>
          <w:sz w:val="20"/>
          <w:szCs w:val="20"/>
        </w:rPr>
        <w:t>Abdulkhaleq</w:t>
      </w:r>
      <w:proofErr w:type="spellEnd"/>
      <w:r w:rsidRPr="002C4774">
        <w:rPr>
          <w:rFonts w:asciiTheme="majorBidi" w:hAnsiTheme="majorBidi" w:cstheme="majorBidi"/>
          <w:color w:val="000000" w:themeColor="text1"/>
          <w:sz w:val="20"/>
          <w:szCs w:val="20"/>
        </w:rPr>
        <w:t xml:space="preserve"> AM, </w:t>
      </w:r>
      <w:proofErr w:type="spellStart"/>
      <w:r w:rsidRPr="002C4774">
        <w:rPr>
          <w:rFonts w:asciiTheme="majorBidi" w:hAnsiTheme="majorBidi" w:cstheme="majorBidi"/>
          <w:color w:val="000000" w:themeColor="text1"/>
          <w:sz w:val="20"/>
          <w:szCs w:val="20"/>
        </w:rPr>
        <w:t>Noras</w:t>
      </w:r>
      <w:proofErr w:type="spellEnd"/>
      <w:r w:rsidRPr="002C4774">
        <w:rPr>
          <w:rFonts w:asciiTheme="majorBidi" w:hAnsiTheme="majorBidi" w:cstheme="majorBidi"/>
          <w:color w:val="000000" w:themeColor="text1"/>
          <w:sz w:val="20"/>
          <w:szCs w:val="20"/>
        </w:rPr>
        <w:t xml:space="preserve"> JM. Recent developments of reconfigurable antennas for current and future wireless communication systems. Electronics. 2019;8(2):128.</w:t>
      </w:r>
    </w:p>
    <w:p w14:paraId="4947E5AE" w14:textId="08F69F9B" w:rsidR="00C353F4" w:rsidRPr="002C4774" w:rsidRDefault="00C353F4"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Kumar A, Kumar N, Dixit S. A Review on </w:t>
      </w:r>
      <w:r w:rsidR="00724389" w:rsidRPr="002C4774">
        <w:rPr>
          <w:rFonts w:asciiTheme="majorBidi" w:hAnsiTheme="majorBidi" w:cstheme="majorBidi"/>
          <w:color w:val="000000" w:themeColor="text1"/>
          <w:sz w:val="20"/>
          <w:szCs w:val="20"/>
        </w:rPr>
        <w:t>reconfigurable antennas for wireless communication systems</w:t>
      </w:r>
      <w:r w:rsidRPr="002C4774">
        <w:rPr>
          <w:rFonts w:asciiTheme="majorBidi" w:hAnsiTheme="majorBidi" w:cstheme="majorBidi"/>
          <w:color w:val="000000" w:themeColor="text1"/>
          <w:sz w:val="20"/>
          <w:szCs w:val="20"/>
        </w:rPr>
        <w:t xml:space="preserve">. Turkish J </w:t>
      </w:r>
      <w:proofErr w:type="spellStart"/>
      <w:r w:rsidRPr="002C4774">
        <w:rPr>
          <w:rFonts w:asciiTheme="majorBidi" w:hAnsiTheme="majorBidi" w:cstheme="majorBidi"/>
          <w:color w:val="000000" w:themeColor="text1"/>
          <w:sz w:val="20"/>
          <w:szCs w:val="20"/>
        </w:rPr>
        <w:t>Comput</w:t>
      </w:r>
      <w:proofErr w:type="spellEnd"/>
      <w:r w:rsidRPr="002C4774">
        <w:rPr>
          <w:rFonts w:asciiTheme="majorBidi" w:hAnsiTheme="majorBidi" w:cstheme="majorBidi"/>
          <w:color w:val="000000" w:themeColor="text1"/>
          <w:sz w:val="20"/>
          <w:szCs w:val="20"/>
        </w:rPr>
        <w:t xml:space="preserve"> Math Educ. 2021;12(14):348–66.</w:t>
      </w:r>
    </w:p>
    <w:p w14:paraId="664325D7" w14:textId="7E36CA79" w:rsidR="00E31A0F" w:rsidRPr="002C4774" w:rsidRDefault="00E31A0F"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Darvazehban</w:t>
      </w:r>
      <w:proofErr w:type="spellEnd"/>
      <w:r w:rsidRPr="002C4774">
        <w:rPr>
          <w:rFonts w:asciiTheme="majorBidi" w:hAnsiTheme="majorBidi" w:cstheme="majorBidi"/>
          <w:color w:val="000000" w:themeColor="text1"/>
          <w:sz w:val="20"/>
          <w:szCs w:val="20"/>
        </w:rPr>
        <w:t xml:space="preserve"> A, </w:t>
      </w:r>
      <w:proofErr w:type="spellStart"/>
      <w:r w:rsidRPr="002C4774">
        <w:rPr>
          <w:rFonts w:asciiTheme="majorBidi" w:hAnsiTheme="majorBidi" w:cstheme="majorBidi"/>
          <w:color w:val="000000" w:themeColor="text1"/>
          <w:sz w:val="20"/>
          <w:szCs w:val="20"/>
        </w:rPr>
        <w:t>Rezaeieh</w:t>
      </w:r>
      <w:proofErr w:type="spellEnd"/>
      <w:r w:rsidRPr="002C4774">
        <w:rPr>
          <w:rFonts w:asciiTheme="majorBidi" w:hAnsiTheme="majorBidi" w:cstheme="majorBidi"/>
          <w:color w:val="000000" w:themeColor="text1"/>
          <w:sz w:val="20"/>
          <w:szCs w:val="20"/>
        </w:rPr>
        <w:t xml:space="preserve"> SA, Abbosh AM. Programmable </w:t>
      </w:r>
      <w:proofErr w:type="spellStart"/>
      <w:r w:rsidR="00724389" w:rsidRPr="002C4774">
        <w:rPr>
          <w:rFonts w:asciiTheme="majorBidi" w:hAnsiTheme="majorBidi" w:cstheme="majorBidi"/>
          <w:color w:val="000000" w:themeColor="text1"/>
          <w:sz w:val="20"/>
          <w:szCs w:val="20"/>
        </w:rPr>
        <w:t>metasurface</w:t>
      </w:r>
      <w:proofErr w:type="spellEnd"/>
      <w:r w:rsidR="00724389" w:rsidRPr="002C4774">
        <w:rPr>
          <w:rFonts w:asciiTheme="majorBidi" w:hAnsiTheme="majorBidi" w:cstheme="majorBidi"/>
          <w:color w:val="000000" w:themeColor="text1"/>
          <w:sz w:val="20"/>
          <w:szCs w:val="20"/>
        </w:rPr>
        <w:t xml:space="preserve"> antenna for electromagnetic torso scanning</w:t>
      </w:r>
      <w:r w:rsidRPr="002C4774">
        <w:rPr>
          <w:rFonts w:asciiTheme="majorBidi" w:hAnsiTheme="majorBidi" w:cstheme="majorBidi"/>
          <w:color w:val="000000" w:themeColor="text1"/>
          <w:sz w:val="20"/>
          <w:szCs w:val="20"/>
        </w:rPr>
        <w:t>. IEEE Access. 2020; 8:166801–12.</w:t>
      </w:r>
    </w:p>
    <w:p w14:paraId="390F9CF2" w14:textId="548F81EB" w:rsidR="00E31A0F" w:rsidRPr="002C4774" w:rsidRDefault="008719E5"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Qin C, Chen F-C, Xiang K-R. A 5 x 8 </w:t>
      </w:r>
      <w:r w:rsidR="00724389" w:rsidRPr="002C4774">
        <w:rPr>
          <w:rFonts w:asciiTheme="majorBidi" w:hAnsiTheme="majorBidi" w:cstheme="majorBidi"/>
          <w:color w:val="000000" w:themeColor="text1"/>
          <w:sz w:val="20"/>
          <w:szCs w:val="20"/>
        </w:rPr>
        <w:t>butler matrix based on substrate integrated waveguide technology for millimeter-wave multibeam application</w:t>
      </w:r>
      <w:r w:rsidRPr="002C4774">
        <w:rPr>
          <w:rFonts w:asciiTheme="majorBidi" w:hAnsiTheme="majorBidi" w:cstheme="majorBidi"/>
          <w:color w:val="000000" w:themeColor="text1"/>
          <w:sz w:val="20"/>
          <w:szCs w:val="20"/>
        </w:rPr>
        <w:t xml:space="preserve">. IEEE Antennas </w:t>
      </w:r>
      <w:proofErr w:type="spellStart"/>
      <w:r w:rsidRPr="002C4774">
        <w:rPr>
          <w:rFonts w:asciiTheme="majorBidi" w:hAnsiTheme="majorBidi" w:cstheme="majorBidi"/>
          <w:color w:val="000000" w:themeColor="text1"/>
          <w:sz w:val="20"/>
          <w:szCs w:val="20"/>
        </w:rPr>
        <w:t>Wirel</w:t>
      </w:r>
      <w:proofErr w:type="spellEnd"/>
      <w:r w:rsidRPr="002C4774">
        <w:rPr>
          <w:rFonts w:asciiTheme="majorBidi" w:hAnsiTheme="majorBidi" w:cstheme="majorBidi"/>
          <w:color w:val="000000" w:themeColor="text1"/>
          <w:sz w:val="20"/>
          <w:szCs w:val="20"/>
        </w:rPr>
        <w:t xml:space="preserve">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xml:space="preserve"> Lett. 2021.</w:t>
      </w:r>
    </w:p>
    <w:p w14:paraId="2704C2B6" w14:textId="77777777" w:rsidR="008719E5" w:rsidRPr="002C4774" w:rsidRDefault="008719E5"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Ding C, Guo YJ, Qin P-Y, Yang Y. A compact microstrip phase shifter employing reconfigurable defected microstrip structure (RDMS) for phased array antennas. IEEE Trans Antennas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2015;63(5):1985–96.</w:t>
      </w:r>
    </w:p>
    <w:p w14:paraId="7CAE8EF0" w14:textId="77777777" w:rsidR="008719E5" w:rsidRPr="002C4774" w:rsidRDefault="008719E5"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Chou H-T, Yan Z-D. Parallel-plate Luneburg lens antenna for broadband multibeam radiation at millimeter-wave frequencies with design optimization. IEEE Trans Antennas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2018;66(11):5794–804.</w:t>
      </w:r>
    </w:p>
    <w:p w14:paraId="4FAE90B0" w14:textId="77777777" w:rsidR="00944DC0" w:rsidRPr="002C4774" w:rsidRDefault="00944DC0"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Manoochehri</w:t>
      </w:r>
      <w:proofErr w:type="spellEnd"/>
      <w:r w:rsidRPr="002C4774">
        <w:rPr>
          <w:rFonts w:asciiTheme="majorBidi" w:hAnsiTheme="majorBidi" w:cstheme="majorBidi"/>
          <w:color w:val="000000" w:themeColor="text1"/>
          <w:sz w:val="20"/>
          <w:szCs w:val="20"/>
        </w:rPr>
        <w:t xml:space="preserve"> O, </w:t>
      </w:r>
      <w:proofErr w:type="spellStart"/>
      <w:r w:rsidRPr="002C4774">
        <w:rPr>
          <w:rFonts w:asciiTheme="majorBidi" w:hAnsiTheme="majorBidi" w:cstheme="majorBidi"/>
          <w:color w:val="000000" w:themeColor="text1"/>
          <w:sz w:val="20"/>
          <w:szCs w:val="20"/>
        </w:rPr>
        <w:t>Darvazehban</w:t>
      </w:r>
      <w:proofErr w:type="spellEnd"/>
      <w:r w:rsidRPr="002C4774">
        <w:rPr>
          <w:rFonts w:asciiTheme="majorBidi" w:hAnsiTheme="majorBidi" w:cstheme="majorBidi"/>
          <w:color w:val="000000" w:themeColor="text1"/>
          <w:sz w:val="20"/>
          <w:szCs w:val="20"/>
        </w:rPr>
        <w:t xml:space="preserve"> A, </w:t>
      </w:r>
      <w:proofErr w:type="spellStart"/>
      <w:r w:rsidRPr="002C4774">
        <w:rPr>
          <w:rFonts w:asciiTheme="majorBidi" w:hAnsiTheme="majorBidi" w:cstheme="majorBidi"/>
          <w:color w:val="000000" w:themeColor="text1"/>
          <w:sz w:val="20"/>
          <w:szCs w:val="20"/>
        </w:rPr>
        <w:t>Salari</w:t>
      </w:r>
      <w:proofErr w:type="spellEnd"/>
      <w:r w:rsidRPr="002C4774">
        <w:rPr>
          <w:rFonts w:asciiTheme="majorBidi" w:hAnsiTheme="majorBidi" w:cstheme="majorBidi"/>
          <w:color w:val="000000" w:themeColor="text1"/>
          <w:sz w:val="20"/>
          <w:szCs w:val="20"/>
        </w:rPr>
        <w:t xml:space="preserve"> MA, </w:t>
      </w:r>
      <w:proofErr w:type="spellStart"/>
      <w:r w:rsidRPr="002C4774">
        <w:rPr>
          <w:rFonts w:asciiTheme="majorBidi" w:hAnsiTheme="majorBidi" w:cstheme="majorBidi"/>
          <w:color w:val="000000" w:themeColor="text1"/>
          <w:sz w:val="20"/>
          <w:szCs w:val="20"/>
        </w:rPr>
        <w:t>Emadeddin</w:t>
      </w:r>
      <w:proofErr w:type="spellEnd"/>
      <w:r w:rsidRPr="002C4774">
        <w:rPr>
          <w:rFonts w:asciiTheme="majorBidi" w:hAnsiTheme="majorBidi" w:cstheme="majorBidi"/>
          <w:color w:val="000000" w:themeColor="text1"/>
          <w:sz w:val="20"/>
          <w:szCs w:val="20"/>
        </w:rPr>
        <w:t xml:space="preserve"> A, </w:t>
      </w:r>
      <w:proofErr w:type="spellStart"/>
      <w:r w:rsidRPr="002C4774">
        <w:rPr>
          <w:rFonts w:asciiTheme="majorBidi" w:hAnsiTheme="majorBidi" w:cstheme="majorBidi"/>
          <w:color w:val="000000" w:themeColor="text1"/>
          <w:sz w:val="20"/>
          <w:szCs w:val="20"/>
        </w:rPr>
        <w:t>Erricolo</w:t>
      </w:r>
      <w:proofErr w:type="spellEnd"/>
      <w:r w:rsidRPr="002C4774">
        <w:rPr>
          <w:rFonts w:asciiTheme="majorBidi" w:hAnsiTheme="majorBidi" w:cstheme="majorBidi"/>
          <w:color w:val="000000" w:themeColor="text1"/>
          <w:sz w:val="20"/>
          <w:szCs w:val="20"/>
        </w:rPr>
        <w:t xml:space="preserve"> D. A parallel plate ultrawideband multibeam microwave lens antenna. IEEE Trans Antennas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2018;66(9):4878–83.</w:t>
      </w:r>
    </w:p>
    <w:p w14:paraId="76F18162" w14:textId="77777777" w:rsidR="00944DC0" w:rsidRPr="002C4774" w:rsidRDefault="00944DC0"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Darvazehban</w:t>
      </w:r>
      <w:proofErr w:type="spellEnd"/>
      <w:r w:rsidRPr="002C4774">
        <w:rPr>
          <w:rFonts w:asciiTheme="majorBidi" w:hAnsiTheme="majorBidi" w:cstheme="majorBidi"/>
          <w:color w:val="000000" w:themeColor="text1"/>
          <w:sz w:val="20"/>
          <w:szCs w:val="20"/>
        </w:rPr>
        <w:t xml:space="preserve"> A, </w:t>
      </w:r>
      <w:proofErr w:type="spellStart"/>
      <w:r w:rsidRPr="002C4774">
        <w:rPr>
          <w:rFonts w:asciiTheme="majorBidi" w:hAnsiTheme="majorBidi" w:cstheme="majorBidi"/>
          <w:color w:val="000000" w:themeColor="text1"/>
          <w:sz w:val="20"/>
          <w:szCs w:val="20"/>
        </w:rPr>
        <w:t>Manoochehri</w:t>
      </w:r>
      <w:proofErr w:type="spellEnd"/>
      <w:r w:rsidRPr="002C4774">
        <w:rPr>
          <w:rFonts w:asciiTheme="majorBidi" w:hAnsiTheme="majorBidi" w:cstheme="majorBidi"/>
          <w:color w:val="000000" w:themeColor="text1"/>
          <w:sz w:val="20"/>
          <w:szCs w:val="20"/>
        </w:rPr>
        <w:t xml:space="preserve"> O, </w:t>
      </w:r>
      <w:proofErr w:type="spellStart"/>
      <w:r w:rsidRPr="002C4774">
        <w:rPr>
          <w:rFonts w:asciiTheme="majorBidi" w:hAnsiTheme="majorBidi" w:cstheme="majorBidi"/>
          <w:color w:val="000000" w:themeColor="text1"/>
          <w:sz w:val="20"/>
          <w:szCs w:val="20"/>
        </w:rPr>
        <w:t>Salari</w:t>
      </w:r>
      <w:proofErr w:type="spellEnd"/>
      <w:r w:rsidRPr="002C4774">
        <w:rPr>
          <w:rFonts w:asciiTheme="majorBidi" w:hAnsiTheme="majorBidi" w:cstheme="majorBidi"/>
          <w:color w:val="000000" w:themeColor="text1"/>
          <w:sz w:val="20"/>
          <w:szCs w:val="20"/>
        </w:rPr>
        <w:t xml:space="preserve"> MA, </w:t>
      </w:r>
      <w:proofErr w:type="spellStart"/>
      <w:r w:rsidRPr="002C4774">
        <w:rPr>
          <w:rFonts w:asciiTheme="majorBidi" w:hAnsiTheme="majorBidi" w:cstheme="majorBidi"/>
          <w:color w:val="000000" w:themeColor="text1"/>
          <w:sz w:val="20"/>
          <w:szCs w:val="20"/>
        </w:rPr>
        <w:t>Dehkhoda</w:t>
      </w:r>
      <w:proofErr w:type="spellEnd"/>
      <w:r w:rsidRPr="002C4774">
        <w:rPr>
          <w:rFonts w:asciiTheme="majorBidi" w:hAnsiTheme="majorBidi" w:cstheme="majorBidi"/>
          <w:color w:val="000000" w:themeColor="text1"/>
          <w:sz w:val="20"/>
          <w:szCs w:val="20"/>
        </w:rPr>
        <w:t xml:space="preserve"> P, </w:t>
      </w:r>
      <w:proofErr w:type="spellStart"/>
      <w:r w:rsidRPr="002C4774">
        <w:rPr>
          <w:rFonts w:asciiTheme="majorBidi" w:hAnsiTheme="majorBidi" w:cstheme="majorBidi"/>
          <w:color w:val="000000" w:themeColor="text1"/>
          <w:sz w:val="20"/>
          <w:szCs w:val="20"/>
        </w:rPr>
        <w:t>Tavakoli</w:t>
      </w:r>
      <w:proofErr w:type="spellEnd"/>
      <w:r w:rsidRPr="002C4774">
        <w:rPr>
          <w:rFonts w:asciiTheme="majorBidi" w:hAnsiTheme="majorBidi" w:cstheme="majorBidi"/>
          <w:color w:val="000000" w:themeColor="text1"/>
          <w:sz w:val="20"/>
          <w:szCs w:val="20"/>
        </w:rPr>
        <w:t xml:space="preserve"> A. Ultra-wideband scanning antenna array with </w:t>
      </w:r>
      <w:proofErr w:type="spellStart"/>
      <w:r w:rsidRPr="002C4774">
        <w:rPr>
          <w:rFonts w:asciiTheme="majorBidi" w:hAnsiTheme="majorBidi" w:cstheme="majorBidi"/>
          <w:color w:val="000000" w:themeColor="text1"/>
          <w:sz w:val="20"/>
          <w:szCs w:val="20"/>
        </w:rPr>
        <w:t>Rotman</w:t>
      </w:r>
      <w:proofErr w:type="spellEnd"/>
      <w:r w:rsidRPr="002C4774">
        <w:rPr>
          <w:rFonts w:asciiTheme="majorBidi" w:hAnsiTheme="majorBidi" w:cstheme="majorBidi"/>
          <w:color w:val="000000" w:themeColor="text1"/>
          <w:sz w:val="20"/>
          <w:szCs w:val="20"/>
        </w:rPr>
        <w:t xml:space="preserve"> lens. IEEE Trans </w:t>
      </w:r>
      <w:proofErr w:type="spellStart"/>
      <w:r w:rsidRPr="002C4774">
        <w:rPr>
          <w:rFonts w:asciiTheme="majorBidi" w:hAnsiTheme="majorBidi" w:cstheme="majorBidi"/>
          <w:color w:val="000000" w:themeColor="text1"/>
          <w:sz w:val="20"/>
          <w:szCs w:val="20"/>
        </w:rPr>
        <w:t>Microw</w:t>
      </w:r>
      <w:proofErr w:type="spellEnd"/>
      <w:r w:rsidRPr="002C4774">
        <w:rPr>
          <w:rFonts w:asciiTheme="majorBidi" w:hAnsiTheme="majorBidi" w:cstheme="majorBidi"/>
          <w:color w:val="000000" w:themeColor="text1"/>
          <w:sz w:val="20"/>
          <w:szCs w:val="20"/>
        </w:rPr>
        <w:t xml:space="preserve"> Theory Tech. 2017;65(9):3435–42.</w:t>
      </w:r>
    </w:p>
    <w:p w14:paraId="29FD7773" w14:textId="77777777" w:rsidR="00944DC0" w:rsidRPr="002C4774" w:rsidRDefault="000730DF"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lang w:val="es-ES"/>
        </w:rPr>
        <w:t xml:space="preserve">Ji L-Y, Zhang Z-Y, Liu N-W. </w:t>
      </w:r>
      <w:r w:rsidRPr="002C4774">
        <w:rPr>
          <w:rFonts w:asciiTheme="majorBidi" w:hAnsiTheme="majorBidi" w:cstheme="majorBidi"/>
          <w:color w:val="000000" w:themeColor="text1"/>
          <w:sz w:val="20"/>
          <w:szCs w:val="20"/>
        </w:rPr>
        <w:t xml:space="preserve">A two-dimensional beam-steering partially reflective surface (PRS) antenna using a reconfigurable FSS structure. IEEE Antennas </w:t>
      </w:r>
      <w:proofErr w:type="spellStart"/>
      <w:r w:rsidRPr="002C4774">
        <w:rPr>
          <w:rFonts w:asciiTheme="majorBidi" w:hAnsiTheme="majorBidi" w:cstheme="majorBidi"/>
          <w:color w:val="000000" w:themeColor="text1"/>
          <w:sz w:val="20"/>
          <w:szCs w:val="20"/>
        </w:rPr>
        <w:t>Wirel</w:t>
      </w:r>
      <w:proofErr w:type="spellEnd"/>
      <w:r w:rsidRPr="002C4774">
        <w:rPr>
          <w:rFonts w:asciiTheme="majorBidi" w:hAnsiTheme="majorBidi" w:cstheme="majorBidi"/>
          <w:color w:val="000000" w:themeColor="text1"/>
          <w:sz w:val="20"/>
          <w:szCs w:val="20"/>
        </w:rPr>
        <w:t xml:space="preserve">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xml:space="preserve"> Lett. 2019;18(6):1076–80.</w:t>
      </w:r>
    </w:p>
    <w:p w14:paraId="7BDC5183" w14:textId="77777777" w:rsidR="000730DF" w:rsidRPr="002C4774" w:rsidRDefault="000730DF"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Hongnara</w:t>
      </w:r>
      <w:proofErr w:type="spellEnd"/>
      <w:r w:rsidRPr="002C4774">
        <w:rPr>
          <w:rFonts w:asciiTheme="majorBidi" w:hAnsiTheme="majorBidi" w:cstheme="majorBidi"/>
          <w:color w:val="000000" w:themeColor="text1"/>
          <w:sz w:val="20"/>
          <w:szCs w:val="20"/>
        </w:rPr>
        <w:t xml:space="preserve"> T, </w:t>
      </w:r>
      <w:proofErr w:type="spellStart"/>
      <w:r w:rsidRPr="002C4774">
        <w:rPr>
          <w:rFonts w:asciiTheme="majorBidi" w:hAnsiTheme="majorBidi" w:cstheme="majorBidi"/>
          <w:color w:val="000000" w:themeColor="text1"/>
          <w:sz w:val="20"/>
          <w:szCs w:val="20"/>
        </w:rPr>
        <w:t>Chaimool</w:t>
      </w:r>
      <w:proofErr w:type="spellEnd"/>
      <w:r w:rsidRPr="002C4774">
        <w:rPr>
          <w:rFonts w:asciiTheme="majorBidi" w:hAnsiTheme="majorBidi" w:cstheme="majorBidi"/>
          <w:color w:val="000000" w:themeColor="text1"/>
          <w:sz w:val="20"/>
          <w:szCs w:val="20"/>
        </w:rPr>
        <w:t xml:space="preserve"> S, </w:t>
      </w:r>
      <w:proofErr w:type="spellStart"/>
      <w:r w:rsidRPr="002C4774">
        <w:rPr>
          <w:rFonts w:asciiTheme="majorBidi" w:hAnsiTheme="majorBidi" w:cstheme="majorBidi"/>
          <w:color w:val="000000" w:themeColor="text1"/>
          <w:sz w:val="20"/>
          <w:szCs w:val="20"/>
        </w:rPr>
        <w:t>Akkaraekthalin</w:t>
      </w:r>
      <w:proofErr w:type="spellEnd"/>
      <w:r w:rsidRPr="002C4774">
        <w:rPr>
          <w:rFonts w:asciiTheme="majorBidi" w:hAnsiTheme="majorBidi" w:cstheme="majorBidi"/>
          <w:color w:val="000000" w:themeColor="text1"/>
          <w:sz w:val="20"/>
          <w:szCs w:val="20"/>
        </w:rPr>
        <w:t xml:space="preserve"> P, Zhao Y. Design of compact beam-steering antennas using a </w:t>
      </w:r>
      <w:proofErr w:type="spellStart"/>
      <w:r w:rsidRPr="002C4774">
        <w:rPr>
          <w:rFonts w:asciiTheme="majorBidi" w:hAnsiTheme="majorBidi" w:cstheme="majorBidi"/>
          <w:color w:val="000000" w:themeColor="text1"/>
          <w:sz w:val="20"/>
          <w:szCs w:val="20"/>
        </w:rPr>
        <w:t>metasurface</w:t>
      </w:r>
      <w:proofErr w:type="spellEnd"/>
      <w:r w:rsidRPr="002C4774">
        <w:rPr>
          <w:rFonts w:asciiTheme="majorBidi" w:hAnsiTheme="majorBidi" w:cstheme="majorBidi"/>
          <w:color w:val="000000" w:themeColor="text1"/>
          <w:sz w:val="20"/>
          <w:szCs w:val="20"/>
        </w:rPr>
        <w:t xml:space="preserve"> formed by uniform square rings. IEEE access. </w:t>
      </w:r>
      <w:r w:rsidR="00A272B3" w:rsidRPr="002C4774">
        <w:rPr>
          <w:rFonts w:asciiTheme="majorBidi" w:hAnsiTheme="majorBidi" w:cstheme="majorBidi"/>
          <w:color w:val="000000" w:themeColor="text1"/>
          <w:sz w:val="20"/>
          <w:szCs w:val="20"/>
        </w:rPr>
        <w:t>2018; 6:9420</w:t>
      </w:r>
      <w:r w:rsidRPr="002C4774">
        <w:rPr>
          <w:rFonts w:asciiTheme="majorBidi" w:hAnsiTheme="majorBidi" w:cstheme="majorBidi"/>
          <w:color w:val="000000" w:themeColor="text1"/>
          <w:sz w:val="20"/>
          <w:szCs w:val="20"/>
        </w:rPr>
        <w:t>–9.</w:t>
      </w:r>
    </w:p>
    <w:p w14:paraId="4E300D85" w14:textId="77777777" w:rsidR="000730DF" w:rsidRPr="002C4774" w:rsidRDefault="000730DF"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Cao YF, Zhang XY. A wideband beam-steerable slot antenna using artificial magnetic conductors with simple structure. IEEE Trans Antennas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2018;66(4):1685–94.</w:t>
      </w:r>
    </w:p>
    <w:p w14:paraId="248375C5" w14:textId="77777777" w:rsidR="00C015F9" w:rsidRPr="002C4774" w:rsidRDefault="00C015F9"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Ojaroudi</w:t>
      </w:r>
      <w:proofErr w:type="spellEnd"/>
      <w:r w:rsidRPr="002C4774">
        <w:rPr>
          <w:rFonts w:asciiTheme="majorBidi" w:hAnsiTheme="majorBidi" w:cstheme="majorBidi"/>
          <w:color w:val="000000" w:themeColor="text1"/>
          <w:sz w:val="20"/>
          <w:szCs w:val="20"/>
        </w:rPr>
        <w:t xml:space="preserve"> </w:t>
      </w:r>
      <w:proofErr w:type="spellStart"/>
      <w:r w:rsidRPr="002C4774">
        <w:rPr>
          <w:rFonts w:asciiTheme="majorBidi" w:hAnsiTheme="majorBidi" w:cstheme="majorBidi"/>
          <w:color w:val="000000" w:themeColor="text1"/>
          <w:sz w:val="20"/>
          <w:szCs w:val="20"/>
        </w:rPr>
        <w:t>Parchin</w:t>
      </w:r>
      <w:proofErr w:type="spellEnd"/>
      <w:r w:rsidRPr="002C4774">
        <w:rPr>
          <w:rFonts w:asciiTheme="majorBidi" w:hAnsiTheme="majorBidi" w:cstheme="majorBidi"/>
          <w:color w:val="000000" w:themeColor="text1"/>
          <w:sz w:val="20"/>
          <w:szCs w:val="20"/>
        </w:rPr>
        <w:t xml:space="preserve"> N, </w:t>
      </w:r>
      <w:proofErr w:type="spellStart"/>
      <w:r w:rsidRPr="002C4774">
        <w:rPr>
          <w:rFonts w:asciiTheme="majorBidi" w:hAnsiTheme="majorBidi" w:cstheme="majorBidi"/>
          <w:color w:val="000000" w:themeColor="text1"/>
          <w:sz w:val="20"/>
          <w:szCs w:val="20"/>
        </w:rPr>
        <w:t>Jahanbakhsh</w:t>
      </w:r>
      <w:proofErr w:type="spellEnd"/>
      <w:r w:rsidRPr="002C4774">
        <w:rPr>
          <w:rFonts w:asciiTheme="majorBidi" w:hAnsiTheme="majorBidi" w:cstheme="majorBidi"/>
          <w:color w:val="000000" w:themeColor="text1"/>
          <w:sz w:val="20"/>
          <w:szCs w:val="20"/>
        </w:rPr>
        <w:t xml:space="preserve"> </w:t>
      </w:r>
      <w:proofErr w:type="spellStart"/>
      <w:r w:rsidRPr="002C4774">
        <w:rPr>
          <w:rFonts w:asciiTheme="majorBidi" w:hAnsiTheme="majorBidi" w:cstheme="majorBidi"/>
          <w:color w:val="000000" w:themeColor="text1"/>
          <w:sz w:val="20"/>
          <w:szCs w:val="20"/>
        </w:rPr>
        <w:t>Basherlou</w:t>
      </w:r>
      <w:proofErr w:type="spellEnd"/>
      <w:r w:rsidRPr="002C4774">
        <w:rPr>
          <w:rFonts w:asciiTheme="majorBidi" w:hAnsiTheme="majorBidi" w:cstheme="majorBidi"/>
          <w:color w:val="000000" w:themeColor="text1"/>
          <w:sz w:val="20"/>
          <w:szCs w:val="20"/>
        </w:rPr>
        <w:t xml:space="preserve"> H, Al-Yasir YIA, M </w:t>
      </w:r>
      <w:proofErr w:type="spellStart"/>
      <w:r w:rsidRPr="002C4774">
        <w:rPr>
          <w:rFonts w:asciiTheme="majorBidi" w:hAnsiTheme="majorBidi" w:cstheme="majorBidi"/>
          <w:color w:val="000000" w:themeColor="text1"/>
          <w:sz w:val="20"/>
          <w:szCs w:val="20"/>
        </w:rPr>
        <w:t>Abdulkhaleq</w:t>
      </w:r>
      <w:proofErr w:type="spellEnd"/>
      <w:r w:rsidRPr="002C4774">
        <w:rPr>
          <w:rFonts w:asciiTheme="majorBidi" w:hAnsiTheme="majorBidi" w:cstheme="majorBidi"/>
          <w:color w:val="000000" w:themeColor="text1"/>
          <w:sz w:val="20"/>
          <w:szCs w:val="20"/>
        </w:rPr>
        <w:t xml:space="preserve"> A, </w:t>
      </w:r>
      <w:proofErr w:type="gramStart"/>
      <w:r w:rsidRPr="002C4774">
        <w:rPr>
          <w:rFonts w:asciiTheme="majorBidi" w:hAnsiTheme="majorBidi" w:cstheme="majorBidi"/>
          <w:color w:val="000000" w:themeColor="text1"/>
          <w:sz w:val="20"/>
          <w:szCs w:val="20"/>
        </w:rPr>
        <w:t>A</w:t>
      </w:r>
      <w:proofErr w:type="gramEnd"/>
      <w:r w:rsidRPr="002C4774">
        <w:rPr>
          <w:rFonts w:asciiTheme="majorBidi" w:hAnsiTheme="majorBidi" w:cstheme="majorBidi"/>
          <w:color w:val="000000" w:themeColor="text1"/>
          <w:sz w:val="20"/>
          <w:szCs w:val="20"/>
        </w:rPr>
        <w:t xml:space="preserve"> Abd-</w:t>
      </w:r>
      <w:proofErr w:type="spellStart"/>
      <w:r w:rsidRPr="002C4774">
        <w:rPr>
          <w:rFonts w:asciiTheme="majorBidi" w:hAnsiTheme="majorBidi" w:cstheme="majorBidi"/>
          <w:color w:val="000000" w:themeColor="text1"/>
          <w:sz w:val="20"/>
          <w:szCs w:val="20"/>
        </w:rPr>
        <w:t>Alhameed</w:t>
      </w:r>
      <w:proofErr w:type="spellEnd"/>
      <w:r w:rsidRPr="002C4774">
        <w:rPr>
          <w:rFonts w:asciiTheme="majorBidi" w:hAnsiTheme="majorBidi" w:cstheme="majorBidi"/>
          <w:color w:val="000000" w:themeColor="text1"/>
          <w:sz w:val="20"/>
          <w:szCs w:val="20"/>
        </w:rPr>
        <w:t xml:space="preserve"> R. Reconfigurable antennas: Switching techniques—A survey. Electronics. 2020;9(2):336.</w:t>
      </w:r>
    </w:p>
    <w:p w14:paraId="6249C0DC" w14:textId="77777777" w:rsidR="00C015F9" w:rsidRPr="002C4774" w:rsidRDefault="00C015F9"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Cao T, Hu T, Zhao Y. Research status and development trend of MEMS switches: A review. Micromachines. 2020;11(7):694.</w:t>
      </w:r>
    </w:p>
    <w:p w14:paraId="42789DE6" w14:textId="77777777" w:rsidR="00C015F9" w:rsidRPr="002C4774" w:rsidRDefault="00C015F9"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Mavridou</w:t>
      </w:r>
      <w:proofErr w:type="spellEnd"/>
      <w:r w:rsidRPr="002C4774">
        <w:rPr>
          <w:rFonts w:asciiTheme="majorBidi" w:hAnsiTheme="majorBidi" w:cstheme="majorBidi"/>
          <w:color w:val="000000" w:themeColor="text1"/>
          <w:sz w:val="20"/>
          <w:szCs w:val="20"/>
        </w:rPr>
        <w:t xml:space="preserve"> M, </w:t>
      </w:r>
      <w:proofErr w:type="spellStart"/>
      <w:r w:rsidRPr="002C4774">
        <w:rPr>
          <w:rFonts w:asciiTheme="majorBidi" w:hAnsiTheme="majorBidi" w:cstheme="majorBidi"/>
          <w:color w:val="000000" w:themeColor="text1"/>
          <w:sz w:val="20"/>
          <w:szCs w:val="20"/>
        </w:rPr>
        <w:t>Feresidis</w:t>
      </w:r>
      <w:proofErr w:type="spellEnd"/>
      <w:r w:rsidRPr="002C4774">
        <w:rPr>
          <w:rFonts w:asciiTheme="majorBidi" w:hAnsiTheme="majorBidi" w:cstheme="majorBidi"/>
          <w:color w:val="000000" w:themeColor="text1"/>
          <w:sz w:val="20"/>
          <w:szCs w:val="20"/>
        </w:rPr>
        <w:t xml:space="preserve"> AP. Dynamically reconfigurable high impedance and frequency selective </w:t>
      </w:r>
      <w:proofErr w:type="spellStart"/>
      <w:r w:rsidRPr="002C4774">
        <w:rPr>
          <w:rFonts w:asciiTheme="majorBidi" w:hAnsiTheme="majorBidi" w:cstheme="majorBidi"/>
          <w:color w:val="000000" w:themeColor="text1"/>
          <w:sz w:val="20"/>
          <w:szCs w:val="20"/>
        </w:rPr>
        <w:t>metasurfaces</w:t>
      </w:r>
      <w:proofErr w:type="spellEnd"/>
      <w:r w:rsidRPr="002C4774">
        <w:rPr>
          <w:rFonts w:asciiTheme="majorBidi" w:hAnsiTheme="majorBidi" w:cstheme="majorBidi"/>
          <w:color w:val="000000" w:themeColor="text1"/>
          <w:sz w:val="20"/>
          <w:szCs w:val="20"/>
        </w:rPr>
        <w:t xml:space="preserve"> using piezoelectric actuators. IEEE Trans Antennas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2016;64(12):5190–7.</w:t>
      </w:r>
    </w:p>
    <w:p w14:paraId="284E6290" w14:textId="77777777" w:rsidR="00C015F9" w:rsidRPr="002C4774" w:rsidRDefault="005D72DB"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Fakharian</w:t>
      </w:r>
      <w:proofErr w:type="spellEnd"/>
      <w:r w:rsidRPr="002C4774">
        <w:rPr>
          <w:rFonts w:asciiTheme="majorBidi" w:hAnsiTheme="majorBidi" w:cstheme="majorBidi"/>
          <w:color w:val="000000" w:themeColor="text1"/>
          <w:sz w:val="20"/>
          <w:szCs w:val="20"/>
        </w:rPr>
        <w:t xml:space="preserve"> MM. A massive MIMO frame antenna with frequency agility and polarization diversity for LTE and 5G applications. Int J RF </w:t>
      </w:r>
      <w:proofErr w:type="spellStart"/>
      <w:r w:rsidRPr="002C4774">
        <w:rPr>
          <w:rFonts w:asciiTheme="majorBidi" w:hAnsiTheme="majorBidi" w:cstheme="majorBidi"/>
          <w:color w:val="000000" w:themeColor="text1"/>
          <w:sz w:val="20"/>
          <w:szCs w:val="20"/>
        </w:rPr>
        <w:t>Microw</w:t>
      </w:r>
      <w:proofErr w:type="spellEnd"/>
      <w:r w:rsidRPr="002C4774">
        <w:rPr>
          <w:rFonts w:asciiTheme="majorBidi" w:hAnsiTheme="majorBidi" w:cstheme="majorBidi"/>
          <w:color w:val="000000" w:themeColor="text1"/>
          <w:sz w:val="20"/>
          <w:szCs w:val="20"/>
        </w:rPr>
        <w:t xml:space="preserve"> </w:t>
      </w:r>
      <w:proofErr w:type="spellStart"/>
      <w:r w:rsidRPr="002C4774">
        <w:rPr>
          <w:rFonts w:asciiTheme="majorBidi" w:hAnsiTheme="majorBidi" w:cstheme="majorBidi"/>
          <w:color w:val="000000" w:themeColor="text1"/>
          <w:sz w:val="20"/>
          <w:szCs w:val="20"/>
        </w:rPr>
        <w:t>Comput</w:t>
      </w:r>
      <w:proofErr w:type="spellEnd"/>
      <w:r w:rsidRPr="002C4774">
        <w:rPr>
          <w:rFonts w:asciiTheme="majorBidi" w:hAnsiTheme="majorBidi" w:cstheme="majorBidi"/>
          <w:color w:val="000000" w:themeColor="text1"/>
          <w:sz w:val="20"/>
          <w:szCs w:val="20"/>
        </w:rPr>
        <w:t xml:space="preserve"> Eng. 2021;31(10): e22823.</w:t>
      </w:r>
    </w:p>
    <w:p w14:paraId="6227F844" w14:textId="77777777" w:rsidR="005D72DB" w:rsidRPr="002C4774" w:rsidRDefault="005D72DB"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Elwi</w:t>
      </w:r>
      <w:proofErr w:type="spellEnd"/>
      <w:r w:rsidRPr="002C4774">
        <w:rPr>
          <w:rFonts w:asciiTheme="majorBidi" w:hAnsiTheme="majorBidi" w:cstheme="majorBidi"/>
          <w:color w:val="000000" w:themeColor="text1"/>
          <w:sz w:val="20"/>
          <w:szCs w:val="20"/>
        </w:rPr>
        <w:t xml:space="preserve"> TA. Remotely controlled reconfigurable antenna for modern 5G networks applications. </w:t>
      </w:r>
      <w:proofErr w:type="spellStart"/>
      <w:r w:rsidRPr="002C4774">
        <w:rPr>
          <w:rFonts w:asciiTheme="majorBidi" w:hAnsiTheme="majorBidi" w:cstheme="majorBidi"/>
          <w:color w:val="000000" w:themeColor="text1"/>
          <w:sz w:val="20"/>
          <w:szCs w:val="20"/>
        </w:rPr>
        <w:t>Microw</w:t>
      </w:r>
      <w:proofErr w:type="spellEnd"/>
      <w:r w:rsidRPr="002C4774">
        <w:rPr>
          <w:rFonts w:asciiTheme="majorBidi" w:hAnsiTheme="majorBidi" w:cstheme="majorBidi"/>
          <w:color w:val="000000" w:themeColor="text1"/>
          <w:sz w:val="20"/>
          <w:szCs w:val="20"/>
        </w:rPr>
        <w:t xml:space="preserve"> </w:t>
      </w:r>
      <w:proofErr w:type="spellStart"/>
      <w:r w:rsidRPr="002C4774">
        <w:rPr>
          <w:rFonts w:asciiTheme="majorBidi" w:hAnsiTheme="majorBidi" w:cstheme="majorBidi"/>
          <w:color w:val="000000" w:themeColor="text1"/>
          <w:sz w:val="20"/>
          <w:szCs w:val="20"/>
        </w:rPr>
        <w:t>Opt</w:t>
      </w:r>
      <w:proofErr w:type="spellEnd"/>
      <w:r w:rsidRPr="002C4774">
        <w:rPr>
          <w:rFonts w:asciiTheme="majorBidi" w:hAnsiTheme="majorBidi" w:cstheme="majorBidi"/>
          <w:color w:val="000000" w:themeColor="text1"/>
          <w:sz w:val="20"/>
          <w:szCs w:val="20"/>
        </w:rPr>
        <w:t xml:space="preserve"> Technol Lett. 2021;63(8):2018–23.</w:t>
      </w:r>
    </w:p>
    <w:p w14:paraId="326C2D42" w14:textId="77777777" w:rsidR="005D72DB" w:rsidRPr="002C4774" w:rsidRDefault="005D72DB"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Abdelati</w:t>
      </w:r>
      <w:proofErr w:type="spellEnd"/>
      <w:r w:rsidRPr="002C4774">
        <w:rPr>
          <w:rFonts w:asciiTheme="majorBidi" w:hAnsiTheme="majorBidi" w:cstheme="majorBidi"/>
          <w:color w:val="000000" w:themeColor="text1"/>
          <w:sz w:val="20"/>
          <w:szCs w:val="20"/>
        </w:rPr>
        <w:t xml:space="preserve"> R, Mohamed S, </w:t>
      </w:r>
      <w:proofErr w:type="spellStart"/>
      <w:r w:rsidRPr="002C4774">
        <w:rPr>
          <w:rFonts w:asciiTheme="majorBidi" w:hAnsiTheme="majorBidi" w:cstheme="majorBidi"/>
          <w:color w:val="000000" w:themeColor="text1"/>
          <w:sz w:val="20"/>
          <w:szCs w:val="20"/>
        </w:rPr>
        <w:t>Benhmammouch</w:t>
      </w:r>
      <w:proofErr w:type="spellEnd"/>
      <w:r w:rsidRPr="002C4774">
        <w:rPr>
          <w:rFonts w:asciiTheme="majorBidi" w:hAnsiTheme="majorBidi" w:cstheme="majorBidi"/>
          <w:color w:val="000000" w:themeColor="text1"/>
          <w:sz w:val="20"/>
          <w:szCs w:val="20"/>
        </w:rPr>
        <w:t xml:space="preserve"> O, </w:t>
      </w:r>
      <w:proofErr w:type="spellStart"/>
      <w:r w:rsidRPr="002C4774">
        <w:rPr>
          <w:rFonts w:asciiTheme="majorBidi" w:hAnsiTheme="majorBidi" w:cstheme="majorBidi"/>
          <w:color w:val="000000" w:themeColor="text1"/>
          <w:sz w:val="20"/>
          <w:szCs w:val="20"/>
        </w:rPr>
        <w:t>Abdelkebir</w:t>
      </w:r>
      <w:proofErr w:type="spellEnd"/>
      <w:r w:rsidRPr="002C4774">
        <w:rPr>
          <w:rFonts w:asciiTheme="majorBidi" w:hAnsiTheme="majorBidi" w:cstheme="majorBidi"/>
          <w:color w:val="000000" w:themeColor="text1"/>
          <w:sz w:val="20"/>
          <w:szCs w:val="20"/>
        </w:rPr>
        <w:t xml:space="preserve"> EL, SAID AO. The behavior of a CPW-Fed </w:t>
      </w:r>
      <w:proofErr w:type="spellStart"/>
      <w:r w:rsidRPr="002C4774">
        <w:rPr>
          <w:rFonts w:asciiTheme="majorBidi" w:hAnsiTheme="majorBidi" w:cstheme="majorBidi"/>
          <w:color w:val="000000" w:themeColor="text1"/>
          <w:sz w:val="20"/>
          <w:szCs w:val="20"/>
        </w:rPr>
        <w:t>miscrostrip</w:t>
      </w:r>
      <w:proofErr w:type="spellEnd"/>
      <w:r w:rsidRPr="002C4774">
        <w:rPr>
          <w:rFonts w:asciiTheme="majorBidi" w:hAnsiTheme="majorBidi" w:cstheme="majorBidi"/>
          <w:color w:val="000000" w:themeColor="text1"/>
          <w:sz w:val="20"/>
          <w:szCs w:val="20"/>
        </w:rPr>
        <w:t xml:space="preserve"> hexagonal patch antenna with H-Tree Fractal slots. Rev </w:t>
      </w:r>
      <w:proofErr w:type="spellStart"/>
      <w:r w:rsidRPr="002C4774">
        <w:rPr>
          <w:rFonts w:asciiTheme="majorBidi" w:hAnsiTheme="majorBidi" w:cstheme="majorBidi"/>
          <w:color w:val="000000" w:themeColor="text1"/>
          <w:sz w:val="20"/>
          <w:szCs w:val="20"/>
        </w:rPr>
        <w:t>Méditerranéenne</w:t>
      </w:r>
      <w:proofErr w:type="spellEnd"/>
      <w:r w:rsidRPr="002C4774">
        <w:rPr>
          <w:rFonts w:asciiTheme="majorBidi" w:hAnsiTheme="majorBidi" w:cstheme="majorBidi"/>
          <w:color w:val="000000" w:themeColor="text1"/>
          <w:sz w:val="20"/>
          <w:szCs w:val="20"/>
        </w:rPr>
        <w:t xml:space="preserve"> des </w:t>
      </w:r>
      <w:proofErr w:type="spellStart"/>
      <w:r w:rsidRPr="002C4774">
        <w:rPr>
          <w:rFonts w:asciiTheme="majorBidi" w:hAnsiTheme="majorBidi" w:cstheme="majorBidi"/>
          <w:color w:val="000000" w:themeColor="text1"/>
          <w:sz w:val="20"/>
          <w:szCs w:val="20"/>
        </w:rPr>
        <w:t>Télécommunications</w:t>
      </w:r>
      <w:proofErr w:type="spellEnd"/>
      <w:r w:rsidRPr="002C4774">
        <w:rPr>
          <w:rFonts w:asciiTheme="majorBidi" w:hAnsiTheme="majorBidi" w:cstheme="majorBidi"/>
          <w:color w:val="000000" w:themeColor="text1"/>
          <w:sz w:val="20"/>
          <w:szCs w:val="20"/>
        </w:rPr>
        <w:t>. 2015;5(2).</w:t>
      </w:r>
    </w:p>
    <w:p w14:paraId="7B110DAC" w14:textId="77777777" w:rsidR="005D72DB" w:rsidRPr="002C4774" w:rsidRDefault="00A7516A"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Balanis</w:t>
      </w:r>
      <w:proofErr w:type="spellEnd"/>
      <w:r w:rsidRPr="002C4774">
        <w:rPr>
          <w:rFonts w:asciiTheme="majorBidi" w:hAnsiTheme="majorBidi" w:cstheme="majorBidi"/>
          <w:color w:val="000000" w:themeColor="text1"/>
          <w:sz w:val="20"/>
          <w:szCs w:val="20"/>
        </w:rPr>
        <w:t xml:space="preserve"> CA. Antenna theory: analysis and design. John </w:t>
      </w:r>
      <w:proofErr w:type="spellStart"/>
      <w:r w:rsidRPr="002C4774">
        <w:rPr>
          <w:rFonts w:asciiTheme="majorBidi" w:hAnsiTheme="majorBidi" w:cstheme="majorBidi"/>
          <w:color w:val="000000" w:themeColor="text1"/>
          <w:sz w:val="20"/>
          <w:szCs w:val="20"/>
        </w:rPr>
        <w:t>wiley</w:t>
      </w:r>
      <w:proofErr w:type="spellEnd"/>
      <w:r w:rsidRPr="002C4774">
        <w:rPr>
          <w:rFonts w:asciiTheme="majorBidi" w:hAnsiTheme="majorBidi" w:cstheme="majorBidi"/>
          <w:color w:val="000000" w:themeColor="text1"/>
          <w:sz w:val="20"/>
          <w:szCs w:val="20"/>
        </w:rPr>
        <w:t xml:space="preserve"> &amp; sons; 2015.</w:t>
      </w:r>
    </w:p>
    <w:p w14:paraId="58467160" w14:textId="1B2BA8D6" w:rsidR="00A7516A" w:rsidRPr="002C4774" w:rsidRDefault="00A7516A"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Yang F, </w:t>
      </w:r>
      <w:proofErr w:type="spellStart"/>
      <w:r w:rsidRPr="002C4774">
        <w:rPr>
          <w:rFonts w:asciiTheme="majorBidi" w:hAnsiTheme="majorBidi" w:cstheme="majorBidi"/>
          <w:color w:val="000000" w:themeColor="text1"/>
          <w:sz w:val="20"/>
          <w:szCs w:val="20"/>
        </w:rPr>
        <w:t>Rahmat-Samii</w:t>
      </w:r>
      <w:proofErr w:type="spellEnd"/>
      <w:r w:rsidRPr="002C4774">
        <w:rPr>
          <w:rFonts w:asciiTheme="majorBidi" w:hAnsiTheme="majorBidi" w:cstheme="majorBidi"/>
          <w:color w:val="000000" w:themeColor="text1"/>
          <w:sz w:val="20"/>
          <w:szCs w:val="20"/>
        </w:rPr>
        <w:t xml:space="preserve"> Y. Electromagnetic band gap structures in antenna engineering. Cambridge university press Cambridge, UK; 2009.</w:t>
      </w:r>
    </w:p>
    <w:p w14:paraId="08D731CB" w14:textId="0A5E2326" w:rsidR="000E279D" w:rsidRPr="002C4774" w:rsidRDefault="000E279D"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Elwi</w:t>
      </w:r>
      <w:proofErr w:type="spellEnd"/>
      <w:r w:rsidRPr="002C4774">
        <w:rPr>
          <w:rFonts w:asciiTheme="majorBidi" w:hAnsiTheme="majorBidi" w:cstheme="majorBidi"/>
          <w:color w:val="000000" w:themeColor="text1"/>
          <w:sz w:val="20"/>
          <w:szCs w:val="20"/>
        </w:rPr>
        <w:t xml:space="preserve"> TA. Printed microwave metamaterial-antenna circuitries on nickel oxide polymerized palm fiber substrates. Sci Rep. 2019;9(1):1–14.</w:t>
      </w:r>
    </w:p>
    <w:p w14:paraId="3F9E96D4" w14:textId="6F92A4A6" w:rsidR="000E279D" w:rsidRPr="002C4774" w:rsidRDefault="000E279D"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Asadpor</w:t>
      </w:r>
      <w:proofErr w:type="spellEnd"/>
      <w:r w:rsidRPr="002C4774">
        <w:rPr>
          <w:rFonts w:asciiTheme="majorBidi" w:hAnsiTheme="majorBidi" w:cstheme="majorBidi"/>
          <w:color w:val="000000" w:themeColor="text1"/>
          <w:sz w:val="20"/>
          <w:szCs w:val="20"/>
        </w:rPr>
        <w:t xml:space="preserve"> L, </w:t>
      </w:r>
      <w:proofErr w:type="spellStart"/>
      <w:r w:rsidRPr="002C4774">
        <w:rPr>
          <w:rFonts w:asciiTheme="majorBidi" w:hAnsiTheme="majorBidi" w:cstheme="majorBidi"/>
          <w:color w:val="000000" w:themeColor="text1"/>
          <w:sz w:val="20"/>
          <w:szCs w:val="20"/>
        </w:rPr>
        <w:t>Ghorbani</w:t>
      </w:r>
      <w:proofErr w:type="spellEnd"/>
      <w:r w:rsidRPr="002C4774">
        <w:rPr>
          <w:rFonts w:asciiTheme="majorBidi" w:hAnsiTheme="majorBidi" w:cstheme="majorBidi"/>
          <w:color w:val="000000" w:themeColor="text1"/>
          <w:sz w:val="20"/>
          <w:szCs w:val="20"/>
        </w:rPr>
        <w:t xml:space="preserve"> T, </w:t>
      </w:r>
      <w:proofErr w:type="spellStart"/>
      <w:r w:rsidRPr="002C4774">
        <w:rPr>
          <w:rFonts w:asciiTheme="majorBidi" w:hAnsiTheme="majorBidi" w:cstheme="majorBidi"/>
          <w:color w:val="000000" w:themeColor="text1"/>
          <w:sz w:val="20"/>
          <w:szCs w:val="20"/>
        </w:rPr>
        <w:t>Rezvani</w:t>
      </w:r>
      <w:proofErr w:type="spellEnd"/>
      <w:r w:rsidRPr="002C4774">
        <w:rPr>
          <w:rFonts w:asciiTheme="majorBidi" w:hAnsiTheme="majorBidi" w:cstheme="majorBidi"/>
          <w:color w:val="000000" w:themeColor="text1"/>
          <w:sz w:val="20"/>
          <w:szCs w:val="20"/>
        </w:rPr>
        <w:t xml:space="preserve"> M. A compact multilayer wide-band and high-gain circularly polarized antenna. J </w:t>
      </w:r>
      <w:proofErr w:type="spellStart"/>
      <w:r w:rsidRPr="002C4774">
        <w:rPr>
          <w:rFonts w:asciiTheme="majorBidi" w:hAnsiTheme="majorBidi" w:cstheme="majorBidi"/>
          <w:color w:val="000000" w:themeColor="text1"/>
          <w:sz w:val="20"/>
          <w:szCs w:val="20"/>
        </w:rPr>
        <w:t>Instrum</w:t>
      </w:r>
      <w:proofErr w:type="spellEnd"/>
      <w:r w:rsidRPr="002C4774">
        <w:rPr>
          <w:rFonts w:asciiTheme="majorBidi" w:hAnsiTheme="majorBidi" w:cstheme="majorBidi"/>
          <w:color w:val="000000" w:themeColor="text1"/>
          <w:sz w:val="20"/>
          <w:szCs w:val="20"/>
        </w:rPr>
        <w:t>. 2018;13(10): P10003.</w:t>
      </w:r>
    </w:p>
    <w:p w14:paraId="21784D50" w14:textId="4F06403C" w:rsidR="00A7516A" w:rsidRPr="002C4774" w:rsidRDefault="00A7516A"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lang w:val="es-ES"/>
        </w:rPr>
        <w:t>Almizan</w:t>
      </w:r>
      <w:proofErr w:type="spellEnd"/>
      <w:r w:rsidRPr="002C4774">
        <w:rPr>
          <w:rFonts w:asciiTheme="majorBidi" w:hAnsiTheme="majorBidi" w:cstheme="majorBidi"/>
          <w:color w:val="000000" w:themeColor="text1"/>
          <w:sz w:val="20"/>
          <w:szCs w:val="20"/>
          <w:lang w:val="es-ES"/>
        </w:rPr>
        <w:t xml:space="preserve"> H, </w:t>
      </w:r>
      <w:proofErr w:type="spellStart"/>
      <w:r w:rsidRPr="002C4774">
        <w:rPr>
          <w:rFonts w:asciiTheme="majorBidi" w:hAnsiTheme="majorBidi" w:cstheme="majorBidi"/>
          <w:color w:val="000000" w:themeColor="text1"/>
          <w:sz w:val="20"/>
          <w:szCs w:val="20"/>
          <w:lang w:val="es-ES"/>
        </w:rPr>
        <w:t>Elwi</w:t>
      </w:r>
      <w:proofErr w:type="spellEnd"/>
      <w:r w:rsidRPr="002C4774">
        <w:rPr>
          <w:rFonts w:asciiTheme="majorBidi" w:hAnsiTheme="majorBidi" w:cstheme="majorBidi"/>
          <w:color w:val="000000" w:themeColor="text1"/>
          <w:sz w:val="20"/>
          <w:szCs w:val="20"/>
          <w:lang w:val="es-ES"/>
        </w:rPr>
        <w:t xml:space="preserve"> TA, </w:t>
      </w:r>
      <w:proofErr w:type="spellStart"/>
      <w:r w:rsidRPr="002C4774">
        <w:rPr>
          <w:rFonts w:asciiTheme="majorBidi" w:hAnsiTheme="majorBidi" w:cstheme="majorBidi"/>
          <w:color w:val="000000" w:themeColor="text1"/>
          <w:sz w:val="20"/>
          <w:szCs w:val="20"/>
          <w:lang w:val="es-ES"/>
        </w:rPr>
        <w:t>Hassain</w:t>
      </w:r>
      <w:proofErr w:type="spellEnd"/>
      <w:r w:rsidRPr="002C4774">
        <w:rPr>
          <w:rFonts w:asciiTheme="majorBidi" w:hAnsiTheme="majorBidi" w:cstheme="majorBidi"/>
          <w:color w:val="000000" w:themeColor="text1"/>
          <w:sz w:val="20"/>
          <w:szCs w:val="20"/>
          <w:lang w:val="es-ES"/>
        </w:rPr>
        <w:t xml:space="preserve"> ZAA. </w:t>
      </w:r>
      <w:r w:rsidRPr="002C4774">
        <w:rPr>
          <w:rFonts w:asciiTheme="majorBidi" w:hAnsiTheme="majorBidi" w:cstheme="majorBidi"/>
          <w:color w:val="000000" w:themeColor="text1"/>
          <w:sz w:val="20"/>
          <w:szCs w:val="20"/>
        </w:rPr>
        <w:t xml:space="preserve">Novel </w:t>
      </w:r>
      <w:r w:rsidR="00724389" w:rsidRPr="002C4774">
        <w:rPr>
          <w:rFonts w:asciiTheme="majorBidi" w:hAnsiTheme="majorBidi" w:cstheme="majorBidi"/>
          <w:color w:val="000000" w:themeColor="text1"/>
          <w:sz w:val="20"/>
          <w:szCs w:val="20"/>
        </w:rPr>
        <w:t xml:space="preserve">reconfigurable intelligent </w:t>
      </w:r>
      <w:r w:rsidRPr="002C4774">
        <w:rPr>
          <w:rFonts w:asciiTheme="majorBidi" w:hAnsiTheme="majorBidi" w:cstheme="majorBidi"/>
          <w:color w:val="000000" w:themeColor="text1"/>
          <w:sz w:val="20"/>
          <w:szCs w:val="20"/>
        </w:rPr>
        <w:t xml:space="preserve">EBG </w:t>
      </w:r>
      <w:proofErr w:type="spellStart"/>
      <w:r w:rsidRPr="002C4774">
        <w:rPr>
          <w:rFonts w:asciiTheme="majorBidi" w:hAnsiTheme="majorBidi" w:cstheme="majorBidi"/>
          <w:color w:val="000000" w:themeColor="text1"/>
          <w:sz w:val="20"/>
          <w:szCs w:val="20"/>
        </w:rPr>
        <w:t>Metasurface</w:t>
      </w:r>
      <w:proofErr w:type="spellEnd"/>
      <w:r w:rsidRPr="002C4774">
        <w:rPr>
          <w:rFonts w:asciiTheme="majorBidi" w:hAnsiTheme="majorBidi" w:cstheme="majorBidi"/>
          <w:color w:val="000000" w:themeColor="text1"/>
          <w:sz w:val="20"/>
          <w:szCs w:val="20"/>
        </w:rPr>
        <w:t xml:space="preserve"> </w:t>
      </w:r>
      <w:r w:rsidR="00724389" w:rsidRPr="002C4774">
        <w:rPr>
          <w:rFonts w:asciiTheme="majorBidi" w:hAnsiTheme="majorBidi" w:cstheme="majorBidi"/>
          <w:color w:val="000000" w:themeColor="text1"/>
          <w:sz w:val="20"/>
          <w:szCs w:val="20"/>
        </w:rPr>
        <w:t>l</w:t>
      </w:r>
      <w:r w:rsidRPr="002C4774">
        <w:rPr>
          <w:rFonts w:asciiTheme="majorBidi" w:hAnsiTheme="majorBidi" w:cstheme="majorBidi"/>
          <w:color w:val="000000" w:themeColor="text1"/>
          <w:sz w:val="20"/>
          <w:szCs w:val="20"/>
        </w:rPr>
        <w:t xml:space="preserve">ayer for ASK </w:t>
      </w:r>
      <w:r w:rsidR="00724389" w:rsidRPr="002C4774">
        <w:rPr>
          <w:rFonts w:asciiTheme="majorBidi" w:hAnsiTheme="majorBidi" w:cstheme="majorBidi"/>
          <w:color w:val="000000" w:themeColor="text1"/>
          <w:sz w:val="20"/>
          <w:szCs w:val="20"/>
        </w:rPr>
        <w:t>m</w:t>
      </w:r>
      <w:r w:rsidRPr="002C4774">
        <w:rPr>
          <w:rFonts w:asciiTheme="majorBidi" w:hAnsiTheme="majorBidi" w:cstheme="majorBidi"/>
          <w:color w:val="000000" w:themeColor="text1"/>
          <w:sz w:val="20"/>
          <w:szCs w:val="20"/>
        </w:rPr>
        <w:t xml:space="preserve">odulation. </w:t>
      </w:r>
      <w:r w:rsidR="00A0316C" w:rsidRPr="002C4774">
        <w:rPr>
          <w:rFonts w:asciiTheme="majorBidi" w:hAnsiTheme="majorBidi" w:cstheme="majorBidi"/>
          <w:color w:val="000000" w:themeColor="text1"/>
          <w:sz w:val="20"/>
          <w:szCs w:val="20"/>
        </w:rPr>
        <w:t>Research Square, 2021. https://doi.org/10.21203/rs.3.rs-260100/v1</w:t>
      </w:r>
    </w:p>
    <w:p w14:paraId="6B41ADE8" w14:textId="77777777" w:rsidR="00844B5C" w:rsidRPr="002C4774" w:rsidRDefault="00844B5C"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Darvazehban</w:t>
      </w:r>
      <w:proofErr w:type="spellEnd"/>
      <w:r w:rsidRPr="002C4774">
        <w:rPr>
          <w:rFonts w:asciiTheme="majorBidi" w:hAnsiTheme="majorBidi" w:cstheme="majorBidi"/>
          <w:color w:val="000000" w:themeColor="text1"/>
          <w:sz w:val="20"/>
          <w:szCs w:val="20"/>
        </w:rPr>
        <w:t xml:space="preserve"> A, </w:t>
      </w:r>
      <w:proofErr w:type="spellStart"/>
      <w:r w:rsidRPr="002C4774">
        <w:rPr>
          <w:rFonts w:asciiTheme="majorBidi" w:hAnsiTheme="majorBidi" w:cstheme="majorBidi"/>
          <w:color w:val="000000" w:themeColor="text1"/>
          <w:sz w:val="20"/>
          <w:szCs w:val="20"/>
        </w:rPr>
        <w:t>Rezaeieh</w:t>
      </w:r>
      <w:proofErr w:type="spellEnd"/>
      <w:r w:rsidRPr="002C4774">
        <w:rPr>
          <w:rFonts w:asciiTheme="majorBidi" w:hAnsiTheme="majorBidi" w:cstheme="majorBidi"/>
          <w:color w:val="000000" w:themeColor="text1"/>
          <w:sz w:val="20"/>
          <w:szCs w:val="20"/>
        </w:rPr>
        <w:t xml:space="preserve"> SA, Zamani A, Abbosh AM. Pattern reconfigurable </w:t>
      </w:r>
      <w:proofErr w:type="spellStart"/>
      <w:r w:rsidRPr="002C4774">
        <w:rPr>
          <w:rFonts w:asciiTheme="majorBidi" w:hAnsiTheme="majorBidi" w:cstheme="majorBidi"/>
          <w:color w:val="000000" w:themeColor="text1"/>
          <w:sz w:val="20"/>
          <w:szCs w:val="20"/>
        </w:rPr>
        <w:t>metasurface</w:t>
      </w:r>
      <w:proofErr w:type="spellEnd"/>
      <w:r w:rsidRPr="002C4774">
        <w:rPr>
          <w:rFonts w:asciiTheme="majorBidi" w:hAnsiTheme="majorBidi" w:cstheme="majorBidi"/>
          <w:color w:val="000000" w:themeColor="text1"/>
          <w:sz w:val="20"/>
          <w:szCs w:val="20"/>
        </w:rPr>
        <w:t xml:space="preserve"> antenna for </w:t>
      </w:r>
      <w:r w:rsidRPr="002C4774">
        <w:rPr>
          <w:rFonts w:asciiTheme="majorBidi" w:hAnsiTheme="majorBidi" w:cstheme="majorBidi"/>
          <w:color w:val="000000" w:themeColor="text1"/>
          <w:sz w:val="20"/>
          <w:szCs w:val="20"/>
        </w:rPr>
        <w:lastRenderedPageBreak/>
        <w:t xml:space="preserve">electromagnetic torso imaging. IEEE Trans Antennas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2019;67(8):5453–62.</w:t>
      </w:r>
    </w:p>
    <w:p w14:paraId="51B97FD0" w14:textId="77777777" w:rsidR="00844B5C" w:rsidRPr="002C4774" w:rsidRDefault="00844B5C"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CST Microwave Studio. [Online]. Available: </w:t>
      </w:r>
      <w:hyperlink r:id="rId49" w:history="1">
        <w:r w:rsidRPr="002C4774">
          <w:rPr>
            <w:rStyle w:val="Hipervnculo"/>
            <w:rFonts w:asciiTheme="majorBidi" w:hAnsiTheme="majorBidi" w:cstheme="majorBidi"/>
            <w:color w:val="000000" w:themeColor="text1"/>
            <w:sz w:val="20"/>
            <w:szCs w:val="20"/>
          </w:rPr>
          <w:t>http://www.cst.com</w:t>
        </w:r>
      </w:hyperlink>
      <w:r w:rsidRPr="002C4774">
        <w:rPr>
          <w:rFonts w:asciiTheme="majorBidi" w:hAnsiTheme="majorBidi" w:cstheme="majorBidi"/>
          <w:color w:val="000000" w:themeColor="text1"/>
          <w:sz w:val="20"/>
          <w:szCs w:val="20"/>
        </w:rPr>
        <w:t>.</w:t>
      </w:r>
    </w:p>
    <w:p w14:paraId="54692301" w14:textId="5D8BD008" w:rsidR="00844B5C" w:rsidRPr="002C4774" w:rsidRDefault="00844B5C"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Pozar</w:t>
      </w:r>
      <w:proofErr w:type="spellEnd"/>
      <w:r w:rsidRPr="002C4774">
        <w:rPr>
          <w:rFonts w:asciiTheme="majorBidi" w:hAnsiTheme="majorBidi" w:cstheme="majorBidi"/>
          <w:color w:val="000000" w:themeColor="text1"/>
          <w:sz w:val="20"/>
          <w:szCs w:val="20"/>
        </w:rPr>
        <w:t xml:space="preserve"> DM. Microwave engineering. John </w:t>
      </w:r>
      <w:r w:rsidR="00724389" w:rsidRPr="002C4774">
        <w:rPr>
          <w:rFonts w:asciiTheme="majorBidi" w:hAnsiTheme="majorBidi" w:cstheme="majorBidi"/>
          <w:color w:val="000000" w:themeColor="text1"/>
          <w:sz w:val="20"/>
          <w:szCs w:val="20"/>
        </w:rPr>
        <w:t>W</w:t>
      </w:r>
      <w:r w:rsidRPr="002C4774">
        <w:rPr>
          <w:rFonts w:asciiTheme="majorBidi" w:hAnsiTheme="majorBidi" w:cstheme="majorBidi"/>
          <w:color w:val="000000" w:themeColor="text1"/>
          <w:sz w:val="20"/>
          <w:szCs w:val="20"/>
        </w:rPr>
        <w:t>iley &amp; sons; 2011.</w:t>
      </w:r>
    </w:p>
    <w:p w14:paraId="6344889E" w14:textId="1843841B" w:rsidR="00834A3C" w:rsidRPr="002C4774" w:rsidRDefault="00834A3C"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Elwi</w:t>
      </w:r>
      <w:proofErr w:type="spellEnd"/>
      <w:r w:rsidRPr="002C4774">
        <w:rPr>
          <w:rFonts w:asciiTheme="majorBidi" w:hAnsiTheme="majorBidi" w:cstheme="majorBidi"/>
          <w:color w:val="000000" w:themeColor="text1"/>
          <w:sz w:val="20"/>
          <w:szCs w:val="20"/>
        </w:rPr>
        <w:t xml:space="preserve"> TA, Al-Rizzo HM, </w:t>
      </w:r>
      <w:proofErr w:type="spellStart"/>
      <w:r w:rsidRPr="002C4774">
        <w:rPr>
          <w:rFonts w:asciiTheme="majorBidi" w:hAnsiTheme="majorBidi" w:cstheme="majorBidi"/>
          <w:color w:val="000000" w:themeColor="text1"/>
          <w:sz w:val="20"/>
          <w:szCs w:val="20"/>
        </w:rPr>
        <w:t>Bouaynaya</w:t>
      </w:r>
      <w:proofErr w:type="spellEnd"/>
      <w:r w:rsidRPr="002C4774">
        <w:rPr>
          <w:rFonts w:asciiTheme="majorBidi" w:hAnsiTheme="majorBidi" w:cstheme="majorBidi"/>
          <w:color w:val="000000" w:themeColor="text1"/>
          <w:sz w:val="20"/>
          <w:szCs w:val="20"/>
        </w:rPr>
        <w:t xml:space="preserve"> N, </w:t>
      </w:r>
      <w:proofErr w:type="spellStart"/>
      <w:r w:rsidRPr="002C4774">
        <w:rPr>
          <w:rFonts w:asciiTheme="majorBidi" w:hAnsiTheme="majorBidi" w:cstheme="majorBidi"/>
          <w:color w:val="000000" w:themeColor="text1"/>
          <w:sz w:val="20"/>
          <w:szCs w:val="20"/>
        </w:rPr>
        <w:t>Hammood</w:t>
      </w:r>
      <w:proofErr w:type="spellEnd"/>
      <w:r w:rsidRPr="002C4774">
        <w:rPr>
          <w:rFonts w:asciiTheme="majorBidi" w:hAnsiTheme="majorBidi" w:cstheme="majorBidi"/>
          <w:color w:val="000000" w:themeColor="text1"/>
          <w:sz w:val="20"/>
          <w:szCs w:val="20"/>
        </w:rPr>
        <w:t xml:space="preserve"> MM, Al-</w:t>
      </w:r>
      <w:proofErr w:type="spellStart"/>
      <w:r w:rsidRPr="002C4774">
        <w:rPr>
          <w:rFonts w:asciiTheme="majorBidi" w:hAnsiTheme="majorBidi" w:cstheme="majorBidi"/>
          <w:color w:val="000000" w:themeColor="text1"/>
          <w:sz w:val="20"/>
          <w:szCs w:val="20"/>
        </w:rPr>
        <w:t>Naiemy</w:t>
      </w:r>
      <w:proofErr w:type="spellEnd"/>
      <w:r w:rsidRPr="002C4774">
        <w:rPr>
          <w:rFonts w:asciiTheme="majorBidi" w:hAnsiTheme="majorBidi" w:cstheme="majorBidi"/>
          <w:color w:val="000000" w:themeColor="text1"/>
          <w:sz w:val="20"/>
          <w:szCs w:val="20"/>
        </w:rPr>
        <w:t xml:space="preserve"> Y. Theory of gain enhancement of UC-PBG antenna structures without invoking Maxwell’s equations: An array signal processing approach. Prog </w:t>
      </w:r>
      <w:proofErr w:type="spellStart"/>
      <w:r w:rsidRPr="002C4774">
        <w:rPr>
          <w:rFonts w:asciiTheme="majorBidi" w:hAnsiTheme="majorBidi" w:cstheme="majorBidi"/>
          <w:color w:val="000000" w:themeColor="text1"/>
          <w:sz w:val="20"/>
          <w:szCs w:val="20"/>
        </w:rPr>
        <w:t>Electromagn</w:t>
      </w:r>
      <w:proofErr w:type="spellEnd"/>
      <w:r w:rsidRPr="002C4774">
        <w:rPr>
          <w:rFonts w:asciiTheme="majorBidi" w:hAnsiTheme="majorBidi" w:cstheme="majorBidi"/>
          <w:color w:val="000000" w:themeColor="text1"/>
          <w:sz w:val="20"/>
          <w:szCs w:val="20"/>
        </w:rPr>
        <w:t xml:space="preserve"> Res B. 2011; 34:15–30.</w:t>
      </w:r>
    </w:p>
    <w:p w14:paraId="64932938" w14:textId="1B50F0ED" w:rsidR="001622B6" w:rsidRPr="002C4774" w:rsidRDefault="001622B6"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proofErr w:type="spellStart"/>
      <w:r w:rsidRPr="002C4774">
        <w:rPr>
          <w:rFonts w:asciiTheme="majorBidi" w:hAnsiTheme="majorBidi" w:cstheme="majorBidi"/>
          <w:color w:val="000000" w:themeColor="text1"/>
          <w:sz w:val="20"/>
          <w:szCs w:val="20"/>
        </w:rPr>
        <w:t>Abdulkareem</w:t>
      </w:r>
      <w:proofErr w:type="spellEnd"/>
      <w:r w:rsidRPr="002C4774">
        <w:rPr>
          <w:rFonts w:asciiTheme="majorBidi" w:hAnsiTheme="majorBidi" w:cstheme="majorBidi"/>
          <w:color w:val="000000" w:themeColor="text1"/>
          <w:sz w:val="20"/>
          <w:szCs w:val="20"/>
        </w:rPr>
        <w:t xml:space="preserve"> SF, </w:t>
      </w:r>
      <w:proofErr w:type="spellStart"/>
      <w:r w:rsidRPr="002C4774">
        <w:rPr>
          <w:rFonts w:asciiTheme="majorBidi" w:hAnsiTheme="majorBidi" w:cstheme="majorBidi"/>
          <w:color w:val="000000" w:themeColor="text1"/>
          <w:sz w:val="20"/>
          <w:szCs w:val="20"/>
        </w:rPr>
        <w:t>Mezaal</w:t>
      </w:r>
      <w:proofErr w:type="spellEnd"/>
      <w:r w:rsidRPr="002C4774">
        <w:rPr>
          <w:rFonts w:asciiTheme="majorBidi" w:hAnsiTheme="majorBidi" w:cstheme="majorBidi"/>
          <w:color w:val="000000" w:themeColor="text1"/>
          <w:sz w:val="20"/>
          <w:szCs w:val="20"/>
        </w:rPr>
        <w:t xml:space="preserve"> YS. Applications of fractal and quasi fractal geometries in slot antenna design: a review. J Mech Contin Math Sci. 2019;14(4):216–38.</w:t>
      </w:r>
    </w:p>
    <w:p w14:paraId="501FA477" w14:textId="6AFFBC5E" w:rsidR="00F207F0" w:rsidRPr="002C4774" w:rsidRDefault="00F207F0"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Kumar G, Ghosh B, </w:t>
      </w:r>
      <w:proofErr w:type="spellStart"/>
      <w:r w:rsidRPr="002C4774">
        <w:rPr>
          <w:rFonts w:asciiTheme="majorBidi" w:hAnsiTheme="majorBidi" w:cstheme="majorBidi"/>
          <w:color w:val="000000" w:themeColor="text1"/>
          <w:sz w:val="20"/>
          <w:szCs w:val="20"/>
        </w:rPr>
        <w:t>Chakrbarty</w:t>
      </w:r>
      <w:proofErr w:type="spellEnd"/>
      <w:r w:rsidRPr="002C4774">
        <w:rPr>
          <w:rFonts w:asciiTheme="majorBidi" w:hAnsiTheme="majorBidi" w:cstheme="majorBidi"/>
          <w:color w:val="000000" w:themeColor="text1"/>
          <w:sz w:val="20"/>
          <w:szCs w:val="20"/>
        </w:rPr>
        <w:t xml:space="preserve"> S, Mahajan MB. Gain and </w:t>
      </w:r>
      <w:r w:rsidR="00724389" w:rsidRPr="002C4774">
        <w:rPr>
          <w:rFonts w:asciiTheme="majorBidi" w:hAnsiTheme="majorBidi" w:cstheme="majorBidi"/>
          <w:color w:val="000000" w:themeColor="text1"/>
          <w:sz w:val="20"/>
          <w:szCs w:val="20"/>
        </w:rPr>
        <w:t xml:space="preserve">bandwidth enhancement using </w:t>
      </w:r>
      <w:r w:rsidRPr="002C4774">
        <w:rPr>
          <w:rFonts w:asciiTheme="majorBidi" w:hAnsiTheme="majorBidi" w:cstheme="majorBidi"/>
          <w:color w:val="000000" w:themeColor="text1"/>
          <w:sz w:val="20"/>
          <w:szCs w:val="20"/>
        </w:rPr>
        <w:t>NZRI–</w:t>
      </w:r>
      <w:proofErr w:type="spellStart"/>
      <w:r w:rsidRPr="002C4774">
        <w:rPr>
          <w:rFonts w:asciiTheme="majorBidi" w:hAnsiTheme="majorBidi" w:cstheme="majorBidi"/>
          <w:color w:val="000000" w:themeColor="text1"/>
          <w:sz w:val="20"/>
          <w:szCs w:val="20"/>
        </w:rPr>
        <w:t>Metasurface</w:t>
      </w:r>
      <w:proofErr w:type="spellEnd"/>
      <w:r w:rsidRPr="002C4774">
        <w:rPr>
          <w:rFonts w:asciiTheme="majorBidi" w:hAnsiTheme="majorBidi" w:cstheme="majorBidi"/>
          <w:color w:val="000000" w:themeColor="text1"/>
          <w:sz w:val="20"/>
          <w:szCs w:val="20"/>
        </w:rPr>
        <w:t>. IETE J Res. 2022;1–9.</w:t>
      </w:r>
    </w:p>
    <w:p w14:paraId="7814D7C3" w14:textId="0DDA47B9" w:rsidR="009B65DE" w:rsidRPr="002C4774" w:rsidRDefault="009B65DE"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Naqvi AH, Lim S. A beam-steering antenna with a fluidically programmable </w:t>
      </w:r>
      <w:proofErr w:type="spellStart"/>
      <w:r w:rsidRPr="002C4774">
        <w:rPr>
          <w:rFonts w:asciiTheme="majorBidi" w:hAnsiTheme="majorBidi" w:cstheme="majorBidi"/>
          <w:color w:val="000000" w:themeColor="text1"/>
          <w:sz w:val="20"/>
          <w:szCs w:val="20"/>
        </w:rPr>
        <w:t>metasurface</w:t>
      </w:r>
      <w:proofErr w:type="spellEnd"/>
      <w:r w:rsidRPr="002C4774">
        <w:rPr>
          <w:rFonts w:asciiTheme="majorBidi" w:hAnsiTheme="majorBidi" w:cstheme="majorBidi"/>
          <w:color w:val="000000" w:themeColor="text1"/>
          <w:sz w:val="20"/>
          <w:szCs w:val="20"/>
        </w:rPr>
        <w:t xml:space="preserve">. IEEE Trans Antennas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2019;67(6):3704–11.</w:t>
      </w:r>
    </w:p>
    <w:p w14:paraId="1CC2F570" w14:textId="77777777" w:rsidR="006E5BD3" w:rsidRPr="002C4774" w:rsidRDefault="006E5BD3"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highlight w:val="yellow"/>
        </w:rPr>
      </w:pPr>
      <w:r w:rsidRPr="002C4774">
        <w:rPr>
          <w:rFonts w:asciiTheme="majorBidi" w:hAnsiTheme="majorBidi" w:cstheme="majorBidi"/>
          <w:color w:val="000000" w:themeColor="text1"/>
          <w:sz w:val="20"/>
          <w:szCs w:val="20"/>
          <w:highlight w:val="yellow"/>
        </w:rPr>
        <w:t xml:space="preserve">A. </w:t>
      </w:r>
      <w:proofErr w:type="spellStart"/>
      <w:r w:rsidRPr="002C4774">
        <w:rPr>
          <w:rFonts w:asciiTheme="majorBidi" w:hAnsiTheme="majorBidi" w:cstheme="majorBidi"/>
          <w:color w:val="000000" w:themeColor="text1"/>
          <w:sz w:val="20"/>
          <w:szCs w:val="20"/>
          <w:highlight w:val="yellow"/>
        </w:rPr>
        <w:t>Stolze</w:t>
      </w:r>
      <w:proofErr w:type="spellEnd"/>
      <w:r w:rsidRPr="002C4774">
        <w:rPr>
          <w:rFonts w:asciiTheme="majorBidi" w:hAnsiTheme="majorBidi" w:cstheme="majorBidi"/>
          <w:color w:val="000000" w:themeColor="text1"/>
          <w:sz w:val="20"/>
          <w:szCs w:val="20"/>
          <w:highlight w:val="yellow"/>
        </w:rPr>
        <w:t xml:space="preserve">, </w:t>
      </w:r>
      <w:proofErr w:type="spellStart"/>
      <w:proofErr w:type="gramStart"/>
      <w:r w:rsidRPr="002C4774">
        <w:rPr>
          <w:rFonts w:asciiTheme="majorBidi" w:hAnsiTheme="majorBidi" w:cstheme="majorBidi"/>
          <w:color w:val="000000" w:themeColor="text1"/>
          <w:sz w:val="20"/>
          <w:szCs w:val="20"/>
          <w:highlight w:val="yellow"/>
        </w:rPr>
        <w:t>G.Kompa</w:t>
      </w:r>
      <w:proofErr w:type="spellEnd"/>
      <w:proofErr w:type="gramEnd"/>
      <w:r w:rsidRPr="002C4774">
        <w:rPr>
          <w:rFonts w:asciiTheme="majorBidi" w:hAnsiTheme="majorBidi" w:cstheme="majorBidi"/>
          <w:color w:val="000000" w:themeColor="text1"/>
          <w:sz w:val="20"/>
          <w:szCs w:val="20"/>
          <w:highlight w:val="yellow"/>
        </w:rPr>
        <w:t xml:space="preserve"> : “Nonlinear Modelling of Dispersive Photodiodes Based on Frequency- and Time-Domain Measurements”, proc. of the 26th </w:t>
      </w:r>
      <w:proofErr w:type="spellStart"/>
      <w:r w:rsidRPr="002C4774">
        <w:rPr>
          <w:rFonts w:asciiTheme="majorBidi" w:hAnsiTheme="majorBidi" w:cstheme="majorBidi"/>
          <w:color w:val="000000" w:themeColor="text1"/>
          <w:sz w:val="20"/>
          <w:szCs w:val="20"/>
          <w:highlight w:val="yellow"/>
        </w:rPr>
        <w:t>EuMC</w:t>
      </w:r>
      <w:proofErr w:type="spellEnd"/>
      <w:r w:rsidRPr="002C4774">
        <w:rPr>
          <w:rFonts w:asciiTheme="majorBidi" w:hAnsiTheme="majorBidi" w:cstheme="majorBidi"/>
          <w:color w:val="000000" w:themeColor="text1"/>
          <w:sz w:val="20"/>
          <w:szCs w:val="20"/>
          <w:highlight w:val="yellow"/>
        </w:rPr>
        <w:t>, pp. 379-382, Prague, Czech Republic, Sept. 1996.</w:t>
      </w:r>
    </w:p>
    <w:p w14:paraId="122E0EF4" w14:textId="7B45E83D" w:rsidR="006E5BD3" w:rsidRPr="002C4774" w:rsidRDefault="006E5BD3"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highlight w:val="yellow"/>
        </w:rPr>
      </w:pPr>
      <w:r w:rsidRPr="002C4774">
        <w:rPr>
          <w:rFonts w:asciiTheme="majorBidi" w:hAnsiTheme="majorBidi" w:cstheme="majorBidi"/>
          <w:color w:val="000000" w:themeColor="text1"/>
          <w:sz w:val="20"/>
          <w:szCs w:val="20"/>
          <w:highlight w:val="yellow"/>
        </w:rPr>
        <w:t xml:space="preserve">A.L. </w:t>
      </w:r>
      <w:proofErr w:type="spellStart"/>
      <w:r w:rsidRPr="002C4774">
        <w:rPr>
          <w:rFonts w:asciiTheme="majorBidi" w:hAnsiTheme="majorBidi" w:cstheme="majorBidi"/>
          <w:color w:val="000000" w:themeColor="text1"/>
          <w:sz w:val="20"/>
          <w:szCs w:val="20"/>
          <w:highlight w:val="yellow"/>
        </w:rPr>
        <w:t>Chizh</w:t>
      </w:r>
      <w:proofErr w:type="spellEnd"/>
      <w:r w:rsidRPr="002C4774">
        <w:rPr>
          <w:rFonts w:asciiTheme="majorBidi" w:hAnsiTheme="majorBidi" w:cstheme="majorBidi"/>
          <w:color w:val="000000" w:themeColor="text1"/>
          <w:sz w:val="20"/>
          <w:szCs w:val="20"/>
          <w:highlight w:val="yellow"/>
        </w:rPr>
        <w:t xml:space="preserve"> and S.A. Malyshev, “Modeling and characterization of microwave p-</w:t>
      </w:r>
      <w:proofErr w:type="spellStart"/>
      <w:r w:rsidRPr="002C4774">
        <w:rPr>
          <w:rFonts w:asciiTheme="majorBidi" w:hAnsiTheme="majorBidi" w:cstheme="majorBidi"/>
          <w:color w:val="000000" w:themeColor="text1"/>
          <w:sz w:val="20"/>
          <w:szCs w:val="20"/>
          <w:highlight w:val="yellow"/>
        </w:rPr>
        <w:t>i</w:t>
      </w:r>
      <w:proofErr w:type="spellEnd"/>
      <w:r w:rsidRPr="002C4774">
        <w:rPr>
          <w:rFonts w:asciiTheme="majorBidi" w:hAnsiTheme="majorBidi" w:cstheme="majorBidi"/>
          <w:color w:val="000000" w:themeColor="text1"/>
          <w:sz w:val="20"/>
          <w:szCs w:val="20"/>
          <w:highlight w:val="yellow"/>
        </w:rPr>
        <w:t xml:space="preserve">-n photodiode,” Proc. Third Int. Conf. Adv. </w:t>
      </w:r>
      <w:proofErr w:type="spellStart"/>
      <w:r w:rsidRPr="002C4774">
        <w:rPr>
          <w:rFonts w:asciiTheme="majorBidi" w:hAnsiTheme="majorBidi" w:cstheme="majorBidi"/>
          <w:color w:val="000000" w:themeColor="text1"/>
          <w:sz w:val="20"/>
          <w:szCs w:val="20"/>
          <w:highlight w:val="yellow"/>
        </w:rPr>
        <w:t>Semicond</w:t>
      </w:r>
      <w:proofErr w:type="spellEnd"/>
      <w:r w:rsidRPr="002C4774">
        <w:rPr>
          <w:rFonts w:asciiTheme="majorBidi" w:hAnsiTheme="majorBidi" w:cstheme="majorBidi"/>
          <w:color w:val="000000" w:themeColor="text1"/>
          <w:sz w:val="20"/>
          <w:szCs w:val="20"/>
          <w:highlight w:val="yellow"/>
        </w:rPr>
        <w:t xml:space="preserve">. Dev. </w:t>
      </w:r>
      <w:proofErr w:type="spellStart"/>
      <w:r w:rsidRPr="002C4774">
        <w:rPr>
          <w:rFonts w:asciiTheme="majorBidi" w:hAnsiTheme="majorBidi" w:cstheme="majorBidi"/>
          <w:color w:val="000000" w:themeColor="text1"/>
          <w:sz w:val="20"/>
          <w:szCs w:val="20"/>
          <w:highlight w:val="yellow"/>
        </w:rPr>
        <w:t>Microsyst</w:t>
      </w:r>
      <w:proofErr w:type="spellEnd"/>
      <w:r w:rsidRPr="002C4774">
        <w:rPr>
          <w:rFonts w:asciiTheme="majorBidi" w:hAnsiTheme="majorBidi" w:cstheme="majorBidi"/>
          <w:color w:val="000000" w:themeColor="text1"/>
          <w:sz w:val="20"/>
          <w:szCs w:val="20"/>
          <w:highlight w:val="yellow"/>
        </w:rPr>
        <w:t xml:space="preserve">. (ASDAM’2000), </w:t>
      </w:r>
      <w:proofErr w:type="spellStart"/>
      <w:r w:rsidRPr="002C4774">
        <w:rPr>
          <w:rFonts w:asciiTheme="majorBidi" w:hAnsiTheme="majorBidi" w:cstheme="majorBidi"/>
          <w:color w:val="000000" w:themeColor="text1"/>
          <w:sz w:val="20"/>
          <w:szCs w:val="20"/>
          <w:highlight w:val="yellow"/>
        </w:rPr>
        <w:t>Smolenice</w:t>
      </w:r>
      <w:proofErr w:type="spellEnd"/>
      <w:r w:rsidRPr="002C4774">
        <w:rPr>
          <w:rFonts w:asciiTheme="majorBidi" w:hAnsiTheme="majorBidi" w:cstheme="majorBidi"/>
          <w:color w:val="000000" w:themeColor="text1"/>
          <w:sz w:val="20"/>
          <w:szCs w:val="20"/>
          <w:highlight w:val="yellow"/>
        </w:rPr>
        <w:t xml:space="preserve"> Castle, Slovakia, Oct. 2000, pp. 239–242.</w:t>
      </w:r>
    </w:p>
    <w:p w14:paraId="52A63AF1" w14:textId="3A0AB923" w:rsidR="009B65DE" w:rsidRPr="002C4774" w:rsidRDefault="009B65DE"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Zhu HL, Cheung SW, Yuk TI. Mechanically pattern reconfigurable antenna using </w:t>
      </w:r>
      <w:proofErr w:type="spellStart"/>
      <w:r w:rsidRPr="002C4774">
        <w:rPr>
          <w:rFonts w:asciiTheme="majorBidi" w:hAnsiTheme="majorBidi" w:cstheme="majorBidi"/>
          <w:color w:val="000000" w:themeColor="text1"/>
          <w:sz w:val="20"/>
          <w:szCs w:val="20"/>
        </w:rPr>
        <w:t>metasurface</w:t>
      </w:r>
      <w:proofErr w:type="spellEnd"/>
      <w:r w:rsidRPr="002C4774">
        <w:rPr>
          <w:rFonts w:asciiTheme="majorBidi" w:hAnsiTheme="majorBidi" w:cstheme="majorBidi"/>
          <w:color w:val="000000" w:themeColor="text1"/>
          <w:sz w:val="20"/>
          <w:szCs w:val="20"/>
        </w:rPr>
        <w:t xml:space="preserve">. IET Microwaves, Antennas </w:t>
      </w:r>
      <w:proofErr w:type="spellStart"/>
      <w:r w:rsidRPr="002C4774">
        <w:rPr>
          <w:rFonts w:asciiTheme="majorBidi" w:hAnsiTheme="majorBidi" w:cstheme="majorBidi"/>
          <w:color w:val="000000" w:themeColor="text1"/>
          <w:sz w:val="20"/>
          <w:szCs w:val="20"/>
        </w:rPr>
        <w:t>Propag</w:t>
      </w:r>
      <w:proofErr w:type="spellEnd"/>
      <w:r w:rsidRPr="002C4774">
        <w:rPr>
          <w:rFonts w:asciiTheme="majorBidi" w:hAnsiTheme="majorBidi" w:cstheme="majorBidi"/>
          <w:color w:val="000000" w:themeColor="text1"/>
          <w:sz w:val="20"/>
          <w:szCs w:val="20"/>
        </w:rPr>
        <w:t>. 2015;9(12):1331–6.</w:t>
      </w:r>
    </w:p>
    <w:p w14:paraId="4E3006FE" w14:textId="217F1234" w:rsidR="009B65DE" w:rsidRPr="002C4774" w:rsidRDefault="009B65DE"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lang w:val="es-ES"/>
        </w:rPr>
        <w:t xml:space="preserve">Reis JR, Vala M, Oliveira TE, </w:t>
      </w:r>
      <w:proofErr w:type="spellStart"/>
      <w:r w:rsidRPr="002C4774">
        <w:rPr>
          <w:rFonts w:asciiTheme="majorBidi" w:hAnsiTheme="majorBidi" w:cstheme="majorBidi"/>
          <w:color w:val="000000" w:themeColor="text1"/>
          <w:sz w:val="20"/>
          <w:szCs w:val="20"/>
          <w:lang w:val="es-ES"/>
        </w:rPr>
        <w:t>Fernandes</w:t>
      </w:r>
      <w:proofErr w:type="spellEnd"/>
      <w:r w:rsidRPr="002C4774">
        <w:rPr>
          <w:rFonts w:asciiTheme="majorBidi" w:hAnsiTheme="majorBidi" w:cstheme="majorBidi"/>
          <w:color w:val="000000" w:themeColor="text1"/>
          <w:sz w:val="20"/>
          <w:szCs w:val="20"/>
          <w:lang w:val="es-ES"/>
        </w:rPr>
        <w:t xml:space="preserve"> TR, </w:t>
      </w:r>
      <w:proofErr w:type="spellStart"/>
      <w:r w:rsidRPr="002C4774">
        <w:rPr>
          <w:rFonts w:asciiTheme="majorBidi" w:hAnsiTheme="majorBidi" w:cstheme="majorBidi"/>
          <w:color w:val="000000" w:themeColor="text1"/>
          <w:sz w:val="20"/>
          <w:szCs w:val="20"/>
          <w:lang w:val="es-ES"/>
        </w:rPr>
        <w:t>Caldeirinha</w:t>
      </w:r>
      <w:proofErr w:type="spellEnd"/>
      <w:r w:rsidRPr="002C4774">
        <w:rPr>
          <w:rFonts w:asciiTheme="majorBidi" w:hAnsiTheme="majorBidi" w:cstheme="majorBidi"/>
          <w:color w:val="000000" w:themeColor="text1"/>
          <w:sz w:val="20"/>
          <w:szCs w:val="20"/>
          <w:lang w:val="es-ES"/>
        </w:rPr>
        <w:t xml:space="preserve"> RFS. </w:t>
      </w:r>
      <w:r w:rsidRPr="002C4774">
        <w:rPr>
          <w:rFonts w:asciiTheme="majorBidi" w:hAnsiTheme="majorBidi" w:cstheme="majorBidi"/>
          <w:color w:val="000000" w:themeColor="text1"/>
          <w:sz w:val="20"/>
          <w:szCs w:val="20"/>
        </w:rPr>
        <w:t>Metamaterial-</w:t>
      </w:r>
      <w:r w:rsidR="00724389" w:rsidRPr="002C4774">
        <w:rPr>
          <w:rFonts w:asciiTheme="majorBidi" w:hAnsiTheme="majorBidi" w:cstheme="majorBidi"/>
          <w:color w:val="000000" w:themeColor="text1"/>
          <w:sz w:val="20"/>
          <w:szCs w:val="20"/>
        </w:rPr>
        <w:t xml:space="preserve">inspired flat </w:t>
      </w:r>
      <w:proofErr w:type="spellStart"/>
      <w:r w:rsidR="00724389" w:rsidRPr="002C4774">
        <w:rPr>
          <w:rFonts w:asciiTheme="majorBidi" w:hAnsiTheme="majorBidi" w:cstheme="majorBidi"/>
          <w:color w:val="000000" w:themeColor="text1"/>
          <w:sz w:val="20"/>
          <w:szCs w:val="20"/>
        </w:rPr>
        <w:t>beamsteering</w:t>
      </w:r>
      <w:proofErr w:type="spellEnd"/>
      <w:r w:rsidR="00724389" w:rsidRPr="002C4774">
        <w:rPr>
          <w:rFonts w:asciiTheme="majorBidi" w:hAnsiTheme="majorBidi" w:cstheme="majorBidi"/>
          <w:color w:val="000000" w:themeColor="text1"/>
          <w:sz w:val="20"/>
          <w:szCs w:val="20"/>
        </w:rPr>
        <w:t xml:space="preserve"> antenna for</w:t>
      </w:r>
      <w:r w:rsidRPr="002C4774">
        <w:rPr>
          <w:rFonts w:asciiTheme="majorBidi" w:hAnsiTheme="majorBidi" w:cstheme="majorBidi"/>
          <w:color w:val="000000" w:themeColor="text1"/>
          <w:sz w:val="20"/>
          <w:szCs w:val="20"/>
        </w:rPr>
        <w:t xml:space="preserve"> 5G </w:t>
      </w:r>
      <w:r w:rsidR="00724389" w:rsidRPr="002C4774">
        <w:rPr>
          <w:rFonts w:asciiTheme="majorBidi" w:hAnsiTheme="majorBidi" w:cstheme="majorBidi"/>
          <w:color w:val="000000" w:themeColor="text1"/>
          <w:sz w:val="20"/>
          <w:szCs w:val="20"/>
        </w:rPr>
        <w:t>b</w:t>
      </w:r>
      <w:r w:rsidRPr="002C4774">
        <w:rPr>
          <w:rFonts w:asciiTheme="majorBidi" w:hAnsiTheme="majorBidi" w:cstheme="majorBidi"/>
          <w:color w:val="000000" w:themeColor="text1"/>
          <w:sz w:val="20"/>
          <w:szCs w:val="20"/>
        </w:rPr>
        <w:t xml:space="preserve">ase </w:t>
      </w:r>
      <w:r w:rsidR="00724389" w:rsidRPr="002C4774">
        <w:rPr>
          <w:rFonts w:asciiTheme="majorBidi" w:hAnsiTheme="majorBidi" w:cstheme="majorBidi"/>
          <w:color w:val="000000" w:themeColor="text1"/>
          <w:sz w:val="20"/>
          <w:szCs w:val="20"/>
        </w:rPr>
        <w:t>s</w:t>
      </w:r>
      <w:r w:rsidRPr="002C4774">
        <w:rPr>
          <w:rFonts w:asciiTheme="majorBidi" w:hAnsiTheme="majorBidi" w:cstheme="majorBidi"/>
          <w:color w:val="000000" w:themeColor="text1"/>
          <w:sz w:val="20"/>
          <w:szCs w:val="20"/>
        </w:rPr>
        <w:t>tations at 3.6 GHz. Sensors. 2021;21(23):8116.</w:t>
      </w:r>
    </w:p>
    <w:p w14:paraId="23891724" w14:textId="032E7BEE" w:rsidR="00EF6F9D" w:rsidRDefault="00DD6610" w:rsidP="002C4774">
      <w:pPr>
        <w:pStyle w:val="Prrafodelista"/>
        <w:widowControl w:val="0"/>
        <w:numPr>
          <w:ilvl w:val="0"/>
          <w:numId w:val="20"/>
        </w:numPr>
        <w:autoSpaceDE w:val="0"/>
        <w:autoSpaceDN w:val="0"/>
        <w:adjustRightInd w:val="0"/>
        <w:spacing w:after="0" w:line="276" w:lineRule="auto"/>
        <w:jc w:val="both"/>
        <w:rPr>
          <w:rFonts w:asciiTheme="majorBidi" w:hAnsiTheme="majorBidi" w:cstheme="majorBidi"/>
          <w:color w:val="000000" w:themeColor="text1"/>
          <w:sz w:val="20"/>
          <w:szCs w:val="20"/>
        </w:rPr>
      </w:pPr>
      <w:r w:rsidRPr="002C4774">
        <w:rPr>
          <w:rFonts w:asciiTheme="majorBidi" w:hAnsiTheme="majorBidi" w:cstheme="majorBidi"/>
          <w:color w:val="000000" w:themeColor="text1"/>
          <w:sz w:val="20"/>
          <w:szCs w:val="20"/>
        </w:rPr>
        <w:t xml:space="preserve">Lago H, Zakaria Z, </w:t>
      </w:r>
      <w:proofErr w:type="spellStart"/>
      <w:r w:rsidRPr="002C4774">
        <w:rPr>
          <w:rFonts w:asciiTheme="majorBidi" w:hAnsiTheme="majorBidi" w:cstheme="majorBidi"/>
          <w:color w:val="000000" w:themeColor="text1"/>
          <w:sz w:val="20"/>
          <w:szCs w:val="20"/>
        </w:rPr>
        <w:t>Jamlos</w:t>
      </w:r>
      <w:proofErr w:type="spellEnd"/>
      <w:r w:rsidRPr="002C4774">
        <w:rPr>
          <w:rFonts w:asciiTheme="majorBidi" w:hAnsiTheme="majorBidi" w:cstheme="majorBidi"/>
          <w:color w:val="000000" w:themeColor="text1"/>
          <w:sz w:val="20"/>
          <w:szCs w:val="20"/>
        </w:rPr>
        <w:t xml:space="preserve"> MF, Soh PJ. A wideband reconfigurable folded planar dipole using MEMS and hybrid polymeric substrates. AEU-International J</w:t>
      </w:r>
      <w:r w:rsidR="00962E47" w:rsidRPr="002C4774">
        <w:rPr>
          <w:rFonts w:asciiTheme="majorBidi" w:hAnsiTheme="majorBidi" w:cstheme="majorBidi"/>
          <w:color w:val="000000" w:themeColor="text1"/>
          <w:sz w:val="20"/>
          <w:szCs w:val="20"/>
        </w:rPr>
        <w:t>.</w:t>
      </w:r>
      <w:r w:rsidRPr="002C4774">
        <w:rPr>
          <w:rFonts w:asciiTheme="majorBidi" w:hAnsiTheme="majorBidi" w:cstheme="majorBidi"/>
          <w:color w:val="000000" w:themeColor="text1"/>
          <w:sz w:val="20"/>
          <w:szCs w:val="20"/>
        </w:rPr>
        <w:t xml:space="preserve"> Electron </w:t>
      </w:r>
      <w:proofErr w:type="spellStart"/>
      <w:r w:rsidRPr="002C4774">
        <w:rPr>
          <w:rFonts w:asciiTheme="majorBidi" w:hAnsiTheme="majorBidi" w:cstheme="majorBidi"/>
          <w:color w:val="000000" w:themeColor="text1"/>
          <w:sz w:val="20"/>
          <w:szCs w:val="20"/>
        </w:rPr>
        <w:t>Commun</w:t>
      </w:r>
      <w:proofErr w:type="spellEnd"/>
      <w:r w:rsidRPr="002C4774">
        <w:rPr>
          <w:rFonts w:asciiTheme="majorBidi" w:hAnsiTheme="majorBidi" w:cstheme="majorBidi"/>
          <w:color w:val="000000" w:themeColor="text1"/>
          <w:sz w:val="20"/>
          <w:szCs w:val="20"/>
        </w:rPr>
        <w:t>. 2019; 99:347–53.</w:t>
      </w:r>
    </w:p>
    <w:p w14:paraId="29551ACD" w14:textId="55D32F4A" w:rsidR="00F90021" w:rsidRDefault="00F90021" w:rsidP="00F90021">
      <w:pPr>
        <w:widowControl w:val="0"/>
        <w:autoSpaceDE w:val="0"/>
        <w:autoSpaceDN w:val="0"/>
        <w:adjustRightInd w:val="0"/>
        <w:spacing w:after="0" w:line="276" w:lineRule="auto"/>
        <w:ind w:left="360"/>
        <w:jc w:val="both"/>
        <w:rPr>
          <w:rFonts w:asciiTheme="majorBidi" w:hAnsiTheme="majorBidi" w:cstheme="majorBidi"/>
          <w:color w:val="000000" w:themeColor="text1"/>
          <w:sz w:val="20"/>
          <w:szCs w:val="20"/>
        </w:rPr>
      </w:pPr>
    </w:p>
    <w:p w14:paraId="21CA0586" w14:textId="5F818549" w:rsidR="00F90021" w:rsidRDefault="00F90021" w:rsidP="00F90021">
      <w:pPr>
        <w:widowControl w:val="0"/>
        <w:autoSpaceDE w:val="0"/>
        <w:autoSpaceDN w:val="0"/>
        <w:adjustRightInd w:val="0"/>
        <w:spacing w:after="0" w:line="276" w:lineRule="auto"/>
        <w:ind w:left="360"/>
        <w:jc w:val="both"/>
        <w:rPr>
          <w:rFonts w:asciiTheme="majorBidi" w:hAnsiTheme="majorBidi" w:cstheme="majorBidi"/>
          <w:color w:val="000000" w:themeColor="text1"/>
          <w:sz w:val="20"/>
          <w:szCs w:val="20"/>
        </w:rPr>
      </w:pPr>
    </w:p>
    <w:p w14:paraId="06E33164" w14:textId="0C74C004" w:rsidR="008D1F47" w:rsidRDefault="008D1F47" w:rsidP="00F90021">
      <w:pPr>
        <w:widowControl w:val="0"/>
        <w:autoSpaceDE w:val="0"/>
        <w:autoSpaceDN w:val="0"/>
        <w:adjustRightInd w:val="0"/>
        <w:spacing w:after="0" w:line="276" w:lineRule="auto"/>
        <w:ind w:left="360"/>
        <w:jc w:val="both"/>
        <w:rPr>
          <w:rFonts w:asciiTheme="majorBidi" w:hAnsiTheme="majorBidi" w:cstheme="majorBidi"/>
          <w:color w:val="000000" w:themeColor="text1"/>
          <w:sz w:val="20"/>
          <w:szCs w:val="20"/>
        </w:rPr>
      </w:pPr>
    </w:p>
    <w:p w14:paraId="1FACAFAC" w14:textId="77777777" w:rsidR="008D1F47" w:rsidRPr="008D1F47" w:rsidRDefault="008D1F47" w:rsidP="008D1F47">
      <w:pPr>
        <w:autoSpaceDE w:val="0"/>
        <w:autoSpaceDN w:val="0"/>
        <w:adjustRightInd w:val="0"/>
        <w:spacing w:after="0" w:line="240" w:lineRule="auto"/>
        <w:jc w:val="both"/>
        <w:rPr>
          <w:rFonts w:ascii="Times New Roman" w:hAnsi="Times New Roman" w:cs="Times New Roman"/>
          <w:sz w:val="18"/>
          <w:szCs w:val="18"/>
        </w:rPr>
      </w:pPr>
      <w:r w:rsidRPr="008D1F47">
        <w:rPr>
          <w:rFonts w:ascii="Times New Roman" w:hAnsi="Times New Roman" w:cs="Times New Roman"/>
          <w:b/>
          <w:noProof/>
          <w:sz w:val="18"/>
          <w:szCs w:val="18"/>
        </w:rPr>
        <w:drawing>
          <wp:anchor distT="0" distB="0" distL="114300" distR="114300" simplePos="0" relativeHeight="251661824" behindDoc="0" locked="0" layoutInCell="1" allowOverlap="1" wp14:anchorId="3EDC21A4" wp14:editId="4FFBC4E9">
            <wp:simplePos x="0" y="0"/>
            <wp:positionH relativeFrom="column">
              <wp:posOffset>0</wp:posOffset>
            </wp:positionH>
            <wp:positionV relativeFrom="paragraph">
              <wp:posOffset>8890</wp:posOffset>
            </wp:positionV>
            <wp:extent cx="919480" cy="1181735"/>
            <wp:effectExtent l="0" t="0" r="0" b="0"/>
            <wp:wrapSquare wrapText="bothSides"/>
            <wp:docPr id="48" name="Picture 1" descr="C:\Users\User\Desktop\Ta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Tah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19480" cy="1181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1F47">
        <w:rPr>
          <w:rFonts w:ascii="Times New Roman" w:hAnsi="Times New Roman" w:cs="Times New Roman"/>
          <w:b/>
          <w:sz w:val="18"/>
          <w:szCs w:val="18"/>
        </w:rPr>
        <w:t xml:space="preserve">Taha A. </w:t>
      </w:r>
      <w:proofErr w:type="spellStart"/>
      <w:r w:rsidRPr="008D1F47">
        <w:rPr>
          <w:rFonts w:ascii="Times New Roman" w:hAnsi="Times New Roman" w:cs="Times New Roman"/>
          <w:b/>
          <w:sz w:val="18"/>
          <w:szCs w:val="18"/>
        </w:rPr>
        <w:t>Elwi</w:t>
      </w:r>
      <w:proofErr w:type="spellEnd"/>
      <w:r w:rsidRPr="008D1F47">
        <w:rPr>
          <w:rFonts w:ascii="Times New Roman" w:hAnsi="Times New Roman" w:cs="Times New Roman"/>
          <w:sz w:val="18"/>
          <w:szCs w:val="18"/>
        </w:rPr>
        <w:t xml:space="preserve"> received his B.Sc. in Electrical Engineering Department (2003) (Highest Graduation Award), Postgraduate M.Sc. in Laser and Optoelectronics Engineering Department (2005) (Highest Graduation Award) from </w:t>
      </w:r>
      <w:proofErr w:type="spellStart"/>
      <w:r w:rsidRPr="008D1F47">
        <w:rPr>
          <w:rFonts w:ascii="Times New Roman" w:hAnsi="Times New Roman" w:cs="Times New Roman"/>
          <w:sz w:val="18"/>
          <w:szCs w:val="18"/>
        </w:rPr>
        <w:t>Nahrain</w:t>
      </w:r>
      <w:proofErr w:type="spellEnd"/>
      <w:r w:rsidRPr="008D1F47">
        <w:rPr>
          <w:rFonts w:ascii="Times New Roman" w:hAnsi="Times New Roman" w:cs="Times New Roman"/>
          <w:sz w:val="18"/>
          <w:szCs w:val="18"/>
        </w:rPr>
        <w:t xml:space="preserve"> University Baghdad, Iraq. From April 2005 to August 2007, he was working with Huawei Technologies Company, Baghdad, Iraq. On January, 2008, he joined the University of Arkansas at Little Rock and he obtained his Ph.D. in December 2011 from the system engineering and science. His research areas include wearable and implantable antennas for biomedical wireless systems, smart antennas, </w:t>
      </w:r>
      <w:proofErr w:type="spellStart"/>
      <w:r w:rsidRPr="008D1F47">
        <w:rPr>
          <w:rFonts w:ascii="Times New Roman" w:hAnsi="Times New Roman" w:cs="Times New Roman"/>
          <w:sz w:val="18"/>
          <w:szCs w:val="18"/>
        </w:rPr>
        <w:t>WiFi</w:t>
      </w:r>
      <w:proofErr w:type="spellEnd"/>
      <w:r w:rsidRPr="008D1F47">
        <w:rPr>
          <w:rFonts w:ascii="Times New Roman" w:hAnsi="Times New Roman" w:cs="Times New Roman"/>
          <w:sz w:val="18"/>
          <w:szCs w:val="18"/>
        </w:rPr>
        <w:t xml:space="preserve"> deployment, electromagnetic wave scattering by complex objects, design, modeling and testing of metamaterial structures for microwave applications, design and analysis of microstrip antennas for mobile radio systems, precipitation effects on terrestrial and satellite frequency re-use communication systems, effects of the complex media on electromagnetic propagation and GPS. The </w:t>
      </w:r>
      <w:proofErr w:type="spellStart"/>
      <w:r w:rsidRPr="008D1F47">
        <w:rPr>
          <w:rFonts w:ascii="Times New Roman" w:hAnsi="Times New Roman" w:cs="Times New Roman"/>
          <w:sz w:val="18"/>
          <w:szCs w:val="18"/>
        </w:rPr>
        <w:t>nano</w:t>
      </w:r>
      <w:proofErr w:type="spellEnd"/>
      <w:r w:rsidRPr="008D1F47">
        <w:rPr>
          <w:rFonts w:ascii="Times New Roman" w:hAnsi="Times New Roman" w:cs="Times New Roman"/>
          <w:sz w:val="18"/>
          <w:szCs w:val="18"/>
        </w:rPr>
        <w:t>-scale structures in the entire electromagnetic spectrum are a part of his research interest.</w:t>
      </w:r>
    </w:p>
    <w:p w14:paraId="75F6FF4A" w14:textId="77777777" w:rsidR="008D1F47" w:rsidRDefault="008D1F47" w:rsidP="00F90021">
      <w:pPr>
        <w:widowControl w:val="0"/>
        <w:autoSpaceDE w:val="0"/>
        <w:autoSpaceDN w:val="0"/>
        <w:adjustRightInd w:val="0"/>
        <w:spacing w:after="0" w:line="276" w:lineRule="auto"/>
        <w:ind w:left="360"/>
        <w:jc w:val="both"/>
        <w:rPr>
          <w:rFonts w:asciiTheme="majorBidi" w:hAnsiTheme="majorBidi" w:cstheme="majorBidi"/>
          <w:color w:val="000000" w:themeColor="text1"/>
          <w:sz w:val="20"/>
          <w:szCs w:val="20"/>
        </w:rPr>
      </w:pPr>
    </w:p>
    <w:p w14:paraId="7D33B0F6" w14:textId="6D137668" w:rsidR="00C31E81" w:rsidRDefault="00C31E81" w:rsidP="00C31E81">
      <w:pPr>
        <w:jc w:val="both"/>
        <w:rPr>
          <w:rStyle w:val="fontstyle21"/>
          <w:rFonts w:ascii="Times New Roman" w:hAnsi="Times New Roman" w:cs="Times New Roman"/>
          <w:sz w:val="18"/>
          <w:szCs w:val="18"/>
        </w:rPr>
      </w:pPr>
      <w:r w:rsidRPr="00C31E81">
        <w:rPr>
          <w:rFonts w:ascii="Times New Roman" w:hAnsi="Times New Roman" w:cs="Times New Roman"/>
          <w:b/>
          <w:bCs/>
          <w:noProof/>
          <w:sz w:val="18"/>
          <w:szCs w:val="18"/>
          <w:lang w:val="it-IT" w:eastAsia="it-IT"/>
        </w:rPr>
        <w:drawing>
          <wp:anchor distT="0" distB="0" distL="114300" distR="114300" simplePos="0" relativeHeight="251659776" behindDoc="0" locked="0" layoutInCell="1" allowOverlap="1" wp14:anchorId="4318D896" wp14:editId="08BE0227">
            <wp:simplePos x="0" y="0"/>
            <wp:positionH relativeFrom="column">
              <wp:posOffset>0</wp:posOffset>
            </wp:positionH>
            <wp:positionV relativeFrom="paragraph">
              <wp:posOffset>28575</wp:posOffset>
            </wp:positionV>
            <wp:extent cx="1102360" cy="1159510"/>
            <wp:effectExtent l="0" t="0" r="2540" b="2540"/>
            <wp:wrapSquare wrapText="bothSides"/>
            <wp:docPr id="46" name="Picture 1" descr="Dr. Mohammad Alibakhshiken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Mohammad Alibakhshikenari.jpg"/>
                    <pic:cNvPicPr/>
                  </pic:nvPicPr>
                  <pic:blipFill>
                    <a:blip r:embed="rId51" cstate="print"/>
                    <a:stretch>
                      <a:fillRect/>
                    </a:stretch>
                  </pic:blipFill>
                  <pic:spPr>
                    <a:xfrm>
                      <a:off x="0" y="0"/>
                      <a:ext cx="1102360" cy="1159510"/>
                    </a:xfrm>
                    <a:prstGeom prst="rect">
                      <a:avLst/>
                    </a:prstGeom>
                  </pic:spPr>
                </pic:pic>
              </a:graphicData>
            </a:graphic>
            <wp14:sizeRelH relativeFrom="margin">
              <wp14:pctWidth>0</wp14:pctWidth>
            </wp14:sizeRelH>
            <wp14:sizeRelV relativeFrom="margin">
              <wp14:pctHeight>0</wp14:pctHeight>
            </wp14:sizeRelV>
          </wp:anchor>
        </w:drawing>
      </w:r>
      <w:r w:rsidRPr="00C31E81">
        <w:rPr>
          <w:rFonts w:ascii="Times New Roman" w:hAnsi="Times New Roman" w:cs="Times New Roman"/>
          <w:b/>
          <w:bCs/>
          <w:sz w:val="18"/>
          <w:szCs w:val="18"/>
        </w:rPr>
        <w:t xml:space="preserve">Mohammad </w:t>
      </w:r>
      <w:proofErr w:type="spellStart"/>
      <w:r w:rsidRPr="00C31E81">
        <w:rPr>
          <w:rFonts w:ascii="Times New Roman" w:hAnsi="Times New Roman" w:cs="Times New Roman"/>
          <w:b/>
          <w:bCs/>
          <w:sz w:val="18"/>
          <w:szCs w:val="18"/>
        </w:rPr>
        <w:t>Alibakhshikenari</w:t>
      </w:r>
      <w:proofErr w:type="spellEnd"/>
      <w:r w:rsidRPr="00C31E81">
        <w:rPr>
          <w:rFonts w:ascii="Times New Roman" w:hAnsi="Times New Roman" w:cs="Times New Roman"/>
          <w:b/>
          <w:bCs/>
          <w:sz w:val="18"/>
          <w:szCs w:val="18"/>
        </w:rPr>
        <w:t xml:space="preserve"> </w:t>
      </w:r>
      <w:r w:rsidRPr="00C31E81">
        <w:rPr>
          <w:rStyle w:val="fontstyle21"/>
          <w:rFonts w:ascii="Times New Roman" w:hAnsi="Times New Roman" w:cs="Times New Roman"/>
          <w:sz w:val="18"/>
          <w:szCs w:val="18"/>
        </w:rPr>
        <w:t xml:space="preserve">(Member, IEEE) </w:t>
      </w:r>
      <w:r w:rsidRPr="00C31E81">
        <w:rPr>
          <w:rStyle w:val="fontstyle01"/>
          <w:rFonts w:ascii="Times New Roman" w:hAnsi="Times New Roman" w:cs="Times New Roman"/>
        </w:rPr>
        <w:t>was born in Mazandaran, Iran,</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in February 1988. He received the Ph.D. degree</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(Hons.) with European Label in electronics</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engineering from the University of Rome ‘‘Tor</w:t>
      </w:r>
      <w:r w:rsidRPr="00C31E81">
        <w:rPr>
          <w:rFonts w:ascii="Times New Roman" w:hAnsi="Times New Roman" w:cs="Times New Roman"/>
          <w:color w:val="000000"/>
          <w:sz w:val="18"/>
          <w:szCs w:val="18"/>
        </w:rPr>
        <w:t xml:space="preserve"> </w:t>
      </w:r>
      <w:proofErr w:type="spellStart"/>
      <w:r w:rsidRPr="00C31E81">
        <w:rPr>
          <w:rStyle w:val="fontstyle01"/>
          <w:rFonts w:ascii="Times New Roman" w:hAnsi="Times New Roman" w:cs="Times New Roman"/>
        </w:rPr>
        <w:t>Vergata</w:t>
      </w:r>
      <w:proofErr w:type="spellEnd"/>
      <w:r w:rsidRPr="00C31E81">
        <w:rPr>
          <w:rStyle w:val="fontstyle01"/>
          <w:rFonts w:ascii="Times New Roman" w:hAnsi="Times New Roman" w:cs="Times New Roman"/>
        </w:rPr>
        <w:t>’’, Italy, in February 2020. He was a Ph.D.</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Visiting Researcher at the Chalmers University of</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Technology, Sweden, in 2018. His training during</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the Ph.D. included a research stage in the Swedish</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company Gap Waves AB. He is currently with the</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Department of Signal Theory and Communications, Universidad Carlos III</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de Madrid (uc3m), Spain, as the Principal Investigator of the CONEX (</w:t>
      </w:r>
      <w:proofErr w:type="spellStart"/>
      <w:r w:rsidRPr="00C31E81">
        <w:rPr>
          <w:rStyle w:val="fontstyle01"/>
          <w:rFonts w:ascii="Times New Roman" w:hAnsi="Times New Roman" w:cs="Times New Roman"/>
        </w:rPr>
        <w:t>CONnecting</w:t>
      </w:r>
      <w:proofErr w:type="spellEnd"/>
      <w:r w:rsidRPr="00C31E81">
        <w:rPr>
          <w:rStyle w:val="fontstyle01"/>
          <w:rFonts w:ascii="Times New Roman" w:hAnsi="Times New Roman" w:cs="Times New Roman"/>
        </w:rPr>
        <w:t xml:space="preserve"> </w:t>
      </w:r>
      <w:proofErr w:type="spellStart"/>
      <w:r w:rsidRPr="00C31E81">
        <w:rPr>
          <w:rStyle w:val="fontstyle01"/>
          <w:rFonts w:ascii="Times New Roman" w:hAnsi="Times New Roman" w:cs="Times New Roman"/>
        </w:rPr>
        <w:t>EXcellence</w:t>
      </w:r>
      <w:proofErr w:type="spellEnd"/>
      <w:r w:rsidRPr="00C31E81">
        <w:rPr>
          <w:rStyle w:val="fontstyle01"/>
          <w:rFonts w:ascii="Times New Roman" w:hAnsi="Times New Roman" w:cs="Times New Roman"/>
        </w:rPr>
        <w:t>)-Plus</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 xml:space="preserve">Talent Training Program and Marie </w:t>
      </w:r>
      <w:proofErr w:type="spellStart"/>
      <w:r w:rsidRPr="00C31E81">
        <w:rPr>
          <w:rStyle w:val="fontstyle01"/>
          <w:rFonts w:ascii="Times New Roman" w:hAnsi="Times New Roman" w:cs="Times New Roman"/>
        </w:rPr>
        <w:t>Skłodowska</w:t>
      </w:r>
      <w:proofErr w:type="spellEnd"/>
      <w:r w:rsidRPr="00C31E81">
        <w:rPr>
          <w:rStyle w:val="fontstyle01"/>
          <w:rFonts w:ascii="Times New Roman" w:hAnsi="Times New Roman" w:cs="Times New Roman"/>
        </w:rPr>
        <w:t>-Curie Actions. He was also</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a Lecturer of the electromagnetic fields and electromagnetic laboratory</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with the Department of Signal Theory and Communications for academic</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year 2021–2022 and he received the “Teaching Excellent Acknowledgement”</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Certificate for the course of electromagnetic fields from Vice-Rector of</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 xml:space="preserve">studies of uc3m. </w:t>
      </w:r>
      <w:r w:rsidRPr="00C31E81">
        <w:rPr>
          <w:rFonts w:ascii="Times New Roman" w:hAnsi="Times New Roman" w:cs="Times New Roman"/>
          <w:color w:val="222222"/>
          <w:sz w:val="18"/>
          <w:szCs w:val="18"/>
          <w:shd w:val="clear" w:color="auto" w:fill="FFFFFF"/>
        </w:rPr>
        <w:t xml:space="preserve">Now he is spending an industrial research period in SARAS Technology Limited Company, located in Leeds, United Kingdom, which is defined as his secondment plan by CONEX-Plus Program and Marie </w:t>
      </w:r>
      <w:proofErr w:type="spellStart"/>
      <w:r w:rsidRPr="00C31E81">
        <w:rPr>
          <w:rFonts w:ascii="Times New Roman" w:hAnsi="Times New Roman" w:cs="Times New Roman"/>
          <w:color w:val="222222"/>
          <w:sz w:val="18"/>
          <w:szCs w:val="18"/>
          <w:shd w:val="clear" w:color="auto" w:fill="FFFFFF"/>
        </w:rPr>
        <w:t>Skłodowska</w:t>
      </w:r>
      <w:proofErr w:type="spellEnd"/>
      <w:r w:rsidRPr="00C31E81">
        <w:rPr>
          <w:rFonts w:ascii="Times New Roman" w:hAnsi="Times New Roman" w:cs="Times New Roman"/>
          <w:color w:val="222222"/>
          <w:sz w:val="18"/>
          <w:szCs w:val="18"/>
          <w:shd w:val="clear" w:color="auto" w:fill="FFFFFF"/>
        </w:rPr>
        <w:t>-Curie Actions.</w:t>
      </w:r>
      <w:r w:rsidRPr="00C31E81">
        <w:rPr>
          <w:rStyle w:val="fontstyle01"/>
          <w:rFonts w:ascii="Times New Roman" w:hAnsi="Times New Roman" w:cs="Times New Roman"/>
        </w:rPr>
        <w:t xml:space="preserve"> His research</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interests include electromagnetic systems, antennas and wave-propagations,</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 xml:space="preserve">metamaterials and </w:t>
      </w:r>
      <w:proofErr w:type="spellStart"/>
      <w:r w:rsidRPr="00C31E81">
        <w:rPr>
          <w:rStyle w:val="fontstyle01"/>
          <w:rFonts w:ascii="Times New Roman" w:hAnsi="Times New Roman" w:cs="Times New Roman"/>
        </w:rPr>
        <w:t>metasurfaces</w:t>
      </w:r>
      <w:proofErr w:type="spellEnd"/>
      <w:r w:rsidRPr="00C31E81">
        <w:rPr>
          <w:rStyle w:val="fontstyle01"/>
          <w:rFonts w:ascii="Times New Roman" w:hAnsi="Times New Roman" w:cs="Times New Roman"/>
        </w:rPr>
        <w:t>, synthetic aperture radars (SAR), 5G and beyond wireless communications, multiple input multiple output (MIMO) systems, RFID tag antennas, substrate integrated waveguides (SIWs), impedance matching circuits, microwave</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 xml:space="preserve">components, millimeter-waves and terahertz </w:t>
      </w:r>
      <w:r w:rsidRPr="00C31E81">
        <w:rPr>
          <w:rStyle w:val="fontstyle01"/>
          <w:rFonts w:ascii="Times New Roman" w:hAnsi="Times New Roman" w:cs="Times New Roman"/>
        </w:rPr>
        <w:lastRenderedPageBreak/>
        <w:t>integrated circuits, gap waveguide technology, beamforming matrix, and reconfigurable intelligent surfaces (RIS), which led to achieve more than 4500 citations and H-index 43 reported by Google Scholar, and more than 3700 citations and H-index 39 reported by Scopus. He was a recipient of the</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three years research grant funded by Universidad Carlos III de Madrid and</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the European Union’s Horizon 2020 Research and Innovation Program under</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 xml:space="preserve">the Marie </w:t>
      </w:r>
      <w:proofErr w:type="spellStart"/>
      <w:r w:rsidRPr="00C31E81">
        <w:rPr>
          <w:rStyle w:val="fontstyle01"/>
          <w:rFonts w:ascii="Times New Roman" w:hAnsi="Times New Roman" w:cs="Times New Roman"/>
        </w:rPr>
        <w:t>Skłodowska</w:t>
      </w:r>
      <w:proofErr w:type="spellEnd"/>
      <w:r w:rsidRPr="00C31E81">
        <w:rPr>
          <w:rStyle w:val="fontstyle01"/>
          <w:rFonts w:ascii="Times New Roman" w:hAnsi="Times New Roman" w:cs="Times New Roman"/>
        </w:rPr>
        <w:t>-Curie Grant started in July 2021, the two years research grant</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 xml:space="preserve">funded by the University of Rome ‘‘Tor </w:t>
      </w:r>
      <w:proofErr w:type="spellStart"/>
      <w:r w:rsidRPr="00C31E81">
        <w:rPr>
          <w:rStyle w:val="fontstyle01"/>
          <w:rFonts w:ascii="Times New Roman" w:hAnsi="Times New Roman" w:cs="Times New Roman"/>
        </w:rPr>
        <w:t>Vergata</w:t>
      </w:r>
      <w:proofErr w:type="spellEnd"/>
      <w:r w:rsidRPr="00C31E81">
        <w:rPr>
          <w:rStyle w:val="fontstyle01"/>
          <w:rFonts w:ascii="Times New Roman" w:hAnsi="Times New Roman" w:cs="Times New Roman"/>
        </w:rPr>
        <w:t>’’ started in November 2019,</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the three years Ph.D. Scholarship funded by the University of Rome ‘‘Tor</w:t>
      </w:r>
      <w:r w:rsidRPr="00C31E81">
        <w:rPr>
          <w:rFonts w:ascii="Times New Roman" w:hAnsi="Times New Roman" w:cs="Times New Roman"/>
          <w:color w:val="000000"/>
          <w:sz w:val="18"/>
          <w:szCs w:val="18"/>
        </w:rPr>
        <w:t xml:space="preserve"> </w:t>
      </w:r>
      <w:proofErr w:type="spellStart"/>
      <w:r w:rsidRPr="00C31E81">
        <w:rPr>
          <w:rStyle w:val="fontstyle01"/>
          <w:rFonts w:ascii="Times New Roman" w:hAnsi="Times New Roman" w:cs="Times New Roman"/>
        </w:rPr>
        <w:t>Vergata</w:t>
      </w:r>
      <w:proofErr w:type="spellEnd"/>
      <w:r w:rsidRPr="00C31E81">
        <w:rPr>
          <w:rStyle w:val="fontstyle01"/>
          <w:rFonts w:ascii="Times New Roman" w:hAnsi="Times New Roman" w:cs="Times New Roman"/>
        </w:rPr>
        <w:t>’’ started in November 2016, and the two Young Engineer Awards</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of the 47</w:t>
      </w:r>
      <w:r w:rsidRPr="00C31E81">
        <w:rPr>
          <w:rStyle w:val="fontstyle01"/>
          <w:rFonts w:ascii="Times New Roman" w:hAnsi="Times New Roman" w:cs="Times New Roman"/>
          <w:vertAlign w:val="superscript"/>
        </w:rPr>
        <w:t>th</w:t>
      </w:r>
      <w:r w:rsidRPr="00C31E81">
        <w:rPr>
          <w:rStyle w:val="fontstyle01"/>
          <w:rFonts w:ascii="Times New Roman" w:hAnsi="Times New Roman" w:cs="Times New Roman"/>
        </w:rPr>
        <w:t xml:space="preserve"> and 48</w:t>
      </w:r>
      <w:r w:rsidRPr="00C31E81">
        <w:rPr>
          <w:rStyle w:val="fontstyle01"/>
          <w:rFonts w:ascii="Times New Roman" w:hAnsi="Times New Roman" w:cs="Times New Roman"/>
          <w:vertAlign w:val="superscript"/>
        </w:rPr>
        <w:t>th</w:t>
      </w:r>
      <w:r w:rsidRPr="00C31E81">
        <w:rPr>
          <w:rStyle w:val="fontstyle01"/>
          <w:rFonts w:ascii="Times New Roman" w:hAnsi="Times New Roman" w:cs="Times New Roman"/>
        </w:rPr>
        <w:t xml:space="preserve"> European Microwave Conference were held in Nuremberg,</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 xml:space="preserve">Germany, in 2017, and in Madrid, Spain, in 2018, respectively. His research article entitled ‘‘High-Gain </w:t>
      </w:r>
      <w:proofErr w:type="spellStart"/>
      <w:r w:rsidRPr="00C31E81">
        <w:rPr>
          <w:rStyle w:val="fontstyle01"/>
          <w:rFonts w:ascii="Times New Roman" w:hAnsi="Times New Roman" w:cs="Times New Roman"/>
        </w:rPr>
        <w:t>Metasurface</w:t>
      </w:r>
      <w:proofErr w:type="spellEnd"/>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in Polyimide On-Chip Antenna Based on CRLH-TL for Sub Terahertz</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Integrated Circuits’’ published in Scientific Reports was awarded as the Best</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Month Paper at the University of Bradford, U.K., in April 2020. He is serving</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 xml:space="preserve">as an Associate Editor for </w:t>
      </w:r>
      <w:r w:rsidRPr="00C31E81">
        <w:rPr>
          <w:rStyle w:val="fontstyle21"/>
          <w:rFonts w:ascii="Times New Roman" w:hAnsi="Times New Roman" w:cs="Times New Roman"/>
          <w:sz w:val="18"/>
          <w:szCs w:val="18"/>
        </w:rPr>
        <w:t>(</w:t>
      </w:r>
      <w:proofErr w:type="spellStart"/>
      <w:r w:rsidRPr="00C31E81">
        <w:rPr>
          <w:rStyle w:val="fontstyle21"/>
          <w:rFonts w:ascii="Times New Roman" w:hAnsi="Times New Roman" w:cs="Times New Roman"/>
          <w:sz w:val="18"/>
          <w:szCs w:val="18"/>
        </w:rPr>
        <w:t>i</w:t>
      </w:r>
      <w:proofErr w:type="spellEnd"/>
      <w:r w:rsidRPr="00C31E81">
        <w:rPr>
          <w:rStyle w:val="fontstyle21"/>
          <w:rFonts w:ascii="Times New Roman" w:hAnsi="Times New Roman" w:cs="Times New Roman"/>
          <w:sz w:val="18"/>
          <w:szCs w:val="18"/>
        </w:rPr>
        <w:t xml:space="preserve">) </w:t>
      </w:r>
      <w:r w:rsidRPr="00C31E81">
        <w:rPr>
          <w:rStyle w:val="fontstyle21"/>
          <w:rFonts w:ascii="Times New Roman" w:hAnsi="Times New Roman" w:cs="Times New Roman"/>
          <w:i/>
          <w:sz w:val="18"/>
          <w:szCs w:val="18"/>
        </w:rPr>
        <w:t>Radio Science</w:t>
      </w:r>
      <w:r w:rsidRPr="00C31E81">
        <w:rPr>
          <w:rStyle w:val="fontstyle21"/>
          <w:rFonts w:ascii="Times New Roman" w:hAnsi="Times New Roman" w:cs="Times New Roman"/>
          <w:sz w:val="18"/>
          <w:szCs w:val="18"/>
        </w:rPr>
        <w:t xml:space="preserve">, and (ii) </w:t>
      </w:r>
      <w:r w:rsidRPr="00C31E81">
        <w:rPr>
          <w:rStyle w:val="fontstyle21"/>
          <w:rFonts w:ascii="Times New Roman" w:hAnsi="Times New Roman" w:cs="Times New Roman"/>
          <w:i/>
          <w:sz w:val="18"/>
          <w:szCs w:val="18"/>
        </w:rPr>
        <w:t>IET Journal of Engineering</w:t>
      </w:r>
      <w:r w:rsidRPr="00C31E81">
        <w:rPr>
          <w:rStyle w:val="fontstyle01"/>
          <w:rFonts w:ascii="Times New Roman" w:hAnsi="Times New Roman" w:cs="Times New Roman"/>
        </w:rPr>
        <w:t>. He also acts as a referee in several</w:t>
      </w:r>
      <w:r w:rsidRPr="00C31E81">
        <w:rPr>
          <w:rFonts w:ascii="Times New Roman" w:hAnsi="Times New Roman" w:cs="Times New Roman"/>
          <w:color w:val="000000"/>
          <w:sz w:val="18"/>
          <w:szCs w:val="18"/>
        </w:rPr>
        <w:t xml:space="preserve"> </w:t>
      </w:r>
      <w:r w:rsidRPr="00C31E81">
        <w:rPr>
          <w:rStyle w:val="fontstyle01"/>
          <w:rFonts w:ascii="Times New Roman" w:hAnsi="Times New Roman" w:cs="Times New Roman"/>
        </w:rPr>
        <w:t>highly reputed journals and international conferences</w:t>
      </w:r>
      <w:r w:rsidRPr="00C31E81">
        <w:rPr>
          <w:rStyle w:val="fontstyle21"/>
          <w:rFonts w:ascii="Times New Roman" w:hAnsi="Times New Roman" w:cs="Times New Roman"/>
          <w:sz w:val="18"/>
          <w:szCs w:val="18"/>
        </w:rPr>
        <w:t>.</w:t>
      </w:r>
    </w:p>
    <w:p w14:paraId="321EA7C6" w14:textId="62516DB9" w:rsidR="00025B09" w:rsidRDefault="001B6905" w:rsidP="001B6905">
      <w:pPr>
        <w:jc w:val="both"/>
        <w:rPr>
          <w:rFonts w:ascii="Times New Roman" w:hAnsi="Times New Roman" w:cs="Times New Roman"/>
          <w:color w:val="000000"/>
          <w:sz w:val="18"/>
          <w:szCs w:val="18"/>
        </w:rPr>
      </w:pPr>
      <w:r w:rsidRPr="001B6905">
        <w:rPr>
          <w:rFonts w:ascii="Times New Roman" w:hAnsi="Times New Roman" w:cs="Times New Roman"/>
          <w:b/>
          <w:bCs/>
          <w:noProof/>
          <w:sz w:val="18"/>
          <w:szCs w:val="18"/>
        </w:rPr>
        <w:drawing>
          <wp:anchor distT="0" distB="0" distL="114300" distR="114300" simplePos="0" relativeHeight="251656704" behindDoc="0" locked="0" layoutInCell="1" allowOverlap="1" wp14:anchorId="1507F1A5" wp14:editId="7C654E08">
            <wp:simplePos x="0" y="0"/>
            <wp:positionH relativeFrom="column">
              <wp:posOffset>8890</wp:posOffset>
            </wp:positionH>
            <wp:positionV relativeFrom="paragraph">
              <wp:posOffset>27305</wp:posOffset>
            </wp:positionV>
            <wp:extent cx="959485" cy="1104900"/>
            <wp:effectExtent l="19050" t="0" r="0" b="0"/>
            <wp:wrapSquare wrapText="bothSides"/>
            <wp:docPr id="47" name="Immagine 13" descr="C:\Users\Mohammad.X1-ANGELO\Desktop\Files\New Articles\RF &amp; Mic. Wiley, 6.Feb.2018\Revised RF &amp; Mic. Wiley,19.April.2018\Photo of Prof. Virde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hammad.X1-ANGELO\Desktop\Files\New Articles\RF &amp; Mic. Wiley, 6.Feb.2018\Revised RF &amp; Mic. Wiley,19.April.2018\Photo of Prof. Virdee.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59485" cy="1104900"/>
                    </a:xfrm>
                    <a:prstGeom prst="rect">
                      <a:avLst/>
                    </a:prstGeom>
                    <a:noFill/>
                    <a:ln>
                      <a:noFill/>
                    </a:ln>
                  </pic:spPr>
                </pic:pic>
              </a:graphicData>
            </a:graphic>
          </wp:anchor>
        </w:drawing>
      </w:r>
      <w:r w:rsidRPr="001B6905">
        <w:rPr>
          <w:rFonts w:ascii="Times New Roman" w:hAnsi="Times New Roman" w:cs="Times New Roman"/>
          <w:b/>
          <w:bCs/>
          <w:sz w:val="18"/>
          <w:szCs w:val="18"/>
        </w:rPr>
        <w:t xml:space="preserve">Bal S. </w:t>
      </w:r>
      <w:proofErr w:type="spellStart"/>
      <w:r w:rsidRPr="001B6905">
        <w:rPr>
          <w:rFonts w:ascii="Times New Roman" w:hAnsi="Times New Roman" w:cs="Times New Roman"/>
          <w:b/>
          <w:bCs/>
          <w:sz w:val="18"/>
          <w:szCs w:val="18"/>
        </w:rPr>
        <w:t>Virdee</w:t>
      </w:r>
      <w:proofErr w:type="spellEnd"/>
      <w:r w:rsidRPr="001B6905">
        <w:rPr>
          <w:rFonts w:ascii="Times New Roman" w:hAnsi="Times New Roman" w:cs="Times New Roman"/>
          <w:sz w:val="18"/>
          <w:szCs w:val="18"/>
        </w:rPr>
        <w:t xml:space="preserve"> </w:t>
      </w:r>
      <w:r w:rsidRPr="001B6905">
        <w:rPr>
          <w:rStyle w:val="fontstyle01"/>
          <w:rFonts w:ascii="Times New Roman" w:hAnsi="Times New Roman" w:cs="Times New Roman"/>
        </w:rPr>
        <w:t>(SM’08)</w:t>
      </w:r>
      <w:r w:rsidRPr="001B6905">
        <w:rPr>
          <w:rFonts w:ascii="Times New Roman" w:hAnsi="Times New Roman" w:cs="Times New Roman"/>
          <w:sz w:val="18"/>
          <w:szCs w:val="18"/>
        </w:rPr>
        <w:t xml:space="preserve"> received the B.Sc. and MPhil degrees in Communications-Engineering from the University of Leeds-UK and his Ph.D. in Electronic-Engineering from the University of London-UK. He has worked in industry for various companies including Philips (UK) as an R&amp;D-engineer and at Teledyne </w:t>
      </w:r>
      <w:proofErr w:type="spellStart"/>
      <w:r w:rsidRPr="001B6905">
        <w:rPr>
          <w:rFonts w:ascii="Times New Roman" w:hAnsi="Times New Roman" w:cs="Times New Roman"/>
          <w:sz w:val="18"/>
          <w:szCs w:val="18"/>
        </w:rPr>
        <w:t>Defence</w:t>
      </w:r>
      <w:proofErr w:type="spellEnd"/>
      <w:r w:rsidRPr="001B6905">
        <w:rPr>
          <w:rFonts w:ascii="Times New Roman" w:hAnsi="Times New Roman" w:cs="Times New Roman"/>
          <w:sz w:val="18"/>
          <w:szCs w:val="18"/>
        </w:rPr>
        <w:t xml:space="preserve"> &amp; Space (Shipley, UK) as a future products design engineer in RF/microwave communication systems. He has taught at several academic institutions in the UK before joining London Metropolitan University where he is a Senior Professor of Communications Technology in the School of Computing &amp; Digital Media, and Director of the Center for Communications Technology. His research, in collaboration with industry and academia, is in microwave/millimeter-wave/terahertz wireless communications encompassing mobile-phones to satellite-technology. Prof. </w:t>
      </w:r>
      <w:proofErr w:type="spellStart"/>
      <w:r w:rsidRPr="001B6905">
        <w:rPr>
          <w:rFonts w:ascii="Times New Roman" w:hAnsi="Times New Roman" w:cs="Times New Roman"/>
          <w:sz w:val="18"/>
          <w:szCs w:val="18"/>
        </w:rPr>
        <w:t>Virdee</w:t>
      </w:r>
      <w:proofErr w:type="spellEnd"/>
      <w:r w:rsidRPr="001B6905">
        <w:rPr>
          <w:rFonts w:ascii="Times New Roman" w:hAnsi="Times New Roman" w:cs="Times New Roman"/>
          <w:sz w:val="18"/>
          <w:szCs w:val="18"/>
        </w:rPr>
        <w:t xml:space="preserve"> has chaired numerous technical sessions at IEEE international conferences and published numerous research papers. He is Chair and Executive Member of the Institution of Engineering and Technology (IET) </w:t>
      </w:r>
      <w:r w:rsidRPr="001B6905">
        <w:rPr>
          <w:rFonts w:ascii="Times New Roman" w:hAnsi="Times New Roman" w:cs="Times New Roman"/>
          <w:color w:val="000000"/>
          <w:sz w:val="18"/>
          <w:szCs w:val="18"/>
        </w:rPr>
        <w:t>Technical and Professional Network Committee on RF/Microwave-Technology. He is a Fellow of IET, a Chartered Engineer and a Senior-Member of IEEE. He is also a Senior Fellow of the Higher Education Academy.</w:t>
      </w:r>
    </w:p>
    <w:p w14:paraId="6921A03C" w14:textId="6CB7CD72" w:rsidR="00025B09" w:rsidRPr="00FA6343" w:rsidRDefault="00025B09" w:rsidP="001B6905">
      <w:pPr>
        <w:jc w:val="both"/>
        <w:rPr>
          <w:rFonts w:ascii="Times New Roman" w:hAnsi="Times New Roman" w:cs="Times New Roman"/>
          <w:noProof/>
          <w:sz w:val="20"/>
          <w:szCs w:val="20"/>
        </w:rPr>
      </w:pPr>
      <w:bookmarkStart w:id="35" w:name="_GoBack"/>
      <w:r w:rsidRPr="00FA6343">
        <w:rPr>
          <w:rFonts w:ascii="Times New Roman" w:hAnsi="Times New Roman" w:cs="Times New Roman"/>
          <w:b/>
          <w:noProof/>
          <w:sz w:val="20"/>
          <w:szCs w:val="20"/>
        </w:rPr>
        <w:drawing>
          <wp:anchor distT="0" distB="0" distL="114300" distR="114300" simplePos="0" relativeHeight="251660800" behindDoc="1" locked="0" layoutInCell="1" allowOverlap="1" wp14:anchorId="2D0C77CD" wp14:editId="18F43C3E">
            <wp:simplePos x="0" y="0"/>
            <wp:positionH relativeFrom="margin">
              <wp:posOffset>6350</wp:posOffset>
            </wp:positionH>
            <wp:positionV relativeFrom="paragraph">
              <wp:posOffset>7620</wp:posOffset>
            </wp:positionV>
            <wp:extent cx="1101090" cy="895350"/>
            <wp:effectExtent l="0" t="0" r="3810" b="0"/>
            <wp:wrapTight wrapText="bothSides">
              <wp:wrapPolygon edited="0">
                <wp:start x="0" y="0"/>
                <wp:lineTo x="0" y="21140"/>
                <wp:lineTo x="21301" y="21140"/>
                <wp:lineTo x="21301" y="0"/>
                <wp:lineTo x="0" y="0"/>
              </wp:wrapPolygon>
            </wp:wrapTight>
            <wp:docPr id="24" name="Picture 2" descr="Headshot of course leader Richa Sha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dshot of course leader Richa Sharma."/>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8559" r="11173"/>
                    <a:stretch/>
                  </pic:blipFill>
                  <pic:spPr bwMode="auto">
                    <a:xfrm>
                      <a:off x="0" y="0"/>
                      <a:ext cx="1101090" cy="895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6343">
        <w:rPr>
          <w:rFonts w:ascii="Times New Roman" w:hAnsi="Times New Roman" w:cs="Times New Roman"/>
          <w:b/>
          <w:color w:val="231F20"/>
          <w:sz w:val="20"/>
          <w:szCs w:val="20"/>
        </w:rPr>
        <w:t>Richa Sharma</w:t>
      </w:r>
      <w:r w:rsidRPr="00025B09">
        <w:rPr>
          <w:rFonts w:ascii="Times New Roman" w:hAnsi="Times New Roman" w:cs="Times New Roman"/>
          <w:color w:val="231F20"/>
          <w:sz w:val="20"/>
          <w:szCs w:val="20"/>
        </w:rPr>
        <w:t xml:space="preserve"> </w:t>
      </w:r>
      <w:bookmarkEnd w:id="35"/>
      <w:r w:rsidRPr="00025B09">
        <w:rPr>
          <w:rFonts w:ascii="Times New Roman" w:hAnsi="Times New Roman" w:cs="Times New Roman"/>
          <w:color w:val="231F20"/>
          <w:sz w:val="20"/>
          <w:szCs w:val="20"/>
        </w:rPr>
        <w:t>has over 20 years’ experience in industry and academia, first as Network Engineer for Cisco Systems and then as Lecturer at Birmingham City University and London Metropolitan University. She completed her master’s degree at Aston University. She is a qualified Cisco Certified Academy Instructor for CCNA and CCNP Courses internationally.</w:t>
      </w:r>
      <w:r w:rsidRPr="00025B09">
        <w:rPr>
          <w:rFonts w:ascii="Times New Roman" w:hAnsi="Times New Roman" w:cs="Times New Roman"/>
          <w:noProof/>
          <w:sz w:val="20"/>
          <w:szCs w:val="20"/>
        </w:rPr>
        <w:t xml:space="preserve"> Her research interests is on </w:t>
      </w:r>
      <w:r w:rsidRPr="00025B09">
        <w:rPr>
          <w:rFonts w:ascii="Times New Roman" w:hAnsi="Times New Roman" w:cs="Times New Roman"/>
          <w:color w:val="231F20"/>
          <w:sz w:val="20"/>
          <w:szCs w:val="20"/>
        </w:rPr>
        <w:t xml:space="preserve">technology that drive social change and </w:t>
      </w:r>
      <w:r w:rsidRPr="00025B09">
        <w:rPr>
          <w:rFonts w:ascii="Times New Roman" w:hAnsi="Times New Roman" w:cs="Times New Roman"/>
          <w:noProof/>
          <w:sz w:val="20"/>
          <w:szCs w:val="20"/>
        </w:rPr>
        <w:t>includes communications systems, metamaterials, IoT and artificial intelligence.</w:t>
      </w:r>
    </w:p>
    <w:p w14:paraId="197314C2" w14:textId="4C9E7639" w:rsidR="002435CB" w:rsidRPr="002435CB" w:rsidRDefault="002435CB" w:rsidP="002435CB">
      <w:pPr>
        <w:jc w:val="both"/>
        <w:rPr>
          <w:rFonts w:ascii="Times New Roman" w:hAnsi="Times New Roman" w:cs="Times New Roman"/>
          <w:sz w:val="18"/>
          <w:szCs w:val="18"/>
        </w:rPr>
      </w:pPr>
      <w:r w:rsidRPr="002435CB">
        <w:rPr>
          <w:rFonts w:ascii="Times New Roman" w:hAnsi="Times New Roman" w:cs="Times New Roman"/>
          <w:b/>
          <w:noProof/>
          <w:sz w:val="18"/>
          <w:szCs w:val="18"/>
          <w:lang w:val="it-IT" w:eastAsia="it-IT"/>
        </w:rPr>
        <w:drawing>
          <wp:anchor distT="0" distB="0" distL="114300" distR="114300" simplePos="0" relativeHeight="251662848" behindDoc="0" locked="0" layoutInCell="1" allowOverlap="1" wp14:anchorId="6EF02380" wp14:editId="556F8E21">
            <wp:simplePos x="0" y="0"/>
            <wp:positionH relativeFrom="column">
              <wp:posOffset>-1270</wp:posOffset>
            </wp:positionH>
            <wp:positionV relativeFrom="paragraph">
              <wp:posOffset>34925</wp:posOffset>
            </wp:positionV>
            <wp:extent cx="1097280" cy="1166495"/>
            <wp:effectExtent l="19050" t="0" r="7620" b="0"/>
            <wp:wrapSquare wrapText="bothSides"/>
            <wp:docPr id="49" name="Picture 1" descr="Salahuddin Khan_phot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huddin Khan_photo.tif"/>
                    <pic:cNvPicPr/>
                  </pic:nvPicPr>
                  <pic:blipFill>
                    <a:blip r:embed="rId54" cstate="print"/>
                    <a:stretch>
                      <a:fillRect/>
                    </a:stretch>
                  </pic:blipFill>
                  <pic:spPr>
                    <a:xfrm>
                      <a:off x="0" y="0"/>
                      <a:ext cx="1097280" cy="1166495"/>
                    </a:xfrm>
                    <a:prstGeom prst="rect">
                      <a:avLst/>
                    </a:prstGeom>
                  </pic:spPr>
                </pic:pic>
              </a:graphicData>
            </a:graphic>
          </wp:anchor>
        </w:drawing>
      </w:r>
      <w:r>
        <w:rPr>
          <w:rFonts w:ascii="Times New Roman" w:hAnsi="Times New Roman" w:cs="Times New Roman"/>
          <w:b/>
          <w:sz w:val="18"/>
          <w:szCs w:val="18"/>
        </w:rPr>
        <w:t xml:space="preserve">Salahuddin Khan </w:t>
      </w:r>
      <w:r w:rsidRPr="002435CB">
        <w:rPr>
          <w:rFonts w:ascii="Times New Roman" w:hAnsi="Times New Roman" w:cs="Times New Roman"/>
          <w:sz w:val="18"/>
          <w:szCs w:val="18"/>
        </w:rPr>
        <w:t>is an associate professor at king Saud University. He is specialized in design, modeling and simulation which can be extended to various fields of Electronics, Electromagnetic, and power Systems such as development of algorithms, realization of antenna devices, and power plant secondary systems. The above research lines have produced many research projects and publications. He has also contributed a US patent.</w:t>
      </w:r>
    </w:p>
    <w:p w14:paraId="2E15E807" w14:textId="3C7C8E3E" w:rsidR="002435CB" w:rsidRDefault="002435CB" w:rsidP="001B6905">
      <w:pPr>
        <w:jc w:val="both"/>
        <w:rPr>
          <w:rFonts w:ascii="Times New Roman" w:hAnsi="Times New Roman" w:cs="Times New Roman"/>
          <w:color w:val="000000"/>
          <w:sz w:val="18"/>
          <w:szCs w:val="18"/>
        </w:rPr>
      </w:pPr>
    </w:p>
    <w:p w14:paraId="1169C262" w14:textId="77777777" w:rsidR="002435CB" w:rsidRPr="001B6905" w:rsidRDefault="002435CB" w:rsidP="001B6905">
      <w:pPr>
        <w:jc w:val="both"/>
        <w:rPr>
          <w:rFonts w:ascii="Times New Roman" w:hAnsi="Times New Roman" w:cs="Times New Roman"/>
          <w:color w:val="000000"/>
          <w:sz w:val="18"/>
          <w:szCs w:val="18"/>
        </w:rPr>
      </w:pPr>
    </w:p>
    <w:p w14:paraId="3E0F097B" w14:textId="6BFE7D71" w:rsidR="00F90021" w:rsidRPr="00F90021" w:rsidRDefault="00F90021" w:rsidP="00F90021">
      <w:pPr>
        <w:jc w:val="both"/>
        <w:rPr>
          <w:rFonts w:ascii="Times New Roman" w:hAnsi="Times New Roman" w:cs="Times New Roman"/>
          <w:sz w:val="18"/>
          <w:szCs w:val="18"/>
        </w:rPr>
      </w:pPr>
      <w:bookmarkStart w:id="36" w:name="_Hlk128816671"/>
      <w:r w:rsidRPr="00F90021">
        <w:rPr>
          <w:rFonts w:ascii="Times New Roman" w:hAnsi="Times New Roman" w:cs="Times New Roman"/>
          <w:b/>
          <w:noProof/>
          <w:sz w:val="18"/>
          <w:szCs w:val="18"/>
        </w:rPr>
        <w:drawing>
          <wp:anchor distT="0" distB="0" distL="114300" distR="114300" simplePos="0" relativeHeight="251654656" behindDoc="0" locked="0" layoutInCell="1" allowOverlap="1" wp14:anchorId="24B7C6AF" wp14:editId="33AC6054">
            <wp:simplePos x="0" y="0"/>
            <wp:positionH relativeFrom="column">
              <wp:posOffset>0</wp:posOffset>
            </wp:positionH>
            <wp:positionV relativeFrom="paragraph">
              <wp:posOffset>2540</wp:posOffset>
            </wp:positionV>
            <wp:extent cx="949960" cy="1084580"/>
            <wp:effectExtent l="0" t="0" r="2540" b="127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 of Prof. Nurhan.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49960" cy="108458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F90021">
        <w:rPr>
          <w:rFonts w:ascii="Times New Roman" w:hAnsi="Times New Roman" w:cs="Times New Roman"/>
          <w:b/>
          <w:sz w:val="18"/>
          <w:szCs w:val="18"/>
        </w:rPr>
        <w:t>Nurhan</w:t>
      </w:r>
      <w:proofErr w:type="spellEnd"/>
      <w:r w:rsidRPr="00F90021">
        <w:rPr>
          <w:rFonts w:ascii="Times New Roman" w:hAnsi="Times New Roman" w:cs="Times New Roman"/>
          <w:b/>
          <w:sz w:val="18"/>
          <w:szCs w:val="18"/>
        </w:rPr>
        <w:t xml:space="preserve"> </w:t>
      </w:r>
      <w:proofErr w:type="spellStart"/>
      <w:r w:rsidRPr="00F90021">
        <w:rPr>
          <w:rFonts w:ascii="Times New Roman" w:hAnsi="Times New Roman" w:cs="Times New Roman"/>
          <w:b/>
          <w:sz w:val="18"/>
          <w:szCs w:val="18"/>
        </w:rPr>
        <w:t>Türker</w:t>
      </w:r>
      <w:proofErr w:type="spellEnd"/>
      <w:r w:rsidRPr="00F90021">
        <w:rPr>
          <w:rFonts w:ascii="Times New Roman" w:hAnsi="Times New Roman" w:cs="Times New Roman"/>
          <w:b/>
          <w:sz w:val="18"/>
          <w:szCs w:val="18"/>
        </w:rPr>
        <w:t xml:space="preserve"> </w:t>
      </w:r>
      <w:proofErr w:type="spellStart"/>
      <w:r w:rsidRPr="00F90021">
        <w:rPr>
          <w:rFonts w:ascii="Times New Roman" w:hAnsi="Times New Roman" w:cs="Times New Roman"/>
          <w:b/>
          <w:sz w:val="18"/>
          <w:szCs w:val="18"/>
        </w:rPr>
        <w:t>Tokan</w:t>
      </w:r>
      <w:proofErr w:type="spellEnd"/>
      <w:r w:rsidRPr="00F90021">
        <w:rPr>
          <w:rFonts w:ascii="Times New Roman" w:hAnsi="Times New Roman" w:cs="Times New Roman"/>
          <w:sz w:val="18"/>
          <w:szCs w:val="18"/>
        </w:rPr>
        <w:t xml:space="preserve"> received her B.Sc. degree in Electronics and Communications Engineering from </w:t>
      </w:r>
      <w:proofErr w:type="spellStart"/>
      <w:r w:rsidRPr="00F90021">
        <w:rPr>
          <w:rFonts w:ascii="Times New Roman" w:hAnsi="Times New Roman" w:cs="Times New Roman"/>
          <w:sz w:val="18"/>
          <w:szCs w:val="18"/>
        </w:rPr>
        <w:t>Kocaeli</w:t>
      </w:r>
      <w:proofErr w:type="spellEnd"/>
      <w:r w:rsidRPr="00F90021">
        <w:rPr>
          <w:rFonts w:ascii="Times New Roman" w:hAnsi="Times New Roman" w:cs="Times New Roman"/>
          <w:sz w:val="18"/>
          <w:szCs w:val="18"/>
        </w:rPr>
        <w:t xml:space="preserve"> University in 2002 and her M.Sc. and Ph.D. degree in Communication Engineering from </w:t>
      </w:r>
      <w:proofErr w:type="spellStart"/>
      <w:r w:rsidRPr="00F90021">
        <w:rPr>
          <w:rFonts w:ascii="Times New Roman" w:hAnsi="Times New Roman" w:cs="Times New Roman"/>
          <w:sz w:val="18"/>
          <w:szCs w:val="18"/>
        </w:rPr>
        <w:t>Yildiz</w:t>
      </w:r>
      <w:proofErr w:type="spellEnd"/>
      <w:r w:rsidRPr="00F90021">
        <w:rPr>
          <w:rFonts w:ascii="Times New Roman" w:hAnsi="Times New Roman" w:cs="Times New Roman"/>
          <w:sz w:val="18"/>
          <w:szCs w:val="18"/>
        </w:rPr>
        <w:t xml:space="preserve"> Technical University (YTU), Istanbul, Turkey, in 2004 and 2009, respectively. From May 2003 to May 2009, she worked as a research assistant in the Electromagnetic Fields and Microwave Technique Section of the Electronics and Comm. Eng. Dept. of YTU, Istanbul, Turkey. Between May2 009 and April 2015, she worked as an assistant professor and between April 2015 and August 2021, she worked as an associate professor in the Electronics and Comm. Eng. Dept.  of YTU. Since August 2020, she has been working as a professor at the same department. From October 2011 to October 2012, she was Postdoctoral researcher in the EEMCS Department of Delft University of Technology, Delft, Netherlands. From October 2012 to May 2013, she was a Postdoctoral Fellow supported by European Science Foundation at the Institute of Electronics and Telecommunications (IETR), University of Rennes1, Rennes, France.  She is the author or coauthor of more than 50 papers published in peer-reviewed international journals and conference proceedings. Her current research interests are analysis and design of antennas with emphasis on dielectric lens antennas and wideband antennas, microwave circuits and intelligent systems.</w:t>
      </w:r>
      <w:bookmarkEnd w:id="36"/>
    </w:p>
    <w:p w14:paraId="59D5A00B" w14:textId="18C3CB44" w:rsidR="00F90021" w:rsidRPr="00F90021" w:rsidRDefault="00F90021" w:rsidP="00F90021">
      <w:pPr>
        <w:spacing w:after="120"/>
        <w:jc w:val="both"/>
        <w:rPr>
          <w:rFonts w:ascii="Times New Roman" w:hAnsi="Times New Roman" w:cs="Times New Roman"/>
          <w:iCs/>
          <w:sz w:val="18"/>
          <w:szCs w:val="18"/>
        </w:rPr>
      </w:pPr>
      <w:bookmarkStart w:id="37" w:name="_Hlk128467051"/>
      <w:r w:rsidRPr="00F90021">
        <w:rPr>
          <w:rFonts w:ascii="Times New Roman" w:hAnsi="Times New Roman" w:cs="Times New Roman"/>
          <w:b/>
          <w:iCs/>
          <w:noProof/>
          <w:sz w:val="18"/>
          <w:szCs w:val="18"/>
        </w:rPr>
        <w:drawing>
          <wp:anchor distT="0" distB="0" distL="114300" distR="114300" simplePos="0" relativeHeight="251652608" behindDoc="1" locked="0" layoutInCell="1" allowOverlap="1" wp14:anchorId="4874F897" wp14:editId="76F85645">
            <wp:simplePos x="0" y="0"/>
            <wp:positionH relativeFrom="column">
              <wp:posOffset>635</wp:posOffset>
            </wp:positionH>
            <wp:positionV relativeFrom="paragraph">
              <wp:posOffset>40640</wp:posOffset>
            </wp:positionV>
            <wp:extent cx="951230" cy="893445"/>
            <wp:effectExtent l="0" t="0" r="1270" b="0"/>
            <wp:wrapTight wrapText="bothSides">
              <wp:wrapPolygon edited="0">
                <wp:start x="0" y="0"/>
                <wp:lineTo x="0" y="21186"/>
                <wp:lineTo x="21340" y="21186"/>
                <wp:lineTo x="21340" y="0"/>
                <wp:lineTo x="0" y="0"/>
              </wp:wrapPolygon>
            </wp:wrapTight>
            <wp:docPr id="13" name="Immagine 10" descr="LIVR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RERI.JPG"/>
                    <pic:cNvPicPr/>
                  </pic:nvPicPr>
                  <pic:blipFill>
                    <a:blip r:embed="rId56" cstate="print"/>
                    <a:stretch>
                      <a:fillRect/>
                    </a:stretch>
                  </pic:blipFill>
                  <pic:spPr>
                    <a:xfrm>
                      <a:off x="0" y="0"/>
                      <a:ext cx="951230" cy="89344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F90021">
        <w:rPr>
          <w:rFonts w:ascii="Times New Roman" w:hAnsi="Times New Roman" w:cs="Times New Roman"/>
          <w:b/>
          <w:iCs/>
          <w:sz w:val="18"/>
          <w:szCs w:val="18"/>
        </w:rPr>
        <w:t>Patrizia</w:t>
      </w:r>
      <w:proofErr w:type="spellEnd"/>
      <w:r w:rsidRPr="00F90021">
        <w:rPr>
          <w:rFonts w:ascii="Times New Roman" w:hAnsi="Times New Roman" w:cs="Times New Roman"/>
          <w:b/>
          <w:iCs/>
          <w:sz w:val="18"/>
          <w:szCs w:val="18"/>
        </w:rPr>
        <w:t xml:space="preserve"> </w:t>
      </w:r>
      <w:proofErr w:type="spellStart"/>
      <w:r w:rsidRPr="00F90021">
        <w:rPr>
          <w:rFonts w:ascii="Times New Roman" w:hAnsi="Times New Roman" w:cs="Times New Roman"/>
          <w:b/>
          <w:iCs/>
          <w:sz w:val="18"/>
          <w:szCs w:val="18"/>
        </w:rPr>
        <w:t>Livreri</w:t>
      </w:r>
      <w:proofErr w:type="spellEnd"/>
      <w:r w:rsidRPr="00F90021">
        <w:rPr>
          <w:rFonts w:ascii="Times New Roman" w:hAnsi="Times New Roman" w:cs="Times New Roman"/>
          <w:iCs/>
          <w:sz w:val="18"/>
          <w:szCs w:val="18"/>
        </w:rPr>
        <w:t>, (M’90) PhD,</w:t>
      </w:r>
      <w:r w:rsidRPr="00F90021">
        <w:rPr>
          <w:rFonts w:ascii="Times New Roman" w:hAnsi="Times New Roman" w:cs="Times New Roman"/>
          <w:sz w:val="18"/>
          <w:szCs w:val="18"/>
        </w:rPr>
        <w:t xml:space="preserve"> is a Professor with the Department of Engineering, University of Palermo, and a Visiting Professor with the San Diego State University. She </w:t>
      </w:r>
      <w:r w:rsidRPr="00F90021">
        <w:rPr>
          <w:rFonts w:ascii="Times New Roman" w:hAnsi="Times New Roman" w:cs="Times New Roman"/>
          <w:iCs/>
          <w:sz w:val="18"/>
          <w:szCs w:val="18"/>
        </w:rPr>
        <w:t>received her “</w:t>
      </w:r>
      <w:proofErr w:type="spellStart"/>
      <w:r w:rsidRPr="00F90021">
        <w:rPr>
          <w:rFonts w:ascii="Times New Roman" w:hAnsi="Times New Roman" w:cs="Times New Roman"/>
          <w:iCs/>
          <w:sz w:val="18"/>
          <w:szCs w:val="18"/>
        </w:rPr>
        <w:t>Laurea</w:t>
      </w:r>
      <w:proofErr w:type="spellEnd"/>
      <w:r w:rsidRPr="00F90021">
        <w:rPr>
          <w:rFonts w:ascii="Times New Roman" w:hAnsi="Times New Roman" w:cs="Times New Roman"/>
          <w:iCs/>
          <w:sz w:val="18"/>
          <w:szCs w:val="18"/>
        </w:rPr>
        <w:t xml:space="preserve"> degree” in </w:t>
      </w:r>
      <w:r w:rsidRPr="00F90021">
        <w:rPr>
          <w:rFonts w:ascii="Times New Roman" w:hAnsi="Times New Roman" w:cs="Times New Roman"/>
          <w:iCs/>
          <w:sz w:val="18"/>
          <w:szCs w:val="18"/>
        </w:rPr>
        <w:lastRenderedPageBreak/>
        <w:t xml:space="preserve">Electronics Engineering with honors in 1986 and her Ph.D. in Electronics and Communications Engineering in 1992, both from the University of Palermo, Italy. From 1993 to 1994, she was a researcher at CNR. Since 1995, she has been serving as the scientific director for the “Microwave Instruments and Measurements Lab” of the Engineering Department at the University of Palermo. In 2020, she also joined the CNIT National Laboratory for Radar and Surveillance Systems </w:t>
      </w:r>
      <w:proofErr w:type="spellStart"/>
      <w:r w:rsidRPr="00F90021">
        <w:rPr>
          <w:rFonts w:ascii="Times New Roman" w:hAnsi="Times New Roman" w:cs="Times New Roman"/>
          <w:iCs/>
          <w:sz w:val="18"/>
          <w:szCs w:val="18"/>
        </w:rPr>
        <w:t>RaSS</w:t>
      </w:r>
      <w:proofErr w:type="spellEnd"/>
      <w:r w:rsidRPr="00F90021">
        <w:rPr>
          <w:rFonts w:ascii="Times New Roman" w:hAnsi="Times New Roman" w:cs="Times New Roman"/>
          <w:iCs/>
          <w:sz w:val="18"/>
          <w:szCs w:val="18"/>
        </w:rPr>
        <w:t xml:space="preserve"> in Pisa. Her</w:t>
      </w:r>
      <w:r w:rsidRPr="00F90021">
        <w:rPr>
          <w:rFonts w:ascii="Times New Roman" w:hAnsi="Times New Roman" w:cs="Times New Roman"/>
          <w:sz w:val="18"/>
          <w:szCs w:val="18"/>
        </w:rPr>
        <w:t xml:space="preserve"> </w:t>
      </w:r>
      <w:r w:rsidRPr="00F90021">
        <w:rPr>
          <w:rFonts w:ascii="Times New Roman" w:hAnsi="Times New Roman" w:cs="Times New Roman"/>
          <w:iCs/>
          <w:sz w:val="18"/>
          <w:szCs w:val="18"/>
        </w:rPr>
        <w:t>research interests are in microwave and millimeter vacuum high power (TWT,</w:t>
      </w:r>
      <w:r w:rsidRPr="00F90021">
        <w:rPr>
          <w:rFonts w:ascii="Times New Roman" w:hAnsi="Times New Roman" w:cs="Times New Roman"/>
          <w:sz w:val="18"/>
          <w:szCs w:val="18"/>
        </w:rPr>
        <w:t xml:space="preserve"> </w:t>
      </w:r>
      <w:r w:rsidRPr="00F90021">
        <w:rPr>
          <w:rFonts w:ascii="Times New Roman" w:hAnsi="Times New Roman" w:cs="Times New Roman"/>
          <w:iCs/>
          <w:sz w:val="18"/>
          <w:szCs w:val="18"/>
        </w:rPr>
        <w:t>Klystron) and solid-state</w:t>
      </w:r>
      <w:r w:rsidRPr="00F90021">
        <w:rPr>
          <w:rFonts w:ascii="Times New Roman" w:hAnsi="Times New Roman" w:cs="Times New Roman"/>
          <w:sz w:val="18"/>
          <w:szCs w:val="18"/>
        </w:rPr>
        <w:t xml:space="preserve"> </w:t>
      </w:r>
      <w:r w:rsidRPr="00F90021">
        <w:rPr>
          <w:rFonts w:ascii="Times New Roman" w:hAnsi="Times New Roman" w:cs="Times New Roman"/>
          <w:iCs/>
          <w:sz w:val="18"/>
          <w:szCs w:val="18"/>
        </w:rPr>
        <w:t>power amplifiers for radar applications; high power microwave source (virtual cathode oscillator, magnetically insulated transmission line oscillator); microwave and optical antennas, radar, and microwave quantum radar. She is the principal investigator of the “Microwave Quantum Radar” project, funded by the Ministry of Defense in 2021. She is the supervisor of many funded project and the author of more than 200 published papers.</w:t>
      </w:r>
    </w:p>
    <w:p w14:paraId="78BCAE6D" w14:textId="52F475AF" w:rsidR="00F90021" w:rsidRPr="00F90021" w:rsidRDefault="00F90021" w:rsidP="00F90021">
      <w:pPr>
        <w:jc w:val="both"/>
        <w:rPr>
          <w:rFonts w:ascii="Times New Roman" w:hAnsi="Times New Roman" w:cs="Times New Roman"/>
          <w:sz w:val="18"/>
          <w:szCs w:val="18"/>
        </w:rPr>
      </w:pPr>
      <w:bookmarkStart w:id="38" w:name="_Hlk128816091"/>
      <w:r w:rsidRPr="00F90021">
        <w:rPr>
          <w:rFonts w:ascii="Times New Roman" w:hAnsi="Times New Roman" w:cs="Times New Roman"/>
          <w:b/>
          <w:bCs/>
          <w:noProof/>
          <w:sz w:val="18"/>
          <w:szCs w:val="18"/>
          <w:lang w:eastAsia="es-ES"/>
        </w:rPr>
        <w:drawing>
          <wp:anchor distT="0" distB="0" distL="114300" distR="114300" simplePos="0" relativeHeight="251658752" behindDoc="1" locked="0" layoutInCell="1" allowOverlap="1" wp14:anchorId="3917B44A" wp14:editId="30129A84">
            <wp:simplePos x="0" y="0"/>
            <wp:positionH relativeFrom="margin">
              <wp:posOffset>20320</wp:posOffset>
            </wp:positionH>
            <wp:positionV relativeFrom="paragraph">
              <wp:posOffset>32385</wp:posOffset>
            </wp:positionV>
            <wp:extent cx="1119505" cy="1107440"/>
            <wp:effectExtent l="0" t="0" r="4445" b="0"/>
            <wp:wrapTight wrapText="bothSides">
              <wp:wrapPolygon edited="0">
                <wp:start x="0" y="0"/>
                <wp:lineTo x="0" y="21179"/>
                <wp:lineTo x="21318" y="21179"/>
                <wp:lineTo x="21318"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 of Prof. Francisco Falcone.t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119505" cy="1107440"/>
                    </a:xfrm>
                    <a:prstGeom prst="rect">
                      <a:avLst/>
                    </a:prstGeom>
                  </pic:spPr>
                </pic:pic>
              </a:graphicData>
            </a:graphic>
            <wp14:sizeRelH relativeFrom="page">
              <wp14:pctWidth>0</wp14:pctWidth>
            </wp14:sizeRelH>
            <wp14:sizeRelV relativeFrom="page">
              <wp14:pctHeight>0</wp14:pctHeight>
            </wp14:sizeRelV>
          </wp:anchor>
        </w:drawing>
      </w:r>
      <w:r w:rsidRPr="00F90021">
        <w:rPr>
          <w:rFonts w:ascii="Times New Roman" w:hAnsi="Times New Roman" w:cs="Times New Roman"/>
          <w:b/>
          <w:bCs/>
          <w:sz w:val="18"/>
          <w:szCs w:val="18"/>
          <w:lang w:eastAsia="es-ES"/>
        </w:rPr>
        <w:t xml:space="preserve">Francisco Falcone </w:t>
      </w:r>
      <w:r w:rsidRPr="00F90021">
        <w:rPr>
          <w:rFonts w:ascii="Times New Roman" w:hAnsi="Times New Roman" w:cs="Times New Roman"/>
          <w:sz w:val="18"/>
          <w:szCs w:val="18"/>
        </w:rPr>
        <w:t xml:space="preserve">(M’05, SM’09) received the degree in telecommunication engineering and the Ph.D. degree in communication engineering from the Universidad </w:t>
      </w:r>
      <w:proofErr w:type="spellStart"/>
      <w:r w:rsidRPr="00F90021">
        <w:rPr>
          <w:rFonts w:ascii="Times New Roman" w:hAnsi="Times New Roman" w:cs="Times New Roman"/>
          <w:sz w:val="18"/>
          <w:szCs w:val="18"/>
        </w:rPr>
        <w:t>Pública</w:t>
      </w:r>
      <w:proofErr w:type="spellEnd"/>
      <w:r w:rsidRPr="00F90021">
        <w:rPr>
          <w:rFonts w:ascii="Times New Roman" w:hAnsi="Times New Roman" w:cs="Times New Roman"/>
          <w:sz w:val="18"/>
          <w:szCs w:val="18"/>
        </w:rPr>
        <w:t xml:space="preserve"> de Navarra (UPNA), Spain, in 1999 and 2005, respectively. From February 1999 to April 2000, he was the Microwave Commissioning Engineer at Siemens-</w:t>
      </w:r>
      <w:proofErr w:type="spellStart"/>
      <w:r w:rsidRPr="00F90021">
        <w:rPr>
          <w:rFonts w:ascii="Times New Roman" w:hAnsi="Times New Roman" w:cs="Times New Roman"/>
          <w:sz w:val="18"/>
          <w:szCs w:val="18"/>
        </w:rPr>
        <w:t>Italtel</w:t>
      </w:r>
      <w:proofErr w:type="spellEnd"/>
      <w:r w:rsidRPr="00F90021">
        <w:rPr>
          <w:rFonts w:ascii="Times New Roman" w:hAnsi="Times New Roman" w:cs="Times New Roman"/>
          <w:sz w:val="18"/>
          <w:szCs w:val="18"/>
        </w:rPr>
        <w:t xml:space="preserve">, deploying microwave access systems. From May 2000 to December 2008, he was a Radio Access Engineer at Telefónica </w:t>
      </w:r>
      <w:proofErr w:type="spellStart"/>
      <w:r w:rsidRPr="00F90021">
        <w:rPr>
          <w:rFonts w:ascii="Times New Roman" w:hAnsi="Times New Roman" w:cs="Times New Roman"/>
          <w:sz w:val="18"/>
          <w:szCs w:val="18"/>
        </w:rPr>
        <w:t>Móviles</w:t>
      </w:r>
      <w:proofErr w:type="spellEnd"/>
      <w:r w:rsidRPr="00F90021">
        <w:rPr>
          <w:rFonts w:ascii="Times New Roman" w:hAnsi="Times New Roman" w:cs="Times New Roman"/>
          <w:sz w:val="18"/>
          <w:szCs w:val="18"/>
        </w:rPr>
        <w:t xml:space="preserve">, performing radio network planning and optimization tasks in mobile network deployment. In January 2009, as a co-founding member, he has been the Director of </w:t>
      </w:r>
      <w:proofErr w:type="spellStart"/>
      <w:r w:rsidRPr="00F90021">
        <w:rPr>
          <w:rFonts w:ascii="Times New Roman" w:hAnsi="Times New Roman" w:cs="Times New Roman"/>
          <w:sz w:val="18"/>
          <w:szCs w:val="18"/>
        </w:rPr>
        <w:t>Tafco</w:t>
      </w:r>
      <w:proofErr w:type="spellEnd"/>
      <w:r w:rsidRPr="00F90021">
        <w:rPr>
          <w:rFonts w:ascii="Times New Roman" w:hAnsi="Times New Roman" w:cs="Times New Roman"/>
          <w:sz w:val="18"/>
          <w:szCs w:val="18"/>
        </w:rPr>
        <w:t xml:space="preserve"> </w:t>
      </w:r>
      <w:proofErr w:type="spellStart"/>
      <w:r w:rsidRPr="00F90021">
        <w:rPr>
          <w:rFonts w:ascii="Times New Roman" w:hAnsi="Times New Roman" w:cs="Times New Roman"/>
          <w:sz w:val="18"/>
          <w:szCs w:val="18"/>
        </w:rPr>
        <w:t>Metawireless</w:t>
      </w:r>
      <w:proofErr w:type="spellEnd"/>
      <w:r w:rsidRPr="00F90021">
        <w:rPr>
          <w:rFonts w:ascii="Times New Roman" w:hAnsi="Times New Roman" w:cs="Times New Roman"/>
          <w:sz w:val="18"/>
          <w:szCs w:val="18"/>
        </w:rPr>
        <w:t xml:space="preserve">, a spin-off company from UPNA, until May 2009. In parallel, he is an Assistant Lecturer with the Electrical and Electronic Engineering Department, UPNA, from February 2003 to May 2009. In June 2009, he becomes an Associate Professor with the EE Department, being the Department Head, from January 2012 to July 2018. From January 2018 to May 2018, he was a Visiting Professor with the Kuwait College of Science and Technology, Kuwait. He is also affiliated with the Institute for Smart Cities (ISC), UPNA, which hosts around 140 researchers. He is currently acting as the Head of the ICT Section. His research interests are related to computational electromagnetics applied to the analysis of complex electromagnetic scenarios, with a focus on the analysis, design, and implementation of heterogeneous wireless networks to enable context-aware environments. He has over 500 contributions in indexed international journals, book chapters, and conference contributions. He has been awarded the CST 2003 and CST 2005 Best Paper Award, the Ph.D. Award from the Colegio </w:t>
      </w:r>
      <w:proofErr w:type="spellStart"/>
      <w:r w:rsidRPr="00F90021">
        <w:rPr>
          <w:rFonts w:ascii="Times New Roman" w:hAnsi="Times New Roman" w:cs="Times New Roman"/>
          <w:sz w:val="18"/>
          <w:szCs w:val="18"/>
        </w:rPr>
        <w:t>Oficial</w:t>
      </w:r>
      <w:proofErr w:type="spellEnd"/>
      <w:r w:rsidRPr="00F90021">
        <w:rPr>
          <w:rFonts w:ascii="Times New Roman" w:hAnsi="Times New Roman" w:cs="Times New Roman"/>
          <w:sz w:val="18"/>
          <w:szCs w:val="18"/>
        </w:rPr>
        <w:t xml:space="preserve"> de </w:t>
      </w:r>
      <w:proofErr w:type="spellStart"/>
      <w:r w:rsidRPr="00F90021">
        <w:rPr>
          <w:rFonts w:ascii="Times New Roman" w:hAnsi="Times New Roman" w:cs="Times New Roman"/>
          <w:sz w:val="18"/>
          <w:szCs w:val="18"/>
        </w:rPr>
        <w:t>Ingenieros</w:t>
      </w:r>
      <w:proofErr w:type="spellEnd"/>
      <w:r w:rsidRPr="00F90021">
        <w:rPr>
          <w:rFonts w:ascii="Times New Roman" w:hAnsi="Times New Roman" w:cs="Times New Roman"/>
          <w:sz w:val="18"/>
          <w:szCs w:val="18"/>
        </w:rPr>
        <w:t xml:space="preserve"> de </w:t>
      </w:r>
      <w:proofErr w:type="spellStart"/>
      <w:r w:rsidRPr="00F90021">
        <w:rPr>
          <w:rFonts w:ascii="Times New Roman" w:hAnsi="Times New Roman" w:cs="Times New Roman"/>
          <w:sz w:val="18"/>
          <w:szCs w:val="18"/>
        </w:rPr>
        <w:t>Telecomunicación</w:t>
      </w:r>
      <w:proofErr w:type="spellEnd"/>
      <w:r w:rsidRPr="00F90021">
        <w:rPr>
          <w:rFonts w:ascii="Times New Roman" w:hAnsi="Times New Roman" w:cs="Times New Roman"/>
          <w:sz w:val="18"/>
          <w:szCs w:val="18"/>
        </w:rPr>
        <w:t xml:space="preserve"> (COIT), in 2006, the Doctoral Award UPNA, 2010, 1st Juan Gomez </w:t>
      </w:r>
      <w:proofErr w:type="spellStart"/>
      <w:r w:rsidRPr="00F90021">
        <w:rPr>
          <w:rFonts w:ascii="Times New Roman" w:hAnsi="Times New Roman" w:cs="Times New Roman"/>
          <w:sz w:val="18"/>
          <w:szCs w:val="18"/>
        </w:rPr>
        <w:t>Peñalver</w:t>
      </w:r>
      <w:proofErr w:type="spellEnd"/>
      <w:r w:rsidRPr="00F90021">
        <w:rPr>
          <w:rFonts w:ascii="Times New Roman" w:hAnsi="Times New Roman" w:cs="Times New Roman"/>
          <w:sz w:val="18"/>
          <w:szCs w:val="18"/>
        </w:rPr>
        <w:t xml:space="preserve"> Research Award from the Royal Academy of Engineering of Spain, in 2010, the XII </w:t>
      </w:r>
      <w:proofErr w:type="spellStart"/>
      <w:r w:rsidRPr="00F90021">
        <w:rPr>
          <w:rFonts w:ascii="Times New Roman" w:hAnsi="Times New Roman" w:cs="Times New Roman"/>
          <w:sz w:val="18"/>
          <w:szCs w:val="18"/>
        </w:rPr>
        <w:t>Talgo</w:t>
      </w:r>
      <w:proofErr w:type="spellEnd"/>
      <w:r w:rsidRPr="00F90021">
        <w:rPr>
          <w:rFonts w:ascii="Times New Roman" w:hAnsi="Times New Roman" w:cs="Times New Roman"/>
          <w:sz w:val="18"/>
          <w:szCs w:val="18"/>
        </w:rPr>
        <w:t xml:space="preserve"> Innovation Award 2012, the IEEE 2014 Best Paper Award, 2014, the ECSA-3 Best Paper Award, 2016, and the ECSA-4 Best Paper Award, 2017.</w:t>
      </w:r>
      <w:bookmarkEnd w:id="38"/>
    </w:p>
    <w:p w14:paraId="3CD1FB81" w14:textId="0A2D5AE4" w:rsidR="00F90021" w:rsidRPr="0031525D" w:rsidRDefault="00F90021" w:rsidP="0031525D">
      <w:pPr>
        <w:jc w:val="both"/>
        <w:rPr>
          <w:rFonts w:ascii="Times New Roman" w:hAnsi="Times New Roman" w:cs="Times New Roman"/>
          <w:sz w:val="18"/>
          <w:szCs w:val="18"/>
          <w:lang w:val="en-GB"/>
        </w:rPr>
      </w:pPr>
      <w:r w:rsidRPr="00F90021">
        <w:rPr>
          <w:rFonts w:ascii="Times New Roman" w:hAnsi="Times New Roman" w:cs="Times New Roman"/>
          <w:noProof/>
          <w:sz w:val="18"/>
          <w:szCs w:val="18"/>
          <w:lang w:val="it-IT" w:eastAsia="it-IT"/>
        </w:rPr>
        <w:drawing>
          <wp:anchor distT="0" distB="0" distL="114300" distR="114300" simplePos="0" relativeHeight="251657728" behindDoc="0" locked="0" layoutInCell="1" allowOverlap="1" wp14:anchorId="1D043106" wp14:editId="54BE80C2">
            <wp:simplePos x="0" y="0"/>
            <wp:positionH relativeFrom="column">
              <wp:posOffset>19685</wp:posOffset>
            </wp:positionH>
            <wp:positionV relativeFrom="paragraph">
              <wp:posOffset>64135</wp:posOffset>
            </wp:positionV>
            <wp:extent cx="1052830" cy="1202690"/>
            <wp:effectExtent l="19050" t="0" r="0" b="0"/>
            <wp:wrapSquare wrapText="bothSides"/>
            <wp:docPr id="63" name="Immagine 12" descr="C:\Users\Mohammad.X1-ANGELO\Desktop\Files\New Articles\RF &amp; Mic. Wiley, 6.Feb.2018\Revised RF &amp; Mic. Wiley,19.April.2018\Photo of Prof. Limit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hammad.X1-ANGELO\Desktop\Files\New Articles\RF &amp; Mic. Wiley, 6.Feb.2018\Revised RF &amp; Mic. Wiley,19.April.2018\Photo of Prof. Limiti.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52830" cy="1202690"/>
                    </a:xfrm>
                    <a:prstGeom prst="rect">
                      <a:avLst/>
                    </a:prstGeom>
                    <a:noFill/>
                    <a:ln>
                      <a:noFill/>
                    </a:ln>
                  </pic:spPr>
                </pic:pic>
              </a:graphicData>
            </a:graphic>
          </wp:anchor>
        </w:drawing>
      </w:r>
      <w:r w:rsidRPr="00F90021">
        <w:rPr>
          <w:rFonts w:ascii="Times New Roman" w:hAnsi="Times New Roman" w:cs="Times New Roman"/>
          <w:b/>
          <w:bCs/>
          <w:sz w:val="18"/>
          <w:szCs w:val="18"/>
          <w:lang w:val="en-GB"/>
        </w:rPr>
        <w:t xml:space="preserve">Ernesto </w:t>
      </w:r>
      <w:proofErr w:type="spellStart"/>
      <w:r w:rsidRPr="00F90021">
        <w:rPr>
          <w:rFonts w:ascii="Times New Roman" w:hAnsi="Times New Roman" w:cs="Times New Roman"/>
          <w:b/>
          <w:bCs/>
          <w:sz w:val="18"/>
          <w:szCs w:val="18"/>
          <w:lang w:val="en-GB"/>
        </w:rPr>
        <w:t>Limiti</w:t>
      </w:r>
      <w:proofErr w:type="spellEnd"/>
      <w:r w:rsidRPr="00F90021">
        <w:rPr>
          <w:rFonts w:ascii="Times New Roman" w:hAnsi="Times New Roman" w:cs="Times New Roman"/>
          <w:sz w:val="18"/>
          <w:szCs w:val="18"/>
          <w:lang w:val="en-GB"/>
        </w:rPr>
        <w:t xml:space="preserve"> </w:t>
      </w:r>
      <w:r w:rsidRPr="00F90021">
        <w:rPr>
          <w:rStyle w:val="fontstyle01"/>
          <w:rFonts w:ascii="Times New Roman" w:hAnsi="Times New Roman" w:cs="Times New Roman"/>
        </w:rPr>
        <w:t>(S’87–M’92–SM’17)</w:t>
      </w:r>
      <w:r w:rsidRPr="00F90021">
        <w:rPr>
          <w:rFonts w:ascii="Times New Roman" w:hAnsi="Times New Roman" w:cs="Times New Roman"/>
          <w:sz w:val="18"/>
          <w:szCs w:val="18"/>
        </w:rPr>
        <w:t xml:space="preserve"> </w:t>
      </w:r>
      <w:r w:rsidRPr="00F90021">
        <w:rPr>
          <w:rFonts w:ascii="Times New Roman" w:hAnsi="Times New Roman" w:cs="Times New Roman"/>
          <w:sz w:val="18"/>
          <w:szCs w:val="18"/>
          <w:lang w:val="en-GB"/>
        </w:rPr>
        <w:t xml:space="preserve">is a full professor of Electronics in the Engineering Faculty of the University of Roma Tor </w:t>
      </w:r>
      <w:proofErr w:type="spellStart"/>
      <w:r w:rsidRPr="00F90021">
        <w:rPr>
          <w:rFonts w:ascii="Times New Roman" w:hAnsi="Times New Roman" w:cs="Times New Roman"/>
          <w:sz w:val="18"/>
          <w:szCs w:val="18"/>
          <w:lang w:val="en-GB"/>
        </w:rPr>
        <w:t>Vergata</w:t>
      </w:r>
      <w:proofErr w:type="spellEnd"/>
      <w:r w:rsidRPr="00F90021">
        <w:rPr>
          <w:rFonts w:ascii="Times New Roman" w:hAnsi="Times New Roman" w:cs="Times New Roman"/>
          <w:sz w:val="18"/>
          <w:szCs w:val="18"/>
          <w:lang w:val="en-GB"/>
        </w:rPr>
        <w:t xml:space="preserve"> since 2002, after being research and teaching assistant (since 1991) and associate professor (since 1998) in the same University. Ernesto </w:t>
      </w:r>
      <w:proofErr w:type="spellStart"/>
      <w:r w:rsidRPr="00F90021">
        <w:rPr>
          <w:rFonts w:ascii="Times New Roman" w:hAnsi="Times New Roman" w:cs="Times New Roman"/>
          <w:sz w:val="18"/>
          <w:szCs w:val="18"/>
          <w:lang w:val="en-GB"/>
        </w:rPr>
        <w:t>Limiti</w:t>
      </w:r>
      <w:proofErr w:type="spellEnd"/>
      <w:r w:rsidRPr="00F90021">
        <w:rPr>
          <w:rFonts w:ascii="Times New Roman" w:hAnsi="Times New Roman" w:cs="Times New Roman"/>
          <w:sz w:val="18"/>
          <w:szCs w:val="18"/>
          <w:lang w:val="en-GB"/>
        </w:rPr>
        <w:t xml:space="preserve"> represents University of Roma Tor </w:t>
      </w:r>
      <w:proofErr w:type="spellStart"/>
      <w:r w:rsidRPr="00F90021">
        <w:rPr>
          <w:rFonts w:ascii="Times New Roman" w:hAnsi="Times New Roman" w:cs="Times New Roman"/>
          <w:sz w:val="18"/>
          <w:szCs w:val="18"/>
          <w:lang w:val="en-GB"/>
        </w:rPr>
        <w:t>Vergata</w:t>
      </w:r>
      <w:proofErr w:type="spellEnd"/>
      <w:r w:rsidRPr="00F90021">
        <w:rPr>
          <w:rFonts w:ascii="Times New Roman" w:hAnsi="Times New Roman" w:cs="Times New Roman"/>
          <w:sz w:val="18"/>
          <w:szCs w:val="18"/>
          <w:lang w:val="en-GB"/>
        </w:rPr>
        <w:t xml:space="preserve"> in the governing body of the MECSA (Microwave Engineering </w:t>
      </w:r>
      <w:proofErr w:type="spellStart"/>
      <w:r w:rsidRPr="00F90021">
        <w:rPr>
          <w:rFonts w:ascii="Times New Roman" w:hAnsi="Times New Roman" w:cs="Times New Roman"/>
          <w:sz w:val="18"/>
          <w:szCs w:val="18"/>
          <w:lang w:val="en-GB"/>
        </w:rPr>
        <w:t>Center</w:t>
      </w:r>
      <w:proofErr w:type="spellEnd"/>
      <w:r w:rsidRPr="00F90021">
        <w:rPr>
          <w:rFonts w:ascii="Times New Roman" w:hAnsi="Times New Roman" w:cs="Times New Roman"/>
          <w:sz w:val="18"/>
          <w:szCs w:val="18"/>
          <w:lang w:val="en-GB"/>
        </w:rPr>
        <w:t xml:space="preserve"> for Space Applications), an inter-</w:t>
      </w:r>
      <w:proofErr w:type="spellStart"/>
      <w:r w:rsidRPr="00F90021">
        <w:rPr>
          <w:rFonts w:ascii="Times New Roman" w:hAnsi="Times New Roman" w:cs="Times New Roman"/>
          <w:sz w:val="18"/>
          <w:szCs w:val="18"/>
          <w:lang w:val="en-GB"/>
        </w:rPr>
        <w:t>universitary</w:t>
      </w:r>
      <w:proofErr w:type="spellEnd"/>
      <w:r w:rsidRPr="00F90021">
        <w:rPr>
          <w:rFonts w:ascii="Times New Roman" w:hAnsi="Times New Roman" w:cs="Times New Roman"/>
          <w:sz w:val="18"/>
          <w:szCs w:val="18"/>
          <w:lang w:val="en-GB"/>
        </w:rPr>
        <w:t xml:space="preserve"> </w:t>
      </w:r>
      <w:proofErr w:type="spellStart"/>
      <w:r w:rsidRPr="00F90021">
        <w:rPr>
          <w:rFonts w:ascii="Times New Roman" w:hAnsi="Times New Roman" w:cs="Times New Roman"/>
          <w:sz w:val="18"/>
          <w:szCs w:val="18"/>
          <w:lang w:val="en-GB"/>
        </w:rPr>
        <w:t>center</w:t>
      </w:r>
      <w:proofErr w:type="spellEnd"/>
      <w:r w:rsidRPr="00F90021">
        <w:rPr>
          <w:rFonts w:ascii="Times New Roman" w:hAnsi="Times New Roman" w:cs="Times New Roman"/>
          <w:sz w:val="18"/>
          <w:szCs w:val="18"/>
          <w:lang w:val="en-GB"/>
        </w:rPr>
        <w:t xml:space="preserve"> among several Italian Universities. He has been elected to represent the Industrial Engineering sector in the Academic Senate of the University for the period 2007-2010 and 2010-2013. Ernesto </w:t>
      </w:r>
      <w:proofErr w:type="spellStart"/>
      <w:r w:rsidRPr="00F90021">
        <w:rPr>
          <w:rFonts w:ascii="Times New Roman" w:hAnsi="Times New Roman" w:cs="Times New Roman"/>
          <w:sz w:val="18"/>
          <w:szCs w:val="18"/>
          <w:lang w:val="en-GB"/>
        </w:rPr>
        <w:t>Limiti</w:t>
      </w:r>
      <w:proofErr w:type="spellEnd"/>
      <w:r w:rsidRPr="00F90021">
        <w:rPr>
          <w:rFonts w:ascii="Times New Roman" w:hAnsi="Times New Roman" w:cs="Times New Roman"/>
          <w:sz w:val="18"/>
          <w:szCs w:val="18"/>
          <w:lang w:val="en-GB"/>
        </w:rPr>
        <w:t xml:space="preserve"> is actually the president of the Consortium “Advanced research and Engineering for Space”, ARES, formed between the University and two companies. Further, he is actually the president of the </w:t>
      </w:r>
      <w:proofErr w:type="spellStart"/>
      <w:r w:rsidRPr="00F90021">
        <w:rPr>
          <w:rFonts w:ascii="Times New Roman" w:hAnsi="Times New Roman" w:cs="Times New Roman"/>
          <w:sz w:val="18"/>
          <w:szCs w:val="18"/>
          <w:lang w:val="en-GB"/>
        </w:rPr>
        <w:t>Laurea</w:t>
      </w:r>
      <w:proofErr w:type="spellEnd"/>
      <w:r w:rsidRPr="00F90021">
        <w:rPr>
          <w:rFonts w:ascii="Times New Roman" w:hAnsi="Times New Roman" w:cs="Times New Roman"/>
          <w:sz w:val="18"/>
          <w:szCs w:val="18"/>
          <w:lang w:val="en-GB"/>
        </w:rPr>
        <w:t xml:space="preserve"> and </w:t>
      </w:r>
      <w:proofErr w:type="spellStart"/>
      <w:r w:rsidRPr="00F90021">
        <w:rPr>
          <w:rFonts w:ascii="Times New Roman" w:hAnsi="Times New Roman" w:cs="Times New Roman"/>
          <w:sz w:val="18"/>
          <w:szCs w:val="18"/>
          <w:lang w:val="en-GB"/>
        </w:rPr>
        <w:t>Laurea</w:t>
      </w:r>
      <w:proofErr w:type="spellEnd"/>
      <w:r w:rsidRPr="00F90021">
        <w:rPr>
          <w:rFonts w:ascii="Times New Roman" w:hAnsi="Times New Roman" w:cs="Times New Roman"/>
          <w:sz w:val="18"/>
          <w:szCs w:val="18"/>
          <w:lang w:val="en-GB"/>
        </w:rPr>
        <w:t xml:space="preserve"> </w:t>
      </w:r>
      <w:proofErr w:type="spellStart"/>
      <w:r w:rsidRPr="00F90021">
        <w:rPr>
          <w:rFonts w:ascii="Times New Roman" w:hAnsi="Times New Roman" w:cs="Times New Roman"/>
          <w:sz w:val="18"/>
          <w:szCs w:val="18"/>
          <w:lang w:val="en-GB"/>
        </w:rPr>
        <w:t>Magistrale</w:t>
      </w:r>
      <w:proofErr w:type="spellEnd"/>
      <w:r w:rsidRPr="00F90021">
        <w:rPr>
          <w:rFonts w:ascii="Times New Roman" w:hAnsi="Times New Roman" w:cs="Times New Roman"/>
          <w:sz w:val="18"/>
          <w:szCs w:val="18"/>
          <w:lang w:val="en-GB"/>
        </w:rPr>
        <w:t xml:space="preserve"> degrees in Electronic Engineering of the University of Roma Tor </w:t>
      </w:r>
      <w:proofErr w:type="spellStart"/>
      <w:r w:rsidRPr="00F90021">
        <w:rPr>
          <w:rFonts w:ascii="Times New Roman" w:hAnsi="Times New Roman" w:cs="Times New Roman"/>
          <w:sz w:val="18"/>
          <w:szCs w:val="18"/>
          <w:lang w:val="en-GB"/>
        </w:rPr>
        <w:t>Vergata</w:t>
      </w:r>
      <w:proofErr w:type="spellEnd"/>
      <w:r w:rsidRPr="00F90021">
        <w:rPr>
          <w:rFonts w:ascii="Times New Roman" w:hAnsi="Times New Roman" w:cs="Times New Roman"/>
          <w:sz w:val="18"/>
          <w:szCs w:val="18"/>
          <w:lang w:val="en-GB"/>
        </w:rPr>
        <w:t xml:space="preserve">. The research activity of Ernesto </w:t>
      </w:r>
      <w:proofErr w:type="spellStart"/>
      <w:r w:rsidRPr="00F90021">
        <w:rPr>
          <w:rFonts w:ascii="Times New Roman" w:hAnsi="Times New Roman" w:cs="Times New Roman"/>
          <w:sz w:val="18"/>
          <w:szCs w:val="18"/>
          <w:lang w:val="en-GB"/>
        </w:rPr>
        <w:t>Limiti</w:t>
      </w:r>
      <w:proofErr w:type="spellEnd"/>
      <w:r w:rsidRPr="00F90021">
        <w:rPr>
          <w:rFonts w:ascii="Times New Roman" w:hAnsi="Times New Roman" w:cs="Times New Roman"/>
          <w:sz w:val="18"/>
          <w:szCs w:val="18"/>
          <w:lang w:val="en-GB"/>
        </w:rPr>
        <w:t xml:space="preserve"> is focused on three main lines, all of them belonging to the microwave and millimetre-wave electronics research area. The first one is related to characterisation and modelling for active and passive microwave and millimetre-wave devices. Regarding active devices, the research line is oriented to the small-signal, noise and large signal modelling. Regarding passive devices, equivalent-circuit models have been developed for interacting discontinuities in microstrip, for typical MMIC passive components (MIM capacitors) and to waveguide/coplanar waveguide transitions analysis and design. For active devices, new methodologies have been developed for the noise characterisation and the subsequent modelling, and equivalent-circuit modelling strategies have been implemented both for small and large-signal operating regimes for GaAs, </w:t>
      </w:r>
      <w:proofErr w:type="spellStart"/>
      <w:r w:rsidRPr="00F90021">
        <w:rPr>
          <w:rFonts w:ascii="Times New Roman" w:hAnsi="Times New Roman" w:cs="Times New Roman"/>
          <w:sz w:val="18"/>
          <w:szCs w:val="18"/>
          <w:lang w:val="en-GB"/>
        </w:rPr>
        <w:t>GaN</w:t>
      </w:r>
      <w:proofErr w:type="spellEnd"/>
      <w:r w:rsidRPr="00F90021">
        <w:rPr>
          <w:rFonts w:ascii="Times New Roman" w:hAnsi="Times New Roman" w:cs="Times New Roman"/>
          <w:sz w:val="18"/>
          <w:szCs w:val="18"/>
          <w:lang w:val="en-GB"/>
        </w:rPr>
        <w:t xml:space="preserve">, </w:t>
      </w:r>
      <w:proofErr w:type="spellStart"/>
      <w:r w:rsidRPr="00F90021">
        <w:rPr>
          <w:rFonts w:ascii="Times New Roman" w:hAnsi="Times New Roman" w:cs="Times New Roman"/>
          <w:sz w:val="18"/>
          <w:szCs w:val="18"/>
          <w:lang w:val="en-GB"/>
        </w:rPr>
        <w:t>SiC</w:t>
      </w:r>
      <w:proofErr w:type="spellEnd"/>
      <w:r w:rsidRPr="00F90021">
        <w:rPr>
          <w:rFonts w:ascii="Times New Roman" w:hAnsi="Times New Roman" w:cs="Times New Roman"/>
          <w:sz w:val="18"/>
          <w:szCs w:val="18"/>
          <w:lang w:val="en-GB"/>
        </w:rPr>
        <w:t xml:space="preserve">, Si, </w:t>
      </w:r>
      <w:proofErr w:type="spellStart"/>
      <w:r w:rsidRPr="00F90021">
        <w:rPr>
          <w:rFonts w:ascii="Times New Roman" w:hAnsi="Times New Roman" w:cs="Times New Roman"/>
          <w:sz w:val="18"/>
          <w:szCs w:val="18"/>
          <w:lang w:val="en-GB"/>
        </w:rPr>
        <w:t>InP</w:t>
      </w:r>
      <w:proofErr w:type="spellEnd"/>
      <w:r w:rsidRPr="00F90021">
        <w:rPr>
          <w:rFonts w:ascii="Times New Roman" w:hAnsi="Times New Roman" w:cs="Times New Roman"/>
          <w:sz w:val="18"/>
          <w:szCs w:val="18"/>
          <w:lang w:val="en-GB"/>
        </w:rPr>
        <w:t xml:space="preserve"> MESFET/HEMT devices. The second line is related to design methodologies and characterisation methods for low noise circuits. The main focus is on cryogenic amplifiers and devices. Collaborations are currently ongoing with the major </w:t>
      </w:r>
      <w:proofErr w:type="spellStart"/>
      <w:r w:rsidRPr="00F90021">
        <w:rPr>
          <w:rFonts w:ascii="Times New Roman" w:hAnsi="Times New Roman" w:cs="Times New Roman"/>
          <w:sz w:val="18"/>
          <w:szCs w:val="18"/>
          <w:lang w:val="en-GB"/>
        </w:rPr>
        <w:t>radioastronomy</w:t>
      </w:r>
      <w:proofErr w:type="spellEnd"/>
      <w:r w:rsidRPr="00F90021">
        <w:rPr>
          <w:rFonts w:ascii="Times New Roman" w:hAnsi="Times New Roman" w:cs="Times New Roman"/>
          <w:sz w:val="18"/>
          <w:szCs w:val="18"/>
          <w:lang w:val="en-GB"/>
        </w:rPr>
        <w:t xml:space="preserve"> institutes all around Europe within the frame of FP6 and FP7 programmes (</w:t>
      </w:r>
      <w:proofErr w:type="spellStart"/>
      <w:r w:rsidRPr="00F90021">
        <w:rPr>
          <w:rFonts w:ascii="Times New Roman" w:hAnsi="Times New Roman" w:cs="Times New Roman"/>
          <w:sz w:val="18"/>
          <w:szCs w:val="18"/>
          <w:lang w:val="en-GB"/>
        </w:rPr>
        <w:t>RadioNet</w:t>
      </w:r>
      <w:proofErr w:type="spellEnd"/>
      <w:r w:rsidRPr="00F90021">
        <w:rPr>
          <w:rFonts w:ascii="Times New Roman" w:hAnsi="Times New Roman" w:cs="Times New Roman"/>
          <w:sz w:val="18"/>
          <w:szCs w:val="18"/>
          <w:lang w:val="en-GB"/>
        </w:rPr>
        <w:t xml:space="preserve">). Finally, the third line is in the analysis methods for nonlinear microwave circuits. In this line, novel analysis methods (Spectral Balance) are developed, together with the stability analysis of the solutions making use of traditional (harmonic balance) approaches. The above research lines have produced more than 250 publications on refereed international journals and presentations within international conferences. Ernesto </w:t>
      </w:r>
      <w:proofErr w:type="spellStart"/>
      <w:r w:rsidRPr="00F90021">
        <w:rPr>
          <w:rFonts w:ascii="Times New Roman" w:hAnsi="Times New Roman" w:cs="Times New Roman"/>
          <w:sz w:val="18"/>
          <w:szCs w:val="18"/>
          <w:lang w:val="en-GB"/>
        </w:rPr>
        <w:t>Limiti</w:t>
      </w:r>
      <w:proofErr w:type="spellEnd"/>
      <w:r w:rsidRPr="00F90021">
        <w:rPr>
          <w:rFonts w:ascii="Times New Roman" w:hAnsi="Times New Roman" w:cs="Times New Roman"/>
          <w:sz w:val="18"/>
          <w:szCs w:val="18"/>
          <w:lang w:val="en-GB"/>
        </w:rPr>
        <w:t xml:space="preserve"> acts as a referee of international journals of the microwave and millimetre wave electronics sector and is in the steering committee of international conferences and workshops. He is actively involved in research activities with many research groups, both European and Italian, and he is in tight collaborations with high-tech </w:t>
      </w:r>
      <w:proofErr w:type="spellStart"/>
      <w:r w:rsidRPr="00F90021">
        <w:rPr>
          <w:rFonts w:ascii="Times New Roman" w:hAnsi="Times New Roman" w:cs="Times New Roman"/>
          <w:sz w:val="18"/>
          <w:szCs w:val="18"/>
          <w:lang w:val="en-GB"/>
        </w:rPr>
        <w:t>italian</w:t>
      </w:r>
      <w:proofErr w:type="spellEnd"/>
      <w:r w:rsidRPr="00F90021">
        <w:rPr>
          <w:rFonts w:ascii="Times New Roman" w:hAnsi="Times New Roman" w:cs="Times New Roman"/>
          <w:sz w:val="18"/>
          <w:szCs w:val="18"/>
          <w:lang w:val="en-GB"/>
        </w:rPr>
        <w:t xml:space="preserve"> (Selex - SI, Thales </w:t>
      </w:r>
      <w:proofErr w:type="spellStart"/>
      <w:r w:rsidRPr="00F90021">
        <w:rPr>
          <w:rFonts w:ascii="Times New Roman" w:hAnsi="Times New Roman" w:cs="Times New Roman"/>
          <w:sz w:val="18"/>
          <w:szCs w:val="18"/>
          <w:lang w:val="en-GB"/>
        </w:rPr>
        <w:t>Alenia</w:t>
      </w:r>
      <w:proofErr w:type="spellEnd"/>
      <w:r w:rsidRPr="00F90021">
        <w:rPr>
          <w:rFonts w:ascii="Times New Roman" w:hAnsi="Times New Roman" w:cs="Times New Roman"/>
          <w:sz w:val="18"/>
          <w:szCs w:val="18"/>
          <w:lang w:val="en-GB"/>
        </w:rPr>
        <w:t xml:space="preserve"> Space, Rheinmetall, </w:t>
      </w:r>
      <w:proofErr w:type="spellStart"/>
      <w:r w:rsidRPr="00F90021">
        <w:rPr>
          <w:rFonts w:ascii="Times New Roman" w:hAnsi="Times New Roman" w:cs="Times New Roman"/>
          <w:sz w:val="18"/>
          <w:szCs w:val="18"/>
          <w:lang w:val="en-GB"/>
        </w:rPr>
        <w:t>Elettronica</w:t>
      </w:r>
      <w:proofErr w:type="spellEnd"/>
      <w:r w:rsidRPr="00F90021">
        <w:rPr>
          <w:rFonts w:ascii="Times New Roman" w:hAnsi="Times New Roman" w:cs="Times New Roman"/>
          <w:sz w:val="18"/>
          <w:szCs w:val="18"/>
          <w:lang w:val="en-GB"/>
        </w:rPr>
        <w:t xml:space="preserve"> S.p.A., Space Engineering …) and foreign (OMMIC, Siemens, UMS, …) companies. He contributed, as a researcher and/or as unit responsible, to several National (PRIN MIUR, </w:t>
      </w:r>
      <w:proofErr w:type="spellStart"/>
      <w:r w:rsidRPr="00F90021">
        <w:rPr>
          <w:rFonts w:ascii="Times New Roman" w:hAnsi="Times New Roman" w:cs="Times New Roman"/>
          <w:sz w:val="18"/>
          <w:szCs w:val="18"/>
          <w:lang w:val="en-GB"/>
        </w:rPr>
        <w:t>Madess</w:t>
      </w:r>
      <w:proofErr w:type="spellEnd"/>
      <w:r w:rsidRPr="00F90021">
        <w:rPr>
          <w:rFonts w:ascii="Times New Roman" w:hAnsi="Times New Roman" w:cs="Times New Roman"/>
          <w:sz w:val="18"/>
          <w:szCs w:val="18"/>
          <w:lang w:val="en-GB"/>
        </w:rPr>
        <w:t xml:space="preserve"> CNR, </w:t>
      </w:r>
      <w:proofErr w:type="spellStart"/>
      <w:r w:rsidRPr="00F90021">
        <w:rPr>
          <w:rFonts w:ascii="Times New Roman" w:hAnsi="Times New Roman" w:cs="Times New Roman"/>
          <w:sz w:val="18"/>
          <w:szCs w:val="18"/>
          <w:lang w:val="en-GB"/>
        </w:rPr>
        <w:t>Agenzia</w:t>
      </w:r>
      <w:proofErr w:type="spellEnd"/>
      <w:r w:rsidRPr="00F90021">
        <w:rPr>
          <w:rFonts w:ascii="Times New Roman" w:hAnsi="Times New Roman" w:cs="Times New Roman"/>
          <w:sz w:val="18"/>
          <w:szCs w:val="18"/>
          <w:lang w:val="en-GB"/>
        </w:rPr>
        <w:t xml:space="preserve"> </w:t>
      </w:r>
      <w:proofErr w:type="spellStart"/>
      <w:r w:rsidRPr="00F90021">
        <w:rPr>
          <w:rFonts w:ascii="Times New Roman" w:hAnsi="Times New Roman" w:cs="Times New Roman"/>
          <w:sz w:val="18"/>
          <w:szCs w:val="18"/>
          <w:lang w:val="en-GB"/>
        </w:rPr>
        <w:t>Spaziale</w:t>
      </w:r>
      <w:proofErr w:type="spellEnd"/>
      <w:r w:rsidRPr="00F90021">
        <w:rPr>
          <w:rFonts w:ascii="Times New Roman" w:hAnsi="Times New Roman" w:cs="Times New Roman"/>
          <w:sz w:val="18"/>
          <w:szCs w:val="18"/>
          <w:lang w:val="en-GB"/>
        </w:rPr>
        <w:t xml:space="preserve"> </w:t>
      </w:r>
      <w:proofErr w:type="spellStart"/>
      <w:r w:rsidRPr="00F90021">
        <w:rPr>
          <w:rFonts w:ascii="Times New Roman" w:hAnsi="Times New Roman" w:cs="Times New Roman"/>
          <w:sz w:val="18"/>
          <w:szCs w:val="18"/>
          <w:lang w:val="en-GB"/>
        </w:rPr>
        <w:t>Italiana</w:t>
      </w:r>
      <w:proofErr w:type="spellEnd"/>
      <w:r w:rsidRPr="00F90021">
        <w:rPr>
          <w:rFonts w:ascii="Times New Roman" w:hAnsi="Times New Roman" w:cs="Times New Roman"/>
          <w:sz w:val="18"/>
          <w:szCs w:val="18"/>
          <w:lang w:val="en-GB"/>
        </w:rPr>
        <w:t xml:space="preserve">) and international (ESPRIT COSMIC, Manpower, Edge, Special </w:t>
      </w:r>
      <w:r w:rsidRPr="00F90021">
        <w:rPr>
          <w:rFonts w:ascii="Times New Roman" w:hAnsi="Times New Roman" w:cs="Times New Roman"/>
          <w:sz w:val="18"/>
          <w:szCs w:val="18"/>
          <w:lang w:val="en-GB"/>
        </w:rPr>
        <w:lastRenderedPageBreak/>
        <w:t xml:space="preserve">Action MEPI, ESA, EUROPA, </w:t>
      </w:r>
      <w:proofErr w:type="spellStart"/>
      <w:r w:rsidRPr="00F90021">
        <w:rPr>
          <w:rFonts w:ascii="Times New Roman" w:hAnsi="Times New Roman" w:cs="Times New Roman"/>
          <w:sz w:val="18"/>
          <w:szCs w:val="18"/>
          <w:lang w:val="en-GB"/>
        </w:rPr>
        <w:t>Korrigan</w:t>
      </w:r>
      <w:proofErr w:type="spellEnd"/>
      <w:r w:rsidRPr="00F90021">
        <w:rPr>
          <w:rFonts w:ascii="Times New Roman" w:hAnsi="Times New Roman" w:cs="Times New Roman"/>
          <w:sz w:val="18"/>
          <w:szCs w:val="18"/>
          <w:lang w:val="en-GB"/>
        </w:rPr>
        <w:t xml:space="preserve">, </w:t>
      </w:r>
      <w:proofErr w:type="spellStart"/>
      <w:r w:rsidRPr="00F90021">
        <w:rPr>
          <w:rFonts w:ascii="Times New Roman" w:hAnsi="Times New Roman" w:cs="Times New Roman"/>
          <w:sz w:val="18"/>
          <w:szCs w:val="18"/>
          <w:lang w:val="en-GB"/>
        </w:rPr>
        <w:t>RadioNet</w:t>
      </w:r>
      <w:proofErr w:type="spellEnd"/>
      <w:r w:rsidRPr="00F90021">
        <w:rPr>
          <w:rFonts w:ascii="Times New Roman" w:hAnsi="Times New Roman" w:cs="Times New Roman"/>
          <w:sz w:val="18"/>
          <w:szCs w:val="18"/>
          <w:lang w:val="en-GB"/>
        </w:rPr>
        <w:t xml:space="preserve"> FP6 and FP7 …) projects.</w:t>
      </w:r>
      <w:r w:rsidRPr="00F90021">
        <w:rPr>
          <w:rFonts w:ascii="Times New Roman" w:hAnsi="Times New Roman" w:cs="Times New Roman"/>
          <w:b/>
          <w:bCs/>
          <w:sz w:val="18"/>
          <w:szCs w:val="18"/>
        </w:rPr>
        <w:t xml:space="preserve"> </w:t>
      </w:r>
      <w:r w:rsidRPr="00F90021">
        <w:rPr>
          <w:rFonts w:ascii="Times New Roman" w:hAnsi="Times New Roman" w:cs="Times New Roman"/>
          <w:sz w:val="18"/>
          <w:szCs w:val="18"/>
          <w:lang w:val="it-IT"/>
        </w:rPr>
        <w:t xml:space="preserve">Regarding teaching activities, Ernesto Limiti teaches, over his istitutional duties in the frame of the Corso di Laurea Magistrale in Ingegneria Elettronica, “Elettronica per lo Spazio” within the Master Course in Sistemi Avanzati di Comunicazione e Navigazione Satellitare. </w:t>
      </w:r>
      <w:r w:rsidRPr="00F90021">
        <w:rPr>
          <w:rFonts w:ascii="Times New Roman" w:hAnsi="Times New Roman" w:cs="Times New Roman"/>
          <w:sz w:val="18"/>
          <w:szCs w:val="18"/>
          <w:lang w:val="en-GB"/>
        </w:rPr>
        <w:t xml:space="preserve">He is a member of the committee of the PhD program in Telecommunications and Microelectronics at the University of Roma Tor </w:t>
      </w:r>
      <w:proofErr w:type="spellStart"/>
      <w:r w:rsidRPr="00F90021">
        <w:rPr>
          <w:rFonts w:ascii="Times New Roman" w:hAnsi="Times New Roman" w:cs="Times New Roman"/>
          <w:sz w:val="18"/>
          <w:szCs w:val="18"/>
          <w:lang w:val="en-GB"/>
        </w:rPr>
        <w:t>Vergata</w:t>
      </w:r>
      <w:proofErr w:type="spellEnd"/>
      <w:r w:rsidRPr="00F90021">
        <w:rPr>
          <w:rFonts w:ascii="Times New Roman" w:hAnsi="Times New Roman" w:cs="Times New Roman"/>
          <w:sz w:val="18"/>
          <w:szCs w:val="18"/>
          <w:lang w:val="en-GB"/>
        </w:rPr>
        <w:t>, tutoring an average of four PhD candidates per year.</w:t>
      </w:r>
      <w:bookmarkEnd w:id="37"/>
    </w:p>
    <w:sectPr w:rsidR="00F90021" w:rsidRPr="0031525D">
      <w:headerReference w:type="default" r:id="rId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F058F5" w14:textId="77777777" w:rsidR="00691579" w:rsidRDefault="00691579" w:rsidP="00F97A50">
      <w:pPr>
        <w:spacing w:after="0" w:line="240" w:lineRule="auto"/>
      </w:pPr>
      <w:r>
        <w:separator/>
      </w:r>
    </w:p>
  </w:endnote>
  <w:endnote w:type="continuationSeparator" w:id="0">
    <w:p w14:paraId="487B00CE" w14:textId="77777777" w:rsidR="00691579" w:rsidRDefault="00691579" w:rsidP="00F97A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MR9">
    <w:altName w:val="Times New Roman"/>
    <w:panose1 w:val="00000000000000000000"/>
    <w:charset w:val="00"/>
    <w:family w:val="roman"/>
    <w:notTrueType/>
    <w:pitch w:val="default"/>
  </w:font>
  <w:font w:name="TimesLTStd-Roman">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4B2A16" w14:textId="77777777" w:rsidR="00691579" w:rsidRDefault="00691579" w:rsidP="00F97A50">
      <w:pPr>
        <w:spacing w:after="0" w:line="240" w:lineRule="auto"/>
      </w:pPr>
      <w:r>
        <w:separator/>
      </w:r>
    </w:p>
  </w:footnote>
  <w:footnote w:type="continuationSeparator" w:id="0">
    <w:p w14:paraId="7D2B930B" w14:textId="77777777" w:rsidR="00691579" w:rsidRDefault="00691579" w:rsidP="00F97A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325D8" w14:textId="77777777" w:rsidR="00587ABB" w:rsidRDefault="00587ABB">
    <w:pPr>
      <w:pStyle w:val="Encabezado"/>
    </w:pPr>
  </w:p>
  <w:p w14:paraId="0FEFC1E3" w14:textId="77777777" w:rsidR="00587ABB" w:rsidRDefault="00587AB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2pt;height:2.4pt;visibility:visible" o:bullet="t">
        <v:imagedata r:id="rId1" o:title=""/>
      </v:shape>
    </w:pict>
  </w:numPicBullet>
  <w:abstractNum w:abstractNumId="0" w15:restartNumberingAfterBreak="0">
    <w:nsid w:val="0E713B75"/>
    <w:multiLevelType w:val="hybridMultilevel"/>
    <w:tmpl w:val="3B48A186"/>
    <w:lvl w:ilvl="0" w:tplc="15CC7014">
      <w:start w:val="1"/>
      <w:numFmt w:val="lowerLetter"/>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 w15:restartNumberingAfterBreak="0">
    <w:nsid w:val="124F1BAB"/>
    <w:multiLevelType w:val="hybridMultilevel"/>
    <w:tmpl w:val="80DA89D8"/>
    <w:lvl w:ilvl="0" w:tplc="6262AF7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2C70EF5"/>
    <w:multiLevelType w:val="hybridMultilevel"/>
    <w:tmpl w:val="A3D480E0"/>
    <w:lvl w:ilvl="0" w:tplc="76B2FD86">
      <w:start w:val="1"/>
      <w:numFmt w:val="lowerLetter"/>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3" w15:restartNumberingAfterBreak="0">
    <w:nsid w:val="170001F4"/>
    <w:multiLevelType w:val="hybridMultilevel"/>
    <w:tmpl w:val="28D0FB26"/>
    <w:lvl w:ilvl="0" w:tplc="A3A43AEE">
      <w:start w:val="1"/>
      <w:numFmt w:val="bullet"/>
      <w:lvlText w:val="•"/>
      <w:lvlJc w:val="left"/>
      <w:pPr>
        <w:tabs>
          <w:tab w:val="num" w:pos="720"/>
        </w:tabs>
        <w:ind w:left="720" w:hanging="360"/>
      </w:pPr>
      <w:rPr>
        <w:rFonts w:ascii="Arial" w:hAnsi="Arial" w:hint="default"/>
      </w:rPr>
    </w:lvl>
    <w:lvl w:ilvl="1" w:tplc="16DC5450" w:tentative="1">
      <w:start w:val="1"/>
      <w:numFmt w:val="bullet"/>
      <w:lvlText w:val="•"/>
      <w:lvlJc w:val="left"/>
      <w:pPr>
        <w:tabs>
          <w:tab w:val="num" w:pos="1440"/>
        </w:tabs>
        <w:ind w:left="1440" w:hanging="360"/>
      </w:pPr>
      <w:rPr>
        <w:rFonts w:ascii="Arial" w:hAnsi="Arial" w:hint="default"/>
      </w:rPr>
    </w:lvl>
    <w:lvl w:ilvl="2" w:tplc="0C1CD6FE" w:tentative="1">
      <w:start w:val="1"/>
      <w:numFmt w:val="bullet"/>
      <w:lvlText w:val="•"/>
      <w:lvlJc w:val="left"/>
      <w:pPr>
        <w:tabs>
          <w:tab w:val="num" w:pos="2160"/>
        </w:tabs>
        <w:ind w:left="2160" w:hanging="360"/>
      </w:pPr>
      <w:rPr>
        <w:rFonts w:ascii="Arial" w:hAnsi="Arial" w:hint="default"/>
      </w:rPr>
    </w:lvl>
    <w:lvl w:ilvl="3" w:tplc="7CCABAD2" w:tentative="1">
      <w:start w:val="1"/>
      <w:numFmt w:val="bullet"/>
      <w:lvlText w:val="•"/>
      <w:lvlJc w:val="left"/>
      <w:pPr>
        <w:tabs>
          <w:tab w:val="num" w:pos="2880"/>
        </w:tabs>
        <w:ind w:left="2880" w:hanging="360"/>
      </w:pPr>
      <w:rPr>
        <w:rFonts w:ascii="Arial" w:hAnsi="Arial" w:hint="default"/>
      </w:rPr>
    </w:lvl>
    <w:lvl w:ilvl="4" w:tplc="B89CD9A6" w:tentative="1">
      <w:start w:val="1"/>
      <w:numFmt w:val="bullet"/>
      <w:lvlText w:val="•"/>
      <w:lvlJc w:val="left"/>
      <w:pPr>
        <w:tabs>
          <w:tab w:val="num" w:pos="3600"/>
        </w:tabs>
        <w:ind w:left="3600" w:hanging="360"/>
      </w:pPr>
      <w:rPr>
        <w:rFonts w:ascii="Arial" w:hAnsi="Arial" w:hint="default"/>
      </w:rPr>
    </w:lvl>
    <w:lvl w:ilvl="5" w:tplc="48D207EA" w:tentative="1">
      <w:start w:val="1"/>
      <w:numFmt w:val="bullet"/>
      <w:lvlText w:val="•"/>
      <w:lvlJc w:val="left"/>
      <w:pPr>
        <w:tabs>
          <w:tab w:val="num" w:pos="4320"/>
        </w:tabs>
        <w:ind w:left="4320" w:hanging="360"/>
      </w:pPr>
      <w:rPr>
        <w:rFonts w:ascii="Arial" w:hAnsi="Arial" w:hint="default"/>
      </w:rPr>
    </w:lvl>
    <w:lvl w:ilvl="6" w:tplc="DD70CFDA" w:tentative="1">
      <w:start w:val="1"/>
      <w:numFmt w:val="bullet"/>
      <w:lvlText w:val="•"/>
      <w:lvlJc w:val="left"/>
      <w:pPr>
        <w:tabs>
          <w:tab w:val="num" w:pos="5040"/>
        </w:tabs>
        <w:ind w:left="5040" w:hanging="360"/>
      </w:pPr>
      <w:rPr>
        <w:rFonts w:ascii="Arial" w:hAnsi="Arial" w:hint="default"/>
      </w:rPr>
    </w:lvl>
    <w:lvl w:ilvl="7" w:tplc="5FC476BC" w:tentative="1">
      <w:start w:val="1"/>
      <w:numFmt w:val="bullet"/>
      <w:lvlText w:val="•"/>
      <w:lvlJc w:val="left"/>
      <w:pPr>
        <w:tabs>
          <w:tab w:val="num" w:pos="5760"/>
        </w:tabs>
        <w:ind w:left="5760" w:hanging="360"/>
      </w:pPr>
      <w:rPr>
        <w:rFonts w:ascii="Arial" w:hAnsi="Arial" w:hint="default"/>
      </w:rPr>
    </w:lvl>
    <w:lvl w:ilvl="8" w:tplc="969C5D1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8F071D4"/>
    <w:multiLevelType w:val="hybridMultilevel"/>
    <w:tmpl w:val="009E0F76"/>
    <w:lvl w:ilvl="0" w:tplc="D076C33A">
      <w:start w:val="1"/>
      <w:numFmt w:val="lowerRoman"/>
      <w:lvlText w:val="(%1)"/>
      <w:lvlJc w:val="left"/>
      <w:pPr>
        <w:ind w:left="1712"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C691641"/>
    <w:multiLevelType w:val="hybridMultilevel"/>
    <w:tmpl w:val="6560A572"/>
    <w:lvl w:ilvl="0" w:tplc="821E2C3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A41DB8"/>
    <w:multiLevelType w:val="hybridMultilevel"/>
    <w:tmpl w:val="ECC8790E"/>
    <w:lvl w:ilvl="0" w:tplc="D0CE272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EB28D4"/>
    <w:multiLevelType w:val="hybridMultilevel"/>
    <w:tmpl w:val="8296474C"/>
    <w:lvl w:ilvl="0" w:tplc="B704A794">
      <w:start w:val="1"/>
      <w:numFmt w:val="lowerLetter"/>
      <w:lvlText w:val="(%1)"/>
      <w:lvlJc w:val="left"/>
      <w:pPr>
        <w:ind w:left="7200" w:hanging="5955"/>
      </w:pPr>
      <w:rPr>
        <w:rFonts w:hint="default"/>
      </w:rPr>
    </w:lvl>
    <w:lvl w:ilvl="1" w:tplc="08090019" w:tentative="1">
      <w:start w:val="1"/>
      <w:numFmt w:val="lowerLetter"/>
      <w:lvlText w:val="%2."/>
      <w:lvlJc w:val="left"/>
      <w:pPr>
        <w:ind w:left="2325" w:hanging="360"/>
      </w:pPr>
    </w:lvl>
    <w:lvl w:ilvl="2" w:tplc="0809001B" w:tentative="1">
      <w:start w:val="1"/>
      <w:numFmt w:val="lowerRoman"/>
      <w:lvlText w:val="%3."/>
      <w:lvlJc w:val="right"/>
      <w:pPr>
        <w:ind w:left="3045" w:hanging="180"/>
      </w:pPr>
    </w:lvl>
    <w:lvl w:ilvl="3" w:tplc="0809000F" w:tentative="1">
      <w:start w:val="1"/>
      <w:numFmt w:val="decimal"/>
      <w:lvlText w:val="%4."/>
      <w:lvlJc w:val="left"/>
      <w:pPr>
        <w:ind w:left="3765" w:hanging="360"/>
      </w:pPr>
    </w:lvl>
    <w:lvl w:ilvl="4" w:tplc="08090019" w:tentative="1">
      <w:start w:val="1"/>
      <w:numFmt w:val="lowerLetter"/>
      <w:lvlText w:val="%5."/>
      <w:lvlJc w:val="left"/>
      <w:pPr>
        <w:ind w:left="4485" w:hanging="360"/>
      </w:pPr>
    </w:lvl>
    <w:lvl w:ilvl="5" w:tplc="0809001B" w:tentative="1">
      <w:start w:val="1"/>
      <w:numFmt w:val="lowerRoman"/>
      <w:lvlText w:val="%6."/>
      <w:lvlJc w:val="right"/>
      <w:pPr>
        <w:ind w:left="5205" w:hanging="180"/>
      </w:pPr>
    </w:lvl>
    <w:lvl w:ilvl="6" w:tplc="0809000F" w:tentative="1">
      <w:start w:val="1"/>
      <w:numFmt w:val="decimal"/>
      <w:lvlText w:val="%7."/>
      <w:lvlJc w:val="left"/>
      <w:pPr>
        <w:ind w:left="5925" w:hanging="360"/>
      </w:pPr>
    </w:lvl>
    <w:lvl w:ilvl="7" w:tplc="08090019" w:tentative="1">
      <w:start w:val="1"/>
      <w:numFmt w:val="lowerLetter"/>
      <w:lvlText w:val="%8."/>
      <w:lvlJc w:val="left"/>
      <w:pPr>
        <w:ind w:left="6645" w:hanging="360"/>
      </w:pPr>
    </w:lvl>
    <w:lvl w:ilvl="8" w:tplc="0809001B" w:tentative="1">
      <w:start w:val="1"/>
      <w:numFmt w:val="lowerRoman"/>
      <w:lvlText w:val="%9."/>
      <w:lvlJc w:val="right"/>
      <w:pPr>
        <w:ind w:left="7365" w:hanging="180"/>
      </w:pPr>
    </w:lvl>
  </w:abstractNum>
  <w:abstractNum w:abstractNumId="8" w15:restartNumberingAfterBreak="0">
    <w:nsid w:val="2D3808ED"/>
    <w:multiLevelType w:val="hybridMultilevel"/>
    <w:tmpl w:val="3A94A656"/>
    <w:lvl w:ilvl="0" w:tplc="CCB0F5C8">
      <w:start w:val="1"/>
      <w:numFmt w:val="upp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C985446"/>
    <w:multiLevelType w:val="hybridMultilevel"/>
    <w:tmpl w:val="6756E7F6"/>
    <w:lvl w:ilvl="0" w:tplc="EAB017AC">
      <w:start w:val="1"/>
      <w:numFmt w:val="decimal"/>
      <w:lvlText w:val="%1."/>
      <w:lvlJc w:val="left"/>
      <w:pPr>
        <w:ind w:left="996" w:hanging="63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4617D74"/>
    <w:multiLevelType w:val="hybridMultilevel"/>
    <w:tmpl w:val="D820CBBE"/>
    <w:lvl w:ilvl="0" w:tplc="BF4C36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4AB28C3"/>
    <w:multiLevelType w:val="hybridMultilevel"/>
    <w:tmpl w:val="24B6C4BC"/>
    <w:lvl w:ilvl="0" w:tplc="C7BADF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452950"/>
    <w:multiLevelType w:val="hybridMultilevel"/>
    <w:tmpl w:val="B84A7710"/>
    <w:lvl w:ilvl="0" w:tplc="B03A4774">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 w15:restartNumberingAfterBreak="0">
    <w:nsid w:val="4BC80ECD"/>
    <w:multiLevelType w:val="hybridMultilevel"/>
    <w:tmpl w:val="6D6E6DE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DF74BDE"/>
    <w:multiLevelType w:val="hybridMultilevel"/>
    <w:tmpl w:val="8410E3CE"/>
    <w:lvl w:ilvl="0" w:tplc="770A2A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A23993"/>
    <w:multiLevelType w:val="hybridMultilevel"/>
    <w:tmpl w:val="846A6DD2"/>
    <w:lvl w:ilvl="0" w:tplc="CECC1066">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6" w15:restartNumberingAfterBreak="0">
    <w:nsid w:val="5819097F"/>
    <w:multiLevelType w:val="hybridMultilevel"/>
    <w:tmpl w:val="2DCA04EC"/>
    <w:lvl w:ilvl="0" w:tplc="5FD4BDE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8284305"/>
    <w:multiLevelType w:val="hybridMultilevel"/>
    <w:tmpl w:val="FB1AD164"/>
    <w:lvl w:ilvl="0" w:tplc="F9829980">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A0A0CEB"/>
    <w:multiLevelType w:val="hybridMultilevel"/>
    <w:tmpl w:val="4C9A40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65" w:hanging="360"/>
      </w:pPr>
    </w:lvl>
    <w:lvl w:ilvl="2" w:tplc="0409001B" w:tentative="1">
      <w:start w:val="1"/>
      <w:numFmt w:val="lowerRoman"/>
      <w:lvlText w:val="%3."/>
      <w:lvlJc w:val="right"/>
      <w:pPr>
        <w:ind w:left="885" w:hanging="180"/>
      </w:pPr>
    </w:lvl>
    <w:lvl w:ilvl="3" w:tplc="0409000F" w:tentative="1">
      <w:start w:val="1"/>
      <w:numFmt w:val="decimal"/>
      <w:lvlText w:val="%4."/>
      <w:lvlJc w:val="left"/>
      <w:pPr>
        <w:ind w:left="1605" w:hanging="360"/>
      </w:pPr>
    </w:lvl>
    <w:lvl w:ilvl="4" w:tplc="04090019" w:tentative="1">
      <w:start w:val="1"/>
      <w:numFmt w:val="lowerLetter"/>
      <w:lvlText w:val="%5."/>
      <w:lvlJc w:val="left"/>
      <w:pPr>
        <w:ind w:left="2325" w:hanging="360"/>
      </w:pPr>
    </w:lvl>
    <w:lvl w:ilvl="5" w:tplc="0409001B" w:tentative="1">
      <w:start w:val="1"/>
      <w:numFmt w:val="lowerRoman"/>
      <w:lvlText w:val="%6."/>
      <w:lvlJc w:val="right"/>
      <w:pPr>
        <w:ind w:left="3045" w:hanging="180"/>
      </w:pPr>
    </w:lvl>
    <w:lvl w:ilvl="6" w:tplc="0409000F" w:tentative="1">
      <w:start w:val="1"/>
      <w:numFmt w:val="decimal"/>
      <w:lvlText w:val="%7."/>
      <w:lvlJc w:val="left"/>
      <w:pPr>
        <w:ind w:left="3765" w:hanging="360"/>
      </w:pPr>
    </w:lvl>
    <w:lvl w:ilvl="7" w:tplc="04090019" w:tentative="1">
      <w:start w:val="1"/>
      <w:numFmt w:val="lowerLetter"/>
      <w:lvlText w:val="%8."/>
      <w:lvlJc w:val="left"/>
      <w:pPr>
        <w:ind w:left="4485" w:hanging="360"/>
      </w:pPr>
    </w:lvl>
    <w:lvl w:ilvl="8" w:tplc="0409001B" w:tentative="1">
      <w:start w:val="1"/>
      <w:numFmt w:val="lowerRoman"/>
      <w:lvlText w:val="%9."/>
      <w:lvlJc w:val="right"/>
      <w:pPr>
        <w:ind w:left="5205" w:hanging="180"/>
      </w:pPr>
    </w:lvl>
  </w:abstractNum>
  <w:abstractNum w:abstractNumId="19" w15:restartNumberingAfterBreak="0">
    <w:nsid w:val="5CF30FBA"/>
    <w:multiLevelType w:val="hybridMultilevel"/>
    <w:tmpl w:val="FFD42202"/>
    <w:lvl w:ilvl="0" w:tplc="07C6A802">
      <w:start w:val="1"/>
      <w:numFmt w:val="bullet"/>
      <w:lvlText w:val="•"/>
      <w:lvlJc w:val="left"/>
      <w:pPr>
        <w:tabs>
          <w:tab w:val="num" w:pos="720"/>
        </w:tabs>
        <w:ind w:left="720" w:hanging="360"/>
      </w:pPr>
      <w:rPr>
        <w:rFonts w:ascii="Arial" w:hAnsi="Arial" w:hint="default"/>
      </w:rPr>
    </w:lvl>
    <w:lvl w:ilvl="1" w:tplc="D6C278F6" w:tentative="1">
      <w:start w:val="1"/>
      <w:numFmt w:val="bullet"/>
      <w:lvlText w:val="•"/>
      <w:lvlJc w:val="left"/>
      <w:pPr>
        <w:tabs>
          <w:tab w:val="num" w:pos="1440"/>
        </w:tabs>
        <w:ind w:left="1440" w:hanging="360"/>
      </w:pPr>
      <w:rPr>
        <w:rFonts w:ascii="Arial" w:hAnsi="Arial" w:hint="default"/>
      </w:rPr>
    </w:lvl>
    <w:lvl w:ilvl="2" w:tplc="125CCCB4" w:tentative="1">
      <w:start w:val="1"/>
      <w:numFmt w:val="bullet"/>
      <w:lvlText w:val="•"/>
      <w:lvlJc w:val="left"/>
      <w:pPr>
        <w:tabs>
          <w:tab w:val="num" w:pos="2160"/>
        </w:tabs>
        <w:ind w:left="2160" w:hanging="360"/>
      </w:pPr>
      <w:rPr>
        <w:rFonts w:ascii="Arial" w:hAnsi="Arial" w:hint="default"/>
      </w:rPr>
    </w:lvl>
    <w:lvl w:ilvl="3" w:tplc="D138F286" w:tentative="1">
      <w:start w:val="1"/>
      <w:numFmt w:val="bullet"/>
      <w:lvlText w:val="•"/>
      <w:lvlJc w:val="left"/>
      <w:pPr>
        <w:tabs>
          <w:tab w:val="num" w:pos="2880"/>
        </w:tabs>
        <w:ind w:left="2880" w:hanging="360"/>
      </w:pPr>
      <w:rPr>
        <w:rFonts w:ascii="Arial" w:hAnsi="Arial" w:hint="default"/>
      </w:rPr>
    </w:lvl>
    <w:lvl w:ilvl="4" w:tplc="8892AE06" w:tentative="1">
      <w:start w:val="1"/>
      <w:numFmt w:val="bullet"/>
      <w:lvlText w:val="•"/>
      <w:lvlJc w:val="left"/>
      <w:pPr>
        <w:tabs>
          <w:tab w:val="num" w:pos="3600"/>
        </w:tabs>
        <w:ind w:left="3600" w:hanging="360"/>
      </w:pPr>
      <w:rPr>
        <w:rFonts w:ascii="Arial" w:hAnsi="Arial" w:hint="default"/>
      </w:rPr>
    </w:lvl>
    <w:lvl w:ilvl="5" w:tplc="8C7CD59A" w:tentative="1">
      <w:start w:val="1"/>
      <w:numFmt w:val="bullet"/>
      <w:lvlText w:val="•"/>
      <w:lvlJc w:val="left"/>
      <w:pPr>
        <w:tabs>
          <w:tab w:val="num" w:pos="4320"/>
        </w:tabs>
        <w:ind w:left="4320" w:hanging="360"/>
      </w:pPr>
      <w:rPr>
        <w:rFonts w:ascii="Arial" w:hAnsi="Arial" w:hint="default"/>
      </w:rPr>
    </w:lvl>
    <w:lvl w:ilvl="6" w:tplc="203E6A24" w:tentative="1">
      <w:start w:val="1"/>
      <w:numFmt w:val="bullet"/>
      <w:lvlText w:val="•"/>
      <w:lvlJc w:val="left"/>
      <w:pPr>
        <w:tabs>
          <w:tab w:val="num" w:pos="5040"/>
        </w:tabs>
        <w:ind w:left="5040" w:hanging="360"/>
      </w:pPr>
      <w:rPr>
        <w:rFonts w:ascii="Arial" w:hAnsi="Arial" w:hint="default"/>
      </w:rPr>
    </w:lvl>
    <w:lvl w:ilvl="7" w:tplc="5138207A" w:tentative="1">
      <w:start w:val="1"/>
      <w:numFmt w:val="bullet"/>
      <w:lvlText w:val="•"/>
      <w:lvlJc w:val="left"/>
      <w:pPr>
        <w:tabs>
          <w:tab w:val="num" w:pos="5760"/>
        </w:tabs>
        <w:ind w:left="5760" w:hanging="360"/>
      </w:pPr>
      <w:rPr>
        <w:rFonts w:ascii="Arial" w:hAnsi="Arial" w:hint="default"/>
      </w:rPr>
    </w:lvl>
    <w:lvl w:ilvl="8" w:tplc="36F80F3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D094B79"/>
    <w:multiLevelType w:val="hybridMultilevel"/>
    <w:tmpl w:val="2C8ECE90"/>
    <w:lvl w:ilvl="0" w:tplc="F656D4B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51A27F1"/>
    <w:multiLevelType w:val="hybridMultilevel"/>
    <w:tmpl w:val="B5F4C3A8"/>
    <w:lvl w:ilvl="0" w:tplc="D0CE272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837339B"/>
    <w:multiLevelType w:val="hybridMultilevel"/>
    <w:tmpl w:val="E80CCD00"/>
    <w:lvl w:ilvl="0" w:tplc="31B6748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7DBE3244"/>
    <w:multiLevelType w:val="hybridMultilevel"/>
    <w:tmpl w:val="595C91A6"/>
    <w:lvl w:ilvl="0" w:tplc="94784ED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0"/>
  </w:num>
  <w:num w:numId="3">
    <w:abstractNumId w:val="11"/>
  </w:num>
  <w:num w:numId="4">
    <w:abstractNumId w:val="8"/>
  </w:num>
  <w:num w:numId="5">
    <w:abstractNumId w:val="14"/>
  </w:num>
  <w:num w:numId="6">
    <w:abstractNumId w:val="1"/>
  </w:num>
  <w:num w:numId="7">
    <w:abstractNumId w:val="23"/>
  </w:num>
  <w:num w:numId="8">
    <w:abstractNumId w:val="5"/>
  </w:num>
  <w:num w:numId="9">
    <w:abstractNumId w:val="4"/>
  </w:num>
  <w:num w:numId="10">
    <w:abstractNumId w:val="3"/>
  </w:num>
  <w:num w:numId="11">
    <w:abstractNumId w:val="19"/>
  </w:num>
  <w:num w:numId="12">
    <w:abstractNumId w:val="17"/>
  </w:num>
  <w:num w:numId="13">
    <w:abstractNumId w:val="16"/>
  </w:num>
  <w:num w:numId="14">
    <w:abstractNumId w:val="20"/>
  </w:num>
  <w:num w:numId="15">
    <w:abstractNumId w:val="18"/>
  </w:num>
  <w:num w:numId="16">
    <w:abstractNumId w:val="2"/>
  </w:num>
  <w:num w:numId="17">
    <w:abstractNumId w:val="21"/>
  </w:num>
  <w:num w:numId="18">
    <w:abstractNumId w:val="0"/>
  </w:num>
  <w:num w:numId="19">
    <w:abstractNumId w:val="15"/>
  </w:num>
  <w:num w:numId="20">
    <w:abstractNumId w:val="9"/>
  </w:num>
  <w:num w:numId="21">
    <w:abstractNumId w:val="13"/>
  </w:num>
  <w:num w:numId="22">
    <w:abstractNumId w:val="22"/>
  </w:num>
  <w:num w:numId="23">
    <w:abstractNumId w:val="12"/>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Q0MzUxMzczNTM1NzRU0lEKTi0uzszPAykwNDStBQB8PcgyLgAAAA=="/>
  </w:docVars>
  <w:rsids>
    <w:rsidRoot w:val="003C6006"/>
    <w:rsid w:val="0000026C"/>
    <w:rsid w:val="00002EF2"/>
    <w:rsid w:val="0000456C"/>
    <w:rsid w:val="00012BC3"/>
    <w:rsid w:val="00015E77"/>
    <w:rsid w:val="00017915"/>
    <w:rsid w:val="00020304"/>
    <w:rsid w:val="000213E9"/>
    <w:rsid w:val="000215DE"/>
    <w:rsid w:val="0002241C"/>
    <w:rsid w:val="000239A2"/>
    <w:rsid w:val="00025B09"/>
    <w:rsid w:val="000306F7"/>
    <w:rsid w:val="00033774"/>
    <w:rsid w:val="0003671C"/>
    <w:rsid w:val="000374B4"/>
    <w:rsid w:val="000400DD"/>
    <w:rsid w:val="00041042"/>
    <w:rsid w:val="0004159E"/>
    <w:rsid w:val="000423C6"/>
    <w:rsid w:val="00042EA1"/>
    <w:rsid w:val="00042FB7"/>
    <w:rsid w:val="00043940"/>
    <w:rsid w:val="0004572B"/>
    <w:rsid w:val="00050832"/>
    <w:rsid w:val="0005164D"/>
    <w:rsid w:val="0005324D"/>
    <w:rsid w:val="00055584"/>
    <w:rsid w:val="00055A33"/>
    <w:rsid w:val="00057D3A"/>
    <w:rsid w:val="00061A74"/>
    <w:rsid w:val="000629E3"/>
    <w:rsid w:val="0006345F"/>
    <w:rsid w:val="000636EC"/>
    <w:rsid w:val="0006556B"/>
    <w:rsid w:val="0006636F"/>
    <w:rsid w:val="0006771C"/>
    <w:rsid w:val="00067878"/>
    <w:rsid w:val="00071204"/>
    <w:rsid w:val="00071BAA"/>
    <w:rsid w:val="000730DF"/>
    <w:rsid w:val="00073287"/>
    <w:rsid w:val="000815CD"/>
    <w:rsid w:val="00082B00"/>
    <w:rsid w:val="00084C3E"/>
    <w:rsid w:val="00090CBA"/>
    <w:rsid w:val="00093D98"/>
    <w:rsid w:val="00094E29"/>
    <w:rsid w:val="000951F0"/>
    <w:rsid w:val="000A006F"/>
    <w:rsid w:val="000A0BEB"/>
    <w:rsid w:val="000A11DC"/>
    <w:rsid w:val="000A16BA"/>
    <w:rsid w:val="000A4630"/>
    <w:rsid w:val="000A55C9"/>
    <w:rsid w:val="000A740B"/>
    <w:rsid w:val="000B1502"/>
    <w:rsid w:val="000B2D97"/>
    <w:rsid w:val="000B2F97"/>
    <w:rsid w:val="000B37E8"/>
    <w:rsid w:val="000B39AF"/>
    <w:rsid w:val="000B5BF4"/>
    <w:rsid w:val="000B77BD"/>
    <w:rsid w:val="000B7A0D"/>
    <w:rsid w:val="000C0204"/>
    <w:rsid w:val="000C51FC"/>
    <w:rsid w:val="000C5D28"/>
    <w:rsid w:val="000D0B0E"/>
    <w:rsid w:val="000D1A02"/>
    <w:rsid w:val="000D2B0B"/>
    <w:rsid w:val="000E2713"/>
    <w:rsid w:val="000E279D"/>
    <w:rsid w:val="000E3399"/>
    <w:rsid w:val="000E45D1"/>
    <w:rsid w:val="000E5311"/>
    <w:rsid w:val="000E6C4B"/>
    <w:rsid w:val="000F0C31"/>
    <w:rsid w:val="000F2451"/>
    <w:rsid w:val="000F38F7"/>
    <w:rsid w:val="000F45A6"/>
    <w:rsid w:val="000F4EEE"/>
    <w:rsid w:val="000F5F32"/>
    <w:rsid w:val="000F6AEF"/>
    <w:rsid w:val="000F7C3A"/>
    <w:rsid w:val="00102764"/>
    <w:rsid w:val="00102C27"/>
    <w:rsid w:val="00103A6D"/>
    <w:rsid w:val="001053B3"/>
    <w:rsid w:val="00105757"/>
    <w:rsid w:val="00105798"/>
    <w:rsid w:val="00106546"/>
    <w:rsid w:val="00106786"/>
    <w:rsid w:val="0011038B"/>
    <w:rsid w:val="00111995"/>
    <w:rsid w:val="00112B74"/>
    <w:rsid w:val="00115450"/>
    <w:rsid w:val="00115D59"/>
    <w:rsid w:val="00116852"/>
    <w:rsid w:val="00120B6A"/>
    <w:rsid w:val="00121829"/>
    <w:rsid w:val="00124CBB"/>
    <w:rsid w:val="0013015B"/>
    <w:rsid w:val="00131445"/>
    <w:rsid w:val="00132AEA"/>
    <w:rsid w:val="00133E86"/>
    <w:rsid w:val="00135D34"/>
    <w:rsid w:val="00137611"/>
    <w:rsid w:val="00137B54"/>
    <w:rsid w:val="0014120C"/>
    <w:rsid w:val="0014508D"/>
    <w:rsid w:val="001525F1"/>
    <w:rsid w:val="00152CBC"/>
    <w:rsid w:val="00154BFF"/>
    <w:rsid w:val="00154E84"/>
    <w:rsid w:val="001561E5"/>
    <w:rsid w:val="00157EEF"/>
    <w:rsid w:val="00160957"/>
    <w:rsid w:val="00160AA0"/>
    <w:rsid w:val="001622B6"/>
    <w:rsid w:val="001626CF"/>
    <w:rsid w:val="00162766"/>
    <w:rsid w:val="0016490D"/>
    <w:rsid w:val="00166971"/>
    <w:rsid w:val="00171CB7"/>
    <w:rsid w:val="00183521"/>
    <w:rsid w:val="00183636"/>
    <w:rsid w:val="00183CD8"/>
    <w:rsid w:val="00184688"/>
    <w:rsid w:val="0018603B"/>
    <w:rsid w:val="001935E7"/>
    <w:rsid w:val="001951F6"/>
    <w:rsid w:val="001A238A"/>
    <w:rsid w:val="001A3760"/>
    <w:rsid w:val="001A4809"/>
    <w:rsid w:val="001A6187"/>
    <w:rsid w:val="001B062B"/>
    <w:rsid w:val="001B19E5"/>
    <w:rsid w:val="001B1FDC"/>
    <w:rsid w:val="001B4657"/>
    <w:rsid w:val="001B6905"/>
    <w:rsid w:val="001B6C57"/>
    <w:rsid w:val="001C04BD"/>
    <w:rsid w:val="001C0516"/>
    <w:rsid w:val="001C06EE"/>
    <w:rsid w:val="001C0ABE"/>
    <w:rsid w:val="001C1B76"/>
    <w:rsid w:val="001C2B7B"/>
    <w:rsid w:val="001C2F63"/>
    <w:rsid w:val="001C5D52"/>
    <w:rsid w:val="001C60AE"/>
    <w:rsid w:val="001D011A"/>
    <w:rsid w:val="001D0278"/>
    <w:rsid w:val="001D1345"/>
    <w:rsid w:val="001D21F9"/>
    <w:rsid w:val="001D2959"/>
    <w:rsid w:val="001D40CB"/>
    <w:rsid w:val="001D4641"/>
    <w:rsid w:val="001D5AC1"/>
    <w:rsid w:val="001D6904"/>
    <w:rsid w:val="001E196F"/>
    <w:rsid w:val="001E23CE"/>
    <w:rsid w:val="001E2E77"/>
    <w:rsid w:val="001E38A5"/>
    <w:rsid w:val="001E3DFA"/>
    <w:rsid w:val="001E7384"/>
    <w:rsid w:val="001E7EDB"/>
    <w:rsid w:val="001F0763"/>
    <w:rsid w:val="001F1BD4"/>
    <w:rsid w:val="001F218B"/>
    <w:rsid w:val="00200024"/>
    <w:rsid w:val="00205545"/>
    <w:rsid w:val="00205E78"/>
    <w:rsid w:val="0020694B"/>
    <w:rsid w:val="00206C89"/>
    <w:rsid w:val="002071CD"/>
    <w:rsid w:val="00207919"/>
    <w:rsid w:val="00207CF9"/>
    <w:rsid w:val="00213A9B"/>
    <w:rsid w:val="002150B1"/>
    <w:rsid w:val="00215129"/>
    <w:rsid w:val="00216AA1"/>
    <w:rsid w:val="002220C2"/>
    <w:rsid w:val="002241D8"/>
    <w:rsid w:val="00226A95"/>
    <w:rsid w:val="00230A62"/>
    <w:rsid w:val="0023349A"/>
    <w:rsid w:val="002338FD"/>
    <w:rsid w:val="00233A82"/>
    <w:rsid w:val="00233E49"/>
    <w:rsid w:val="0023437B"/>
    <w:rsid w:val="002379AF"/>
    <w:rsid w:val="00240CEE"/>
    <w:rsid w:val="00242BB0"/>
    <w:rsid w:val="002435CB"/>
    <w:rsid w:val="002444C6"/>
    <w:rsid w:val="00245DA4"/>
    <w:rsid w:val="00246B72"/>
    <w:rsid w:val="00250F6A"/>
    <w:rsid w:val="002517BF"/>
    <w:rsid w:val="002541D7"/>
    <w:rsid w:val="00254932"/>
    <w:rsid w:val="002558B0"/>
    <w:rsid w:val="00255A70"/>
    <w:rsid w:val="002578D5"/>
    <w:rsid w:val="00261AAE"/>
    <w:rsid w:val="00263564"/>
    <w:rsid w:val="00263F85"/>
    <w:rsid w:val="002643CD"/>
    <w:rsid w:val="0026500C"/>
    <w:rsid w:val="002704D3"/>
    <w:rsid w:val="00270501"/>
    <w:rsid w:val="0027218C"/>
    <w:rsid w:val="00272622"/>
    <w:rsid w:val="002748C6"/>
    <w:rsid w:val="002758FD"/>
    <w:rsid w:val="00277192"/>
    <w:rsid w:val="00283E3F"/>
    <w:rsid w:val="002841B5"/>
    <w:rsid w:val="00284409"/>
    <w:rsid w:val="0028492A"/>
    <w:rsid w:val="002874A0"/>
    <w:rsid w:val="00287818"/>
    <w:rsid w:val="0029314B"/>
    <w:rsid w:val="00294B53"/>
    <w:rsid w:val="002A0A1B"/>
    <w:rsid w:val="002A1BB8"/>
    <w:rsid w:val="002A2077"/>
    <w:rsid w:val="002A3D04"/>
    <w:rsid w:val="002A6253"/>
    <w:rsid w:val="002A6760"/>
    <w:rsid w:val="002B0BF8"/>
    <w:rsid w:val="002B2021"/>
    <w:rsid w:val="002B2315"/>
    <w:rsid w:val="002B2C3B"/>
    <w:rsid w:val="002B3A23"/>
    <w:rsid w:val="002C042D"/>
    <w:rsid w:val="002C224B"/>
    <w:rsid w:val="002C26B9"/>
    <w:rsid w:val="002C2DC8"/>
    <w:rsid w:val="002C2E49"/>
    <w:rsid w:val="002C4774"/>
    <w:rsid w:val="002C4EE8"/>
    <w:rsid w:val="002C56DA"/>
    <w:rsid w:val="002C5C62"/>
    <w:rsid w:val="002D1DBD"/>
    <w:rsid w:val="002D4158"/>
    <w:rsid w:val="002D47B9"/>
    <w:rsid w:val="002D5003"/>
    <w:rsid w:val="002D5921"/>
    <w:rsid w:val="002D6803"/>
    <w:rsid w:val="002D6AF5"/>
    <w:rsid w:val="002E16B1"/>
    <w:rsid w:val="002E3131"/>
    <w:rsid w:val="002F0117"/>
    <w:rsid w:val="002F01E2"/>
    <w:rsid w:val="002F085B"/>
    <w:rsid w:val="002F18CF"/>
    <w:rsid w:val="002F19CD"/>
    <w:rsid w:val="002F316A"/>
    <w:rsid w:val="002F3C28"/>
    <w:rsid w:val="002F55DD"/>
    <w:rsid w:val="002F5B24"/>
    <w:rsid w:val="002F5D6C"/>
    <w:rsid w:val="00304B70"/>
    <w:rsid w:val="003055B6"/>
    <w:rsid w:val="00310825"/>
    <w:rsid w:val="0031525D"/>
    <w:rsid w:val="00322978"/>
    <w:rsid w:val="0032341E"/>
    <w:rsid w:val="00324B63"/>
    <w:rsid w:val="00326101"/>
    <w:rsid w:val="0032761B"/>
    <w:rsid w:val="00331948"/>
    <w:rsid w:val="00335991"/>
    <w:rsid w:val="00336BA4"/>
    <w:rsid w:val="0034061E"/>
    <w:rsid w:val="00340FAB"/>
    <w:rsid w:val="003427DC"/>
    <w:rsid w:val="00343010"/>
    <w:rsid w:val="00343087"/>
    <w:rsid w:val="00343EA7"/>
    <w:rsid w:val="0034644F"/>
    <w:rsid w:val="00350B27"/>
    <w:rsid w:val="00350ED4"/>
    <w:rsid w:val="0035345B"/>
    <w:rsid w:val="003535FB"/>
    <w:rsid w:val="00353834"/>
    <w:rsid w:val="00353979"/>
    <w:rsid w:val="003539F4"/>
    <w:rsid w:val="00353B60"/>
    <w:rsid w:val="0035552A"/>
    <w:rsid w:val="00355FCE"/>
    <w:rsid w:val="003569F1"/>
    <w:rsid w:val="00356B65"/>
    <w:rsid w:val="00356DC2"/>
    <w:rsid w:val="0035712E"/>
    <w:rsid w:val="0036223A"/>
    <w:rsid w:val="00364150"/>
    <w:rsid w:val="003648CA"/>
    <w:rsid w:val="003664C1"/>
    <w:rsid w:val="003715F6"/>
    <w:rsid w:val="0037164F"/>
    <w:rsid w:val="00373057"/>
    <w:rsid w:val="00374DA2"/>
    <w:rsid w:val="00376D48"/>
    <w:rsid w:val="003813FC"/>
    <w:rsid w:val="003819E2"/>
    <w:rsid w:val="00383F2F"/>
    <w:rsid w:val="00384633"/>
    <w:rsid w:val="00384872"/>
    <w:rsid w:val="00384D8D"/>
    <w:rsid w:val="00386314"/>
    <w:rsid w:val="003866DA"/>
    <w:rsid w:val="003870E5"/>
    <w:rsid w:val="00387BAA"/>
    <w:rsid w:val="003900A7"/>
    <w:rsid w:val="0039107C"/>
    <w:rsid w:val="00391609"/>
    <w:rsid w:val="00393145"/>
    <w:rsid w:val="0039365D"/>
    <w:rsid w:val="003945F9"/>
    <w:rsid w:val="003947B8"/>
    <w:rsid w:val="00395A42"/>
    <w:rsid w:val="00396E9C"/>
    <w:rsid w:val="00397900"/>
    <w:rsid w:val="00397CF1"/>
    <w:rsid w:val="003A1079"/>
    <w:rsid w:val="003A1943"/>
    <w:rsid w:val="003A1F8B"/>
    <w:rsid w:val="003A2DD6"/>
    <w:rsid w:val="003A4908"/>
    <w:rsid w:val="003A4AE3"/>
    <w:rsid w:val="003A6E3A"/>
    <w:rsid w:val="003A72DC"/>
    <w:rsid w:val="003B09FD"/>
    <w:rsid w:val="003B49A9"/>
    <w:rsid w:val="003B7386"/>
    <w:rsid w:val="003B74B4"/>
    <w:rsid w:val="003C053C"/>
    <w:rsid w:val="003C27C9"/>
    <w:rsid w:val="003C2B65"/>
    <w:rsid w:val="003C32E9"/>
    <w:rsid w:val="003C5B83"/>
    <w:rsid w:val="003C6006"/>
    <w:rsid w:val="003C78DC"/>
    <w:rsid w:val="003C7B59"/>
    <w:rsid w:val="003D0DFC"/>
    <w:rsid w:val="003D4520"/>
    <w:rsid w:val="003D4F9A"/>
    <w:rsid w:val="003D6E04"/>
    <w:rsid w:val="003D76C1"/>
    <w:rsid w:val="003D7CE8"/>
    <w:rsid w:val="003E1828"/>
    <w:rsid w:val="003E2574"/>
    <w:rsid w:val="003E7A04"/>
    <w:rsid w:val="003F15AF"/>
    <w:rsid w:val="003F1FAA"/>
    <w:rsid w:val="003F291B"/>
    <w:rsid w:val="003F4E2F"/>
    <w:rsid w:val="003F638C"/>
    <w:rsid w:val="00400090"/>
    <w:rsid w:val="0040061D"/>
    <w:rsid w:val="0040089B"/>
    <w:rsid w:val="00401CC4"/>
    <w:rsid w:val="00404A7F"/>
    <w:rsid w:val="00406DD2"/>
    <w:rsid w:val="004071C8"/>
    <w:rsid w:val="0040776D"/>
    <w:rsid w:val="004100D9"/>
    <w:rsid w:val="00410471"/>
    <w:rsid w:val="0041422D"/>
    <w:rsid w:val="0041477C"/>
    <w:rsid w:val="00421760"/>
    <w:rsid w:val="00421F20"/>
    <w:rsid w:val="00423242"/>
    <w:rsid w:val="00427157"/>
    <w:rsid w:val="00431157"/>
    <w:rsid w:val="0043158A"/>
    <w:rsid w:val="004315A0"/>
    <w:rsid w:val="00433943"/>
    <w:rsid w:val="004347E9"/>
    <w:rsid w:val="00434B67"/>
    <w:rsid w:val="004401D1"/>
    <w:rsid w:val="00440BA3"/>
    <w:rsid w:val="00440CC8"/>
    <w:rsid w:val="0044381B"/>
    <w:rsid w:val="00444B80"/>
    <w:rsid w:val="00444EBF"/>
    <w:rsid w:val="0045146F"/>
    <w:rsid w:val="0045216C"/>
    <w:rsid w:val="00455590"/>
    <w:rsid w:val="00456B24"/>
    <w:rsid w:val="00456D76"/>
    <w:rsid w:val="00457BA5"/>
    <w:rsid w:val="0046071F"/>
    <w:rsid w:val="00460D5E"/>
    <w:rsid w:val="0046138D"/>
    <w:rsid w:val="00462B5B"/>
    <w:rsid w:val="00464A9B"/>
    <w:rsid w:val="0046569A"/>
    <w:rsid w:val="004656E4"/>
    <w:rsid w:val="00465FE9"/>
    <w:rsid w:val="00471E2A"/>
    <w:rsid w:val="00472291"/>
    <w:rsid w:val="004731B5"/>
    <w:rsid w:val="004758EF"/>
    <w:rsid w:val="004818AD"/>
    <w:rsid w:val="004858DD"/>
    <w:rsid w:val="004873DC"/>
    <w:rsid w:val="00490949"/>
    <w:rsid w:val="00494ECD"/>
    <w:rsid w:val="00495A16"/>
    <w:rsid w:val="00495D5D"/>
    <w:rsid w:val="00497A6C"/>
    <w:rsid w:val="004A19A1"/>
    <w:rsid w:val="004A6C00"/>
    <w:rsid w:val="004A7C6E"/>
    <w:rsid w:val="004B0D7B"/>
    <w:rsid w:val="004B1906"/>
    <w:rsid w:val="004B1913"/>
    <w:rsid w:val="004B4627"/>
    <w:rsid w:val="004B47B3"/>
    <w:rsid w:val="004C2CFC"/>
    <w:rsid w:val="004C5832"/>
    <w:rsid w:val="004C5CE9"/>
    <w:rsid w:val="004C6897"/>
    <w:rsid w:val="004C7A2C"/>
    <w:rsid w:val="004D189C"/>
    <w:rsid w:val="004D3F0F"/>
    <w:rsid w:val="004D51FC"/>
    <w:rsid w:val="004D5813"/>
    <w:rsid w:val="004D6B9F"/>
    <w:rsid w:val="004D716D"/>
    <w:rsid w:val="004E1DCB"/>
    <w:rsid w:val="004E208B"/>
    <w:rsid w:val="004E38E2"/>
    <w:rsid w:val="004E3D23"/>
    <w:rsid w:val="004F3816"/>
    <w:rsid w:val="004F3A36"/>
    <w:rsid w:val="004F48DA"/>
    <w:rsid w:val="004F4F82"/>
    <w:rsid w:val="004F5AD7"/>
    <w:rsid w:val="004F6395"/>
    <w:rsid w:val="00500300"/>
    <w:rsid w:val="00501B6A"/>
    <w:rsid w:val="0050255E"/>
    <w:rsid w:val="00512EE9"/>
    <w:rsid w:val="00512FA7"/>
    <w:rsid w:val="0051345B"/>
    <w:rsid w:val="00514261"/>
    <w:rsid w:val="005204E5"/>
    <w:rsid w:val="005221A5"/>
    <w:rsid w:val="00522BDB"/>
    <w:rsid w:val="00526C88"/>
    <w:rsid w:val="005272DF"/>
    <w:rsid w:val="005302B0"/>
    <w:rsid w:val="00530524"/>
    <w:rsid w:val="00540A29"/>
    <w:rsid w:val="00545322"/>
    <w:rsid w:val="00545818"/>
    <w:rsid w:val="00546146"/>
    <w:rsid w:val="005515F9"/>
    <w:rsid w:val="005521FC"/>
    <w:rsid w:val="00552A88"/>
    <w:rsid w:val="005537C5"/>
    <w:rsid w:val="00553A3A"/>
    <w:rsid w:val="00556D2E"/>
    <w:rsid w:val="00556E05"/>
    <w:rsid w:val="005570AA"/>
    <w:rsid w:val="005612F1"/>
    <w:rsid w:val="00561C2A"/>
    <w:rsid w:val="005655E7"/>
    <w:rsid w:val="005660A9"/>
    <w:rsid w:val="005662FD"/>
    <w:rsid w:val="00566B85"/>
    <w:rsid w:val="00567AD1"/>
    <w:rsid w:val="00571695"/>
    <w:rsid w:val="00571BBC"/>
    <w:rsid w:val="00572F3C"/>
    <w:rsid w:val="005730E6"/>
    <w:rsid w:val="00573148"/>
    <w:rsid w:val="00573960"/>
    <w:rsid w:val="00575EF5"/>
    <w:rsid w:val="005764E7"/>
    <w:rsid w:val="00580BCE"/>
    <w:rsid w:val="00581D16"/>
    <w:rsid w:val="00582C7F"/>
    <w:rsid w:val="00584EC5"/>
    <w:rsid w:val="0058642C"/>
    <w:rsid w:val="00587ABB"/>
    <w:rsid w:val="00590014"/>
    <w:rsid w:val="005945B9"/>
    <w:rsid w:val="00594734"/>
    <w:rsid w:val="0059487F"/>
    <w:rsid w:val="005954BA"/>
    <w:rsid w:val="005A20C0"/>
    <w:rsid w:val="005A4C6C"/>
    <w:rsid w:val="005A52E5"/>
    <w:rsid w:val="005A62BB"/>
    <w:rsid w:val="005A67D8"/>
    <w:rsid w:val="005A75C5"/>
    <w:rsid w:val="005A7B15"/>
    <w:rsid w:val="005B2D0F"/>
    <w:rsid w:val="005B6DB8"/>
    <w:rsid w:val="005C0232"/>
    <w:rsid w:val="005C0768"/>
    <w:rsid w:val="005C1C7F"/>
    <w:rsid w:val="005C30C4"/>
    <w:rsid w:val="005C4B2C"/>
    <w:rsid w:val="005C4CFB"/>
    <w:rsid w:val="005C62E8"/>
    <w:rsid w:val="005D3392"/>
    <w:rsid w:val="005D5E73"/>
    <w:rsid w:val="005D626E"/>
    <w:rsid w:val="005D6FC5"/>
    <w:rsid w:val="005D722A"/>
    <w:rsid w:val="005D72DB"/>
    <w:rsid w:val="005E0E45"/>
    <w:rsid w:val="005E184E"/>
    <w:rsid w:val="005E5E8A"/>
    <w:rsid w:val="005E64DC"/>
    <w:rsid w:val="005E760E"/>
    <w:rsid w:val="005E7C88"/>
    <w:rsid w:val="005E7E98"/>
    <w:rsid w:val="005F0D95"/>
    <w:rsid w:val="005F2DF5"/>
    <w:rsid w:val="005F394F"/>
    <w:rsid w:val="005F3C78"/>
    <w:rsid w:val="005F4915"/>
    <w:rsid w:val="005F4D07"/>
    <w:rsid w:val="005F4E93"/>
    <w:rsid w:val="005F6B79"/>
    <w:rsid w:val="005F7568"/>
    <w:rsid w:val="005F7DB3"/>
    <w:rsid w:val="006001C7"/>
    <w:rsid w:val="00600DE2"/>
    <w:rsid w:val="00602128"/>
    <w:rsid w:val="00606193"/>
    <w:rsid w:val="00606964"/>
    <w:rsid w:val="00610FCE"/>
    <w:rsid w:val="00611147"/>
    <w:rsid w:val="00612C9D"/>
    <w:rsid w:val="00612F87"/>
    <w:rsid w:val="0061342F"/>
    <w:rsid w:val="0061580A"/>
    <w:rsid w:val="0061598D"/>
    <w:rsid w:val="00620D8C"/>
    <w:rsid w:val="00622332"/>
    <w:rsid w:val="0062288B"/>
    <w:rsid w:val="006231A2"/>
    <w:rsid w:val="0062486F"/>
    <w:rsid w:val="00625A77"/>
    <w:rsid w:val="006273B3"/>
    <w:rsid w:val="00631535"/>
    <w:rsid w:val="0063183C"/>
    <w:rsid w:val="00634231"/>
    <w:rsid w:val="00634ABB"/>
    <w:rsid w:val="006360EB"/>
    <w:rsid w:val="0063639B"/>
    <w:rsid w:val="006377BC"/>
    <w:rsid w:val="00640891"/>
    <w:rsid w:val="00640BA8"/>
    <w:rsid w:val="00641663"/>
    <w:rsid w:val="00641952"/>
    <w:rsid w:val="006432DB"/>
    <w:rsid w:val="0064375B"/>
    <w:rsid w:val="006443F2"/>
    <w:rsid w:val="00646221"/>
    <w:rsid w:val="00647772"/>
    <w:rsid w:val="00650A09"/>
    <w:rsid w:val="006533A6"/>
    <w:rsid w:val="00653EF3"/>
    <w:rsid w:val="00655168"/>
    <w:rsid w:val="0065544B"/>
    <w:rsid w:val="0065762E"/>
    <w:rsid w:val="00657D0B"/>
    <w:rsid w:val="00657EA5"/>
    <w:rsid w:val="00662A35"/>
    <w:rsid w:val="006631E4"/>
    <w:rsid w:val="0066742B"/>
    <w:rsid w:val="006710C5"/>
    <w:rsid w:val="0067265A"/>
    <w:rsid w:val="00673603"/>
    <w:rsid w:val="00674279"/>
    <w:rsid w:val="0067583E"/>
    <w:rsid w:val="006765F4"/>
    <w:rsid w:val="006776E4"/>
    <w:rsid w:val="00677A06"/>
    <w:rsid w:val="00677E09"/>
    <w:rsid w:val="006808F9"/>
    <w:rsid w:val="00680E79"/>
    <w:rsid w:val="00681071"/>
    <w:rsid w:val="00681A37"/>
    <w:rsid w:val="00681F15"/>
    <w:rsid w:val="00683DBD"/>
    <w:rsid w:val="00683F47"/>
    <w:rsid w:val="00684900"/>
    <w:rsid w:val="0068498C"/>
    <w:rsid w:val="00684C4D"/>
    <w:rsid w:val="00684D65"/>
    <w:rsid w:val="006857DA"/>
    <w:rsid w:val="00690A40"/>
    <w:rsid w:val="00691579"/>
    <w:rsid w:val="00693065"/>
    <w:rsid w:val="0069399D"/>
    <w:rsid w:val="006950B2"/>
    <w:rsid w:val="00695D3A"/>
    <w:rsid w:val="00697038"/>
    <w:rsid w:val="00697554"/>
    <w:rsid w:val="006A2684"/>
    <w:rsid w:val="006A34BD"/>
    <w:rsid w:val="006A34C9"/>
    <w:rsid w:val="006A3E30"/>
    <w:rsid w:val="006A3FBB"/>
    <w:rsid w:val="006A4D91"/>
    <w:rsid w:val="006A53FB"/>
    <w:rsid w:val="006A5B86"/>
    <w:rsid w:val="006A5F3E"/>
    <w:rsid w:val="006A6F9B"/>
    <w:rsid w:val="006A75B7"/>
    <w:rsid w:val="006B085C"/>
    <w:rsid w:val="006B0ED5"/>
    <w:rsid w:val="006B2B24"/>
    <w:rsid w:val="006B3A95"/>
    <w:rsid w:val="006B7CFF"/>
    <w:rsid w:val="006C2531"/>
    <w:rsid w:val="006C4135"/>
    <w:rsid w:val="006C4426"/>
    <w:rsid w:val="006C4D17"/>
    <w:rsid w:val="006C56D9"/>
    <w:rsid w:val="006C6D1C"/>
    <w:rsid w:val="006D1CE4"/>
    <w:rsid w:val="006D1D07"/>
    <w:rsid w:val="006D20C6"/>
    <w:rsid w:val="006D3D3E"/>
    <w:rsid w:val="006D6F05"/>
    <w:rsid w:val="006D724E"/>
    <w:rsid w:val="006D7480"/>
    <w:rsid w:val="006E0147"/>
    <w:rsid w:val="006E13C4"/>
    <w:rsid w:val="006E5764"/>
    <w:rsid w:val="006E5BD3"/>
    <w:rsid w:val="006E5DC1"/>
    <w:rsid w:val="006E6683"/>
    <w:rsid w:val="006E6A21"/>
    <w:rsid w:val="006E7ECB"/>
    <w:rsid w:val="006F3C56"/>
    <w:rsid w:val="006F462A"/>
    <w:rsid w:val="006F637F"/>
    <w:rsid w:val="00700912"/>
    <w:rsid w:val="00705092"/>
    <w:rsid w:val="0070643B"/>
    <w:rsid w:val="00712566"/>
    <w:rsid w:val="00713D89"/>
    <w:rsid w:val="00715228"/>
    <w:rsid w:val="007155B5"/>
    <w:rsid w:val="007155F7"/>
    <w:rsid w:val="00717ED6"/>
    <w:rsid w:val="00721834"/>
    <w:rsid w:val="007231F8"/>
    <w:rsid w:val="00724389"/>
    <w:rsid w:val="00726056"/>
    <w:rsid w:val="00726A0C"/>
    <w:rsid w:val="00726B89"/>
    <w:rsid w:val="00730AE0"/>
    <w:rsid w:val="0073242C"/>
    <w:rsid w:val="00733078"/>
    <w:rsid w:val="0073390C"/>
    <w:rsid w:val="0073552E"/>
    <w:rsid w:val="007374A3"/>
    <w:rsid w:val="007374D0"/>
    <w:rsid w:val="007440E1"/>
    <w:rsid w:val="007514FD"/>
    <w:rsid w:val="007515C4"/>
    <w:rsid w:val="00751A78"/>
    <w:rsid w:val="0075217B"/>
    <w:rsid w:val="00752720"/>
    <w:rsid w:val="007554C0"/>
    <w:rsid w:val="00755D40"/>
    <w:rsid w:val="00757A0F"/>
    <w:rsid w:val="007601E8"/>
    <w:rsid w:val="007602F1"/>
    <w:rsid w:val="00760BC6"/>
    <w:rsid w:val="00761B3E"/>
    <w:rsid w:val="00762A6C"/>
    <w:rsid w:val="00762E43"/>
    <w:rsid w:val="007632D0"/>
    <w:rsid w:val="0076431A"/>
    <w:rsid w:val="0076507C"/>
    <w:rsid w:val="00767E29"/>
    <w:rsid w:val="00773948"/>
    <w:rsid w:val="00773EBA"/>
    <w:rsid w:val="0077516D"/>
    <w:rsid w:val="007770DE"/>
    <w:rsid w:val="00777671"/>
    <w:rsid w:val="00780F45"/>
    <w:rsid w:val="00782F99"/>
    <w:rsid w:val="00783D2B"/>
    <w:rsid w:val="00784373"/>
    <w:rsid w:val="00785DF3"/>
    <w:rsid w:val="00786F17"/>
    <w:rsid w:val="0079461F"/>
    <w:rsid w:val="00794B5A"/>
    <w:rsid w:val="0079674F"/>
    <w:rsid w:val="007A0124"/>
    <w:rsid w:val="007A1F73"/>
    <w:rsid w:val="007A6426"/>
    <w:rsid w:val="007A6B93"/>
    <w:rsid w:val="007B3DF0"/>
    <w:rsid w:val="007B42FD"/>
    <w:rsid w:val="007B483E"/>
    <w:rsid w:val="007C0211"/>
    <w:rsid w:val="007C153E"/>
    <w:rsid w:val="007C2E37"/>
    <w:rsid w:val="007C31A5"/>
    <w:rsid w:val="007C3B07"/>
    <w:rsid w:val="007C49DD"/>
    <w:rsid w:val="007C5D76"/>
    <w:rsid w:val="007C5FCC"/>
    <w:rsid w:val="007D01FA"/>
    <w:rsid w:val="007D1676"/>
    <w:rsid w:val="007D7894"/>
    <w:rsid w:val="007E1414"/>
    <w:rsid w:val="007E1632"/>
    <w:rsid w:val="007E163D"/>
    <w:rsid w:val="007E221B"/>
    <w:rsid w:val="007E407A"/>
    <w:rsid w:val="007E58EA"/>
    <w:rsid w:val="007E6038"/>
    <w:rsid w:val="007E669E"/>
    <w:rsid w:val="007E74CA"/>
    <w:rsid w:val="007E7BF0"/>
    <w:rsid w:val="007E7C42"/>
    <w:rsid w:val="007F241B"/>
    <w:rsid w:val="007F2D43"/>
    <w:rsid w:val="007F51C2"/>
    <w:rsid w:val="007F72A7"/>
    <w:rsid w:val="00800549"/>
    <w:rsid w:val="0080204A"/>
    <w:rsid w:val="00803F73"/>
    <w:rsid w:val="00805D98"/>
    <w:rsid w:val="008068F2"/>
    <w:rsid w:val="008077D5"/>
    <w:rsid w:val="00807E0B"/>
    <w:rsid w:val="00810515"/>
    <w:rsid w:val="008113E8"/>
    <w:rsid w:val="00813115"/>
    <w:rsid w:val="00817BA4"/>
    <w:rsid w:val="00821946"/>
    <w:rsid w:val="00822A3C"/>
    <w:rsid w:val="00823ED1"/>
    <w:rsid w:val="00825583"/>
    <w:rsid w:val="008268EE"/>
    <w:rsid w:val="0082693C"/>
    <w:rsid w:val="008276C9"/>
    <w:rsid w:val="00831F20"/>
    <w:rsid w:val="008343E8"/>
    <w:rsid w:val="00834A2F"/>
    <w:rsid w:val="00834A3C"/>
    <w:rsid w:val="00835DBF"/>
    <w:rsid w:val="00835F32"/>
    <w:rsid w:val="00840F50"/>
    <w:rsid w:val="00840FB0"/>
    <w:rsid w:val="00841E55"/>
    <w:rsid w:val="00842191"/>
    <w:rsid w:val="00842238"/>
    <w:rsid w:val="0084309F"/>
    <w:rsid w:val="00843609"/>
    <w:rsid w:val="00844B5C"/>
    <w:rsid w:val="0084530C"/>
    <w:rsid w:val="00851CB0"/>
    <w:rsid w:val="008544F4"/>
    <w:rsid w:val="008547F7"/>
    <w:rsid w:val="00856D93"/>
    <w:rsid w:val="00860352"/>
    <w:rsid w:val="00860B98"/>
    <w:rsid w:val="00860FF9"/>
    <w:rsid w:val="008617A6"/>
    <w:rsid w:val="00865A4E"/>
    <w:rsid w:val="00865C4C"/>
    <w:rsid w:val="00865D83"/>
    <w:rsid w:val="00865FCE"/>
    <w:rsid w:val="00870695"/>
    <w:rsid w:val="00870D98"/>
    <w:rsid w:val="008719E5"/>
    <w:rsid w:val="00871D11"/>
    <w:rsid w:val="0087240C"/>
    <w:rsid w:val="0087298A"/>
    <w:rsid w:val="00873724"/>
    <w:rsid w:val="008738EB"/>
    <w:rsid w:val="008739FB"/>
    <w:rsid w:val="00873B84"/>
    <w:rsid w:val="008747A4"/>
    <w:rsid w:val="00877CB2"/>
    <w:rsid w:val="00883CBE"/>
    <w:rsid w:val="00890151"/>
    <w:rsid w:val="00890281"/>
    <w:rsid w:val="00890ABC"/>
    <w:rsid w:val="00891C42"/>
    <w:rsid w:val="00895720"/>
    <w:rsid w:val="00895800"/>
    <w:rsid w:val="00895D79"/>
    <w:rsid w:val="00896100"/>
    <w:rsid w:val="008A0F2F"/>
    <w:rsid w:val="008A1AF6"/>
    <w:rsid w:val="008A3FEF"/>
    <w:rsid w:val="008A4B20"/>
    <w:rsid w:val="008A5463"/>
    <w:rsid w:val="008A6F1E"/>
    <w:rsid w:val="008A7615"/>
    <w:rsid w:val="008B0386"/>
    <w:rsid w:val="008B0AF5"/>
    <w:rsid w:val="008B1A98"/>
    <w:rsid w:val="008B21FB"/>
    <w:rsid w:val="008B6794"/>
    <w:rsid w:val="008B7F0F"/>
    <w:rsid w:val="008C2697"/>
    <w:rsid w:val="008C2A6D"/>
    <w:rsid w:val="008C4551"/>
    <w:rsid w:val="008C4AE8"/>
    <w:rsid w:val="008C5361"/>
    <w:rsid w:val="008D1F47"/>
    <w:rsid w:val="008D2D10"/>
    <w:rsid w:val="008D335A"/>
    <w:rsid w:val="008D5DEC"/>
    <w:rsid w:val="008D6202"/>
    <w:rsid w:val="008D69B3"/>
    <w:rsid w:val="008D6F3D"/>
    <w:rsid w:val="008E2BF2"/>
    <w:rsid w:val="008E2D03"/>
    <w:rsid w:val="008E3ED0"/>
    <w:rsid w:val="008E5869"/>
    <w:rsid w:val="008F075E"/>
    <w:rsid w:val="008F089F"/>
    <w:rsid w:val="008F392E"/>
    <w:rsid w:val="008F4E36"/>
    <w:rsid w:val="008F6AE2"/>
    <w:rsid w:val="008F7644"/>
    <w:rsid w:val="009006E8"/>
    <w:rsid w:val="009013E0"/>
    <w:rsid w:val="00901872"/>
    <w:rsid w:val="009041FF"/>
    <w:rsid w:val="009047B8"/>
    <w:rsid w:val="0091126E"/>
    <w:rsid w:val="0091277D"/>
    <w:rsid w:val="009144C6"/>
    <w:rsid w:val="0091599E"/>
    <w:rsid w:val="0091639F"/>
    <w:rsid w:val="00916776"/>
    <w:rsid w:val="00922948"/>
    <w:rsid w:val="0092700C"/>
    <w:rsid w:val="00927B74"/>
    <w:rsid w:val="00927C18"/>
    <w:rsid w:val="00931217"/>
    <w:rsid w:val="009313AA"/>
    <w:rsid w:val="0093143E"/>
    <w:rsid w:val="00931576"/>
    <w:rsid w:val="00933170"/>
    <w:rsid w:val="00936B19"/>
    <w:rsid w:val="00937958"/>
    <w:rsid w:val="00937F85"/>
    <w:rsid w:val="009403FC"/>
    <w:rsid w:val="00940B71"/>
    <w:rsid w:val="00943176"/>
    <w:rsid w:val="00944DC0"/>
    <w:rsid w:val="00946A40"/>
    <w:rsid w:val="009475B7"/>
    <w:rsid w:val="00947E14"/>
    <w:rsid w:val="00947F57"/>
    <w:rsid w:val="009519B1"/>
    <w:rsid w:val="0095495B"/>
    <w:rsid w:val="00962E47"/>
    <w:rsid w:val="009639D0"/>
    <w:rsid w:val="009640BD"/>
    <w:rsid w:val="0096439D"/>
    <w:rsid w:val="009677B2"/>
    <w:rsid w:val="00973582"/>
    <w:rsid w:val="00973DB9"/>
    <w:rsid w:val="009758E4"/>
    <w:rsid w:val="00975939"/>
    <w:rsid w:val="00975F67"/>
    <w:rsid w:val="00976BE3"/>
    <w:rsid w:val="009778EC"/>
    <w:rsid w:val="00977C0B"/>
    <w:rsid w:val="00977D06"/>
    <w:rsid w:val="00980C72"/>
    <w:rsid w:val="00981871"/>
    <w:rsid w:val="00987E23"/>
    <w:rsid w:val="009928B1"/>
    <w:rsid w:val="0099695C"/>
    <w:rsid w:val="00996C91"/>
    <w:rsid w:val="009A024B"/>
    <w:rsid w:val="009A2C50"/>
    <w:rsid w:val="009A37C1"/>
    <w:rsid w:val="009A5AA9"/>
    <w:rsid w:val="009A717D"/>
    <w:rsid w:val="009A7271"/>
    <w:rsid w:val="009A7B87"/>
    <w:rsid w:val="009B199C"/>
    <w:rsid w:val="009B2FBF"/>
    <w:rsid w:val="009B4B0A"/>
    <w:rsid w:val="009B4FB0"/>
    <w:rsid w:val="009B5692"/>
    <w:rsid w:val="009B6312"/>
    <w:rsid w:val="009B65DE"/>
    <w:rsid w:val="009C148E"/>
    <w:rsid w:val="009C1DFB"/>
    <w:rsid w:val="009C5EBD"/>
    <w:rsid w:val="009D2F50"/>
    <w:rsid w:val="009D38D5"/>
    <w:rsid w:val="009D5155"/>
    <w:rsid w:val="009D5351"/>
    <w:rsid w:val="009D7159"/>
    <w:rsid w:val="009E1321"/>
    <w:rsid w:val="009E2400"/>
    <w:rsid w:val="009E241C"/>
    <w:rsid w:val="009E31A2"/>
    <w:rsid w:val="009E3E8C"/>
    <w:rsid w:val="009E6464"/>
    <w:rsid w:val="009E7971"/>
    <w:rsid w:val="009F163E"/>
    <w:rsid w:val="009F221E"/>
    <w:rsid w:val="009F4967"/>
    <w:rsid w:val="009F5292"/>
    <w:rsid w:val="009F6CFB"/>
    <w:rsid w:val="009F79DD"/>
    <w:rsid w:val="009F7A82"/>
    <w:rsid w:val="00A00840"/>
    <w:rsid w:val="00A02570"/>
    <w:rsid w:val="00A0316C"/>
    <w:rsid w:val="00A046B9"/>
    <w:rsid w:val="00A05166"/>
    <w:rsid w:val="00A0695C"/>
    <w:rsid w:val="00A12C2D"/>
    <w:rsid w:val="00A135B6"/>
    <w:rsid w:val="00A15F1F"/>
    <w:rsid w:val="00A168A6"/>
    <w:rsid w:val="00A22308"/>
    <w:rsid w:val="00A22D6B"/>
    <w:rsid w:val="00A2491A"/>
    <w:rsid w:val="00A2693F"/>
    <w:rsid w:val="00A272B3"/>
    <w:rsid w:val="00A2783B"/>
    <w:rsid w:val="00A305DB"/>
    <w:rsid w:val="00A32876"/>
    <w:rsid w:val="00A3351E"/>
    <w:rsid w:val="00A33792"/>
    <w:rsid w:val="00A34811"/>
    <w:rsid w:val="00A358EA"/>
    <w:rsid w:val="00A35949"/>
    <w:rsid w:val="00A362C8"/>
    <w:rsid w:val="00A43B7F"/>
    <w:rsid w:val="00A45FCC"/>
    <w:rsid w:val="00A464B8"/>
    <w:rsid w:val="00A47A62"/>
    <w:rsid w:val="00A5157C"/>
    <w:rsid w:val="00A517AB"/>
    <w:rsid w:val="00A52A02"/>
    <w:rsid w:val="00A5440E"/>
    <w:rsid w:val="00A55029"/>
    <w:rsid w:val="00A55996"/>
    <w:rsid w:val="00A644D6"/>
    <w:rsid w:val="00A6514D"/>
    <w:rsid w:val="00A65BE4"/>
    <w:rsid w:val="00A72034"/>
    <w:rsid w:val="00A725DD"/>
    <w:rsid w:val="00A73156"/>
    <w:rsid w:val="00A7516A"/>
    <w:rsid w:val="00A7761C"/>
    <w:rsid w:val="00A80BF0"/>
    <w:rsid w:val="00A82110"/>
    <w:rsid w:val="00A83102"/>
    <w:rsid w:val="00A84416"/>
    <w:rsid w:val="00A855FE"/>
    <w:rsid w:val="00A85FC1"/>
    <w:rsid w:val="00A86EB8"/>
    <w:rsid w:val="00A90217"/>
    <w:rsid w:val="00A9189C"/>
    <w:rsid w:val="00A927B0"/>
    <w:rsid w:val="00A93473"/>
    <w:rsid w:val="00A93CDA"/>
    <w:rsid w:val="00A93DC1"/>
    <w:rsid w:val="00A95978"/>
    <w:rsid w:val="00A95DD7"/>
    <w:rsid w:val="00AA02FB"/>
    <w:rsid w:val="00AA045F"/>
    <w:rsid w:val="00AA149E"/>
    <w:rsid w:val="00AA1DA8"/>
    <w:rsid w:val="00AA462A"/>
    <w:rsid w:val="00AB38C5"/>
    <w:rsid w:val="00AB76D2"/>
    <w:rsid w:val="00AB780F"/>
    <w:rsid w:val="00AC1937"/>
    <w:rsid w:val="00AC5B6B"/>
    <w:rsid w:val="00AC5E1F"/>
    <w:rsid w:val="00AC692A"/>
    <w:rsid w:val="00AC6E3B"/>
    <w:rsid w:val="00AC7EA2"/>
    <w:rsid w:val="00AD1570"/>
    <w:rsid w:val="00AD18CF"/>
    <w:rsid w:val="00AD20A0"/>
    <w:rsid w:val="00AD2EE8"/>
    <w:rsid w:val="00AD338D"/>
    <w:rsid w:val="00AD3432"/>
    <w:rsid w:val="00AD3E72"/>
    <w:rsid w:val="00AE039F"/>
    <w:rsid w:val="00AE2156"/>
    <w:rsid w:val="00AE442E"/>
    <w:rsid w:val="00AE4442"/>
    <w:rsid w:val="00AE610F"/>
    <w:rsid w:val="00AE680F"/>
    <w:rsid w:val="00AE7126"/>
    <w:rsid w:val="00AE7490"/>
    <w:rsid w:val="00AF2FA2"/>
    <w:rsid w:val="00AF44CB"/>
    <w:rsid w:val="00AF4667"/>
    <w:rsid w:val="00AF4726"/>
    <w:rsid w:val="00AF5645"/>
    <w:rsid w:val="00AF64E5"/>
    <w:rsid w:val="00B02206"/>
    <w:rsid w:val="00B028DA"/>
    <w:rsid w:val="00B04920"/>
    <w:rsid w:val="00B06F12"/>
    <w:rsid w:val="00B07B81"/>
    <w:rsid w:val="00B07E97"/>
    <w:rsid w:val="00B112A9"/>
    <w:rsid w:val="00B12483"/>
    <w:rsid w:val="00B133CD"/>
    <w:rsid w:val="00B15338"/>
    <w:rsid w:val="00B16E0C"/>
    <w:rsid w:val="00B2391E"/>
    <w:rsid w:val="00B24A88"/>
    <w:rsid w:val="00B26268"/>
    <w:rsid w:val="00B26C28"/>
    <w:rsid w:val="00B27E93"/>
    <w:rsid w:val="00B3068D"/>
    <w:rsid w:val="00B32097"/>
    <w:rsid w:val="00B32459"/>
    <w:rsid w:val="00B325CE"/>
    <w:rsid w:val="00B3579F"/>
    <w:rsid w:val="00B37DB2"/>
    <w:rsid w:val="00B400A0"/>
    <w:rsid w:val="00B40474"/>
    <w:rsid w:val="00B44F97"/>
    <w:rsid w:val="00B46430"/>
    <w:rsid w:val="00B501D0"/>
    <w:rsid w:val="00B531BB"/>
    <w:rsid w:val="00B53358"/>
    <w:rsid w:val="00B5468A"/>
    <w:rsid w:val="00B60561"/>
    <w:rsid w:val="00B62D26"/>
    <w:rsid w:val="00B638B5"/>
    <w:rsid w:val="00B7017D"/>
    <w:rsid w:val="00B72B6F"/>
    <w:rsid w:val="00B741B7"/>
    <w:rsid w:val="00B7578C"/>
    <w:rsid w:val="00B759B7"/>
    <w:rsid w:val="00B7676F"/>
    <w:rsid w:val="00B82145"/>
    <w:rsid w:val="00B8214F"/>
    <w:rsid w:val="00B83639"/>
    <w:rsid w:val="00B85BBC"/>
    <w:rsid w:val="00B862C0"/>
    <w:rsid w:val="00B86EFC"/>
    <w:rsid w:val="00B87C29"/>
    <w:rsid w:val="00B91A5E"/>
    <w:rsid w:val="00B92B44"/>
    <w:rsid w:val="00B973D7"/>
    <w:rsid w:val="00B97D80"/>
    <w:rsid w:val="00BA011F"/>
    <w:rsid w:val="00BA4A0E"/>
    <w:rsid w:val="00BB240C"/>
    <w:rsid w:val="00BB4340"/>
    <w:rsid w:val="00BC1D34"/>
    <w:rsid w:val="00BC45F5"/>
    <w:rsid w:val="00BD09AE"/>
    <w:rsid w:val="00BD1AB1"/>
    <w:rsid w:val="00BD2CF1"/>
    <w:rsid w:val="00BD5866"/>
    <w:rsid w:val="00BD5D91"/>
    <w:rsid w:val="00BD651D"/>
    <w:rsid w:val="00BD6E47"/>
    <w:rsid w:val="00BD7129"/>
    <w:rsid w:val="00BD7170"/>
    <w:rsid w:val="00BE1EAC"/>
    <w:rsid w:val="00BE3512"/>
    <w:rsid w:val="00BE5923"/>
    <w:rsid w:val="00BE5B78"/>
    <w:rsid w:val="00BE7B53"/>
    <w:rsid w:val="00BF04E5"/>
    <w:rsid w:val="00BF1C64"/>
    <w:rsid w:val="00BF359C"/>
    <w:rsid w:val="00BF4034"/>
    <w:rsid w:val="00BF4F28"/>
    <w:rsid w:val="00BF62EF"/>
    <w:rsid w:val="00BF7391"/>
    <w:rsid w:val="00C00149"/>
    <w:rsid w:val="00C00EF6"/>
    <w:rsid w:val="00C015F9"/>
    <w:rsid w:val="00C01FF0"/>
    <w:rsid w:val="00C05E23"/>
    <w:rsid w:val="00C06B86"/>
    <w:rsid w:val="00C07154"/>
    <w:rsid w:val="00C12980"/>
    <w:rsid w:val="00C1305C"/>
    <w:rsid w:val="00C13F89"/>
    <w:rsid w:val="00C15224"/>
    <w:rsid w:val="00C15EF0"/>
    <w:rsid w:val="00C22B0E"/>
    <w:rsid w:val="00C24E34"/>
    <w:rsid w:val="00C26114"/>
    <w:rsid w:val="00C26742"/>
    <w:rsid w:val="00C31C48"/>
    <w:rsid w:val="00C31E81"/>
    <w:rsid w:val="00C3275E"/>
    <w:rsid w:val="00C32C27"/>
    <w:rsid w:val="00C34AE6"/>
    <w:rsid w:val="00C353F4"/>
    <w:rsid w:val="00C40B1B"/>
    <w:rsid w:val="00C40B28"/>
    <w:rsid w:val="00C42EC0"/>
    <w:rsid w:val="00C44717"/>
    <w:rsid w:val="00C45156"/>
    <w:rsid w:val="00C453CE"/>
    <w:rsid w:val="00C46842"/>
    <w:rsid w:val="00C46D8D"/>
    <w:rsid w:val="00C5310D"/>
    <w:rsid w:val="00C54DD2"/>
    <w:rsid w:val="00C57964"/>
    <w:rsid w:val="00C61758"/>
    <w:rsid w:val="00C626ED"/>
    <w:rsid w:val="00C64160"/>
    <w:rsid w:val="00C64313"/>
    <w:rsid w:val="00C6448F"/>
    <w:rsid w:val="00C659EE"/>
    <w:rsid w:val="00C66551"/>
    <w:rsid w:val="00C67304"/>
    <w:rsid w:val="00C70BA4"/>
    <w:rsid w:val="00C71103"/>
    <w:rsid w:val="00C71344"/>
    <w:rsid w:val="00C718D4"/>
    <w:rsid w:val="00C72983"/>
    <w:rsid w:val="00C74178"/>
    <w:rsid w:val="00C75437"/>
    <w:rsid w:val="00C81B2F"/>
    <w:rsid w:val="00C8213C"/>
    <w:rsid w:val="00C82BAD"/>
    <w:rsid w:val="00C839D9"/>
    <w:rsid w:val="00C83BED"/>
    <w:rsid w:val="00C84ED4"/>
    <w:rsid w:val="00C855C2"/>
    <w:rsid w:val="00C85E57"/>
    <w:rsid w:val="00C8623D"/>
    <w:rsid w:val="00C91667"/>
    <w:rsid w:val="00C92C35"/>
    <w:rsid w:val="00C932CC"/>
    <w:rsid w:val="00C97D1D"/>
    <w:rsid w:val="00CA4993"/>
    <w:rsid w:val="00CA5ED7"/>
    <w:rsid w:val="00CA66EF"/>
    <w:rsid w:val="00CA6C09"/>
    <w:rsid w:val="00CA7EAE"/>
    <w:rsid w:val="00CB01D1"/>
    <w:rsid w:val="00CB3348"/>
    <w:rsid w:val="00CB384C"/>
    <w:rsid w:val="00CB54C0"/>
    <w:rsid w:val="00CB5DE7"/>
    <w:rsid w:val="00CC0E7E"/>
    <w:rsid w:val="00CC0F2D"/>
    <w:rsid w:val="00CC2E83"/>
    <w:rsid w:val="00CC54D2"/>
    <w:rsid w:val="00CC651E"/>
    <w:rsid w:val="00CC7DC4"/>
    <w:rsid w:val="00CD01C2"/>
    <w:rsid w:val="00CD5B38"/>
    <w:rsid w:val="00CD6E3A"/>
    <w:rsid w:val="00CE0E7C"/>
    <w:rsid w:val="00CE1812"/>
    <w:rsid w:val="00CE27CC"/>
    <w:rsid w:val="00CE4134"/>
    <w:rsid w:val="00CE7803"/>
    <w:rsid w:val="00CE7D75"/>
    <w:rsid w:val="00CF08E2"/>
    <w:rsid w:val="00CF1B88"/>
    <w:rsid w:val="00CF2167"/>
    <w:rsid w:val="00CF2649"/>
    <w:rsid w:val="00CF7740"/>
    <w:rsid w:val="00D05B9C"/>
    <w:rsid w:val="00D124FB"/>
    <w:rsid w:val="00D14D19"/>
    <w:rsid w:val="00D177F6"/>
    <w:rsid w:val="00D21D1F"/>
    <w:rsid w:val="00D24AF7"/>
    <w:rsid w:val="00D26233"/>
    <w:rsid w:val="00D2780C"/>
    <w:rsid w:val="00D3150B"/>
    <w:rsid w:val="00D31EF3"/>
    <w:rsid w:val="00D32A6E"/>
    <w:rsid w:val="00D33D7C"/>
    <w:rsid w:val="00D3490E"/>
    <w:rsid w:val="00D356BE"/>
    <w:rsid w:val="00D35A49"/>
    <w:rsid w:val="00D37819"/>
    <w:rsid w:val="00D37940"/>
    <w:rsid w:val="00D47538"/>
    <w:rsid w:val="00D50287"/>
    <w:rsid w:val="00D53765"/>
    <w:rsid w:val="00D550B7"/>
    <w:rsid w:val="00D572EA"/>
    <w:rsid w:val="00D5731E"/>
    <w:rsid w:val="00D611C4"/>
    <w:rsid w:val="00D616BB"/>
    <w:rsid w:val="00D61E3E"/>
    <w:rsid w:val="00D63D03"/>
    <w:rsid w:val="00D67198"/>
    <w:rsid w:val="00D71B94"/>
    <w:rsid w:val="00D739B5"/>
    <w:rsid w:val="00D75BAA"/>
    <w:rsid w:val="00D80DC2"/>
    <w:rsid w:val="00D8235B"/>
    <w:rsid w:val="00D828B6"/>
    <w:rsid w:val="00D86A9A"/>
    <w:rsid w:val="00D8767A"/>
    <w:rsid w:val="00D91510"/>
    <w:rsid w:val="00D915F6"/>
    <w:rsid w:val="00D91D2E"/>
    <w:rsid w:val="00D93D26"/>
    <w:rsid w:val="00D94004"/>
    <w:rsid w:val="00D96F3B"/>
    <w:rsid w:val="00DA0E9B"/>
    <w:rsid w:val="00DA154A"/>
    <w:rsid w:val="00DA4909"/>
    <w:rsid w:val="00DB4B43"/>
    <w:rsid w:val="00DB7DF5"/>
    <w:rsid w:val="00DC0537"/>
    <w:rsid w:val="00DC1F45"/>
    <w:rsid w:val="00DC28C3"/>
    <w:rsid w:val="00DC28C6"/>
    <w:rsid w:val="00DC3B8B"/>
    <w:rsid w:val="00DC4805"/>
    <w:rsid w:val="00DC5206"/>
    <w:rsid w:val="00DC657C"/>
    <w:rsid w:val="00DD1162"/>
    <w:rsid w:val="00DD1ECC"/>
    <w:rsid w:val="00DD2CF5"/>
    <w:rsid w:val="00DD4B95"/>
    <w:rsid w:val="00DD4D2D"/>
    <w:rsid w:val="00DD63E5"/>
    <w:rsid w:val="00DD6610"/>
    <w:rsid w:val="00DD69E7"/>
    <w:rsid w:val="00DD75DF"/>
    <w:rsid w:val="00DD77D1"/>
    <w:rsid w:val="00DE0701"/>
    <w:rsid w:val="00DE2197"/>
    <w:rsid w:val="00DE3823"/>
    <w:rsid w:val="00DE4A94"/>
    <w:rsid w:val="00DE60CB"/>
    <w:rsid w:val="00DE6F28"/>
    <w:rsid w:val="00DF1F07"/>
    <w:rsid w:val="00DF4CE5"/>
    <w:rsid w:val="00DF5CA6"/>
    <w:rsid w:val="00DF607D"/>
    <w:rsid w:val="00DF6AAB"/>
    <w:rsid w:val="00E0010E"/>
    <w:rsid w:val="00E01ABB"/>
    <w:rsid w:val="00E03AA8"/>
    <w:rsid w:val="00E03E1A"/>
    <w:rsid w:val="00E0424B"/>
    <w:rsid w:val="00E0629A"/>
    <w:rsid w:val="00E06B1E"/>
    <w:rsid w:val="00E10235"/>
    <w:rsid w:val="00E13468"/>
    <w:rsid w:val="00E1481F"/>
    <w:rsid w:val="00E16072"/>
    <w:rsid w:val="00E16A56"/>
    <w:rsid w:val="00E20669"/>
    <w:rsid w:val="00E220E6"/>
    <w:rsid w:val="00E22CAB"/>
    <w:rsid w:val="00E230FF"/>
    <w:rsid w:val="00E233D2"/>
    <w:rsid w:val="00E26469"/>
    <w:rsid w:val="00E26B66"/>
    <w:rsid w:val="00E3193B"/>
    <w:rsid w:val="00E31A0F"/>
    <w:rsid w:val="00E32519"/>
    <w:rsid w:val="00E33142"/>
    <w:rsid w:val="00E3497D"/>
    <w:rsid w:val="00E34AA0"/>
    <w:rsid w:val="00E351C7"/>
    <w:rsid w:val="00E35801"/>
    <w:rsid w:val="00E37ADF"/>
    <w:rsid w:val="00E37E94"/>
    <w:rsid w:val="00E4077F"/>
    <w:rsid w:val="00E40E38"/>
    <w:rsid w:val="00E41576"/>
    <w:rsid w:val="00E4326C"/>
    <w:rsid w:val="00E44EA0"/>
    <w:rsid w:val="00E452FA"/>
    <w:rsid w:val="00E4598A"/>
    <w:rsid w:val="00E45BD4"/>
    <w:rsid w:val="00E47150"/>
    <w:rsid w:val="00E50FCC"/>
    <w:rsid w:val="00E52756"/>
    <w:rsid w:val="00E52B35"/>
    <w:rsid w:val="00E52FCE"/>
    <w:rsid w:val="00E5456B"/>
    <w:rsid w:val="00E5545C"/>
    <w:rsid w:val="00E56093"/>
    <w:rsid w:val="00E56B83"/>
    <w:rsid w:val="00E56D86"/>
    <w:rsid w:val="00E605F7"/>
    <w:rsid w:val="00E6060F"/>
    <w:rsid w:val="00E63E19"/>
    <w:rsid w:val="00E653C1"/>
    <w:rsid w:val="00E65693"/>
    <w:rsid w:val="00E7061F"/>
    <w:rsid w:val="00E709E9"/>
    <w:rsid w:val="00E7306C"/>
    <w:rsid w:val="00E74D9B"/>
    <w:rsid w:val="00E7540A"/>
    <w:rsid w:val="00E76F90"/>
    <w:rsid w:val="00E77683"/>
    <w:rsid w:val="00E81FFF"/>
    <w:rsid w:val="00E82067"/>
    <w:rsid w:val="00E82EA0"/>
    <w:rsid w:val="00E868D0"/>
    <w:rsid w:val="00E86992"/>
    <w:rsid w:val="00E873C4"/>
    <w:rsid w:val="00E87449"/>
    <w:rsid w:val="00E91E4C"/>
    <w:rsid w:val="00E932AB"/>
    <w:rsid w:val="00E967A9"/>
    <w:rsid w:val="00E97B0B"/>
    <w:rsid w:val="00EA1A0F"/>
    <w:rsid w:val="00EA1AB2"/>
    <w:rsid w:val="00EA2EE9"/>
    <w:rsid w:val="00EA31A4"/>
    <w:rsid w:val="00EA48EB"/>
    <w:rsid w:val="00EA55E6"/>
    <w:rsid w:val="00EA6353"/>
    <w:rsid w:val="00EA6D95"/>
    <w:rsid w:val="00EA7410"/>
    <w:rsid w:val="00EA779D"/>
    <w:rsid w:val="00EB1D44"/>
    <w:rsid w:val="00EB2A17"/>
    <w:rsid w:val="00EB5C62"/>
    <w:rsid w:val="00EC1790"/>
    <w:rsid w:val="00EC247B"/>
    <w:rsid w:val="00EC468B"/>
    <w:rsid w:val="00EC5023"/>
    <w:rsid w:val="00EC526F"/>
    <w:rsid w:val="00EC540E"/>
    <w:rsid w:val="00EC5B8E"/>
    <w:rsid w:val="00EC6046"/>
    <w:rsid w:val="00EC710A"/>
    <w:rsid w:val="00EC715A"/>
    <w:rsid w:val="00ED0926"/>
    <w:rsid w:val="00ED2FCD"/>
    <w:rsid w:val="00ED708F"/>
    <w:rsid w:val="00EE0F16"/>
    <w:rsid w:val="00EE1AC1"/>
    <w:rsid w:val="00EE39E3"/>
    <w:rsid w:val="00EE417F"/>
    <w:rsid w:val="00EE5A70"/>
    <w:rsid w:val="00EE63B1"/>
    <w:rsid w:val="00EE64D0"/>
    <w:rsid w:val="00EF1476"/>
    <w:rsid w:val="00EF3EE1"/>
    <w:rsid w:val="00EF410E"/>
    <w:rsid w:val="00EF5B85"/>
    <w:rsid w:val="00EF61AF"/>
    <w:rsid w:val="00EF6C23"/>
    <w:rsid w:val="00EF6F9D"/>
    <w:rsid w:val="00EF7162"/>
    <w:rsid w:val="00F00F1C"/>
    <w:rsid w:val="00F01E80"/>
    <w:rsid w:val="00F02A79"/>
    <w:rsid w:val="00F02E88"/>
    <w:rsid w:val="00F05CB6"/>
    <w:rsid w:val="00F06E16"/>
    <w:rsid w:val="00F06E38"/>
    <w:rsid w:val="00F071D5"/>
    <w:rsid w:val="00F10628"/>
    <w:rsid w:val="00F106C2"/>
    <w:rsid w:val="00F10713"/>
    <w:rsid w:val="00F14490"/>
    <w:rsid w:val="00F149D4"/>
    <w:rsid w:val="00F15257"/>
    <w:rsid w:val="00F152BD"/>
    <w:rsid w:val="00F16D07"/>
    <w:rsid w:val="00F1708E"/>
    <w:rsid w:val="00F207F0"/>
    <w:rsid w:val="00F223B6"/>
    <w:rsid w:val="00F22479"/>
    <w:rsid w:val="00F2479C"/>
    <w:rsid w:val="00F25755"/>
    <w:rsid w:val="00F25B1E"/>
    <w:rsid w:val="00F26937"/>
    <w:rsid w:val="00F324DC"/>
    <w:rsid w:val="00F3298D"/>
    <w:rsid w:val="00F32DE2"/>
    <w:rsid w:val="00F32F21"/>
    <w:rsid w:val="00F36401"/>
    <w:rsid w:val="00F40458"/>
    <w:rsid w:val="00F42696"/>
    <w:rsid w:val="00F454B6"/>
    <w:rsid w:val="00F45E55"/>
    <w:rsid w:val="00F467C2"/>
    <w:rsid w:val="00F47FF5"/>
    <w:rsid w:val="00F5155E"/>
    <w:rsid w:val="00F6014A"/>
    <w:rsid w:val="00F622B9"/>
    <w:rsid w:val="00F6416F"/>
    <w:rsid w:val="00F65DA2"/>
    <w:rsid w:val="00F67015"/>
    <w:rsid w:val="00F6781F"/>
    <w:rsid w:val="00F7026E"/>
    <w:rsid w:val="00F757B5"/>
    <w:rsid w:val="00F773E6"/>
    <w:rsid w:val="00F801F3"/>
    <w:rsid w:val="00F84617"/>
    <w:rsid w:val="00F8743F"/>
    <w:rsid w:val="00F87479"/>
    <w:rsid w:val="00F90021"/>
    <w:rsid w:val="00F914F5"/>
    <w:rsid w:val="00F917AD"/>
    <w:rsid w:val="00F92115"/>
    <w:rsid w:val="00F925D0"/>
    <w:rsid w:val="00F9287B"/>
    <w:rsid w:val="00F95608"/>
    <w:rsid w:val="00F97A50"/>
    <w:rsid w:val="00F97AE6"/>
    <w:rsid w:val="00FA0634"/>
    <w:rsid w:val="00FA1569"/>
    <w:rsid w:val="00FA43E0"/>
    <w:rsid w:val="00FA4E26"/>
    <w:rsid w:val="00FA5C32"/>
    <w:rsid w:val="00FA6343"/>
    <w:rsid w:val="00FA7BDA"/>
    <w:rsid w:val="00FB23C5"/>
    <w:rsid w:val="00FB5093"/>
    <w:rsid w:val="00FB61BA"/>
    <w:rsid w:val="00FB688E"/>
    <w:rsid w:val="00FC01F3"/>
    <w:rsid w:val="00FC14BF"/>
    <w:rsid w:val="00FC1F7F"/>
    <w:rsid w:val="00FC6B37"/>
    <w:rsid w:val="00FC6C3D"/>
    <w:rsid w:val="00FC7893"/>
    <w:rsid w:val="00FD0D9C"/>
    <w:rsid w:val="00FD275F"/>
    <w:rsid w:val="00FD4F42"/>
    <w:rsid w:val="00FD5ADA"/>
    <w:rsid w:val="00FD5B88"/>
    <w:rsid w:val="00FD7442"/>
    <w:rsid w:val="00FE0475"/>
    <w:rsid w:val="00FE1982"/>
    <w:rsid w:val="00FE3998"/>
    <w:rsid w:val="00FE3E08"/>
    <w:rsid w:val="00FE40CD"/>
    <w:rsid w:val="00FE4BA0"/>
    <w:rsid w:val="00FF0BF9"/>
    <w:rsid w:val="00FF2889"/>
    <w:rsid w:val="00FF294E"/>
    <w:rsid w:val="00FF3C9F"/>
    <w:rsid w:val="00FF52DB"/>
    <w:rsid w:val="00FF5906"/>
    <w:rsid w:val="00FF6B76"/>
    <w:rsid w:val="00FF7FE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93222C"/>
  <w15:docId w15:val="{D8ED5F61-3B59-4CFF-AFED-13EF61425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A268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936B19"/>
    <w:pPr>
      <w:autoSpaceDE w:val="0"/>
      <w:autoSpaceDN w:val="0"/>
      <w:adjustRightInd w:val="0"/>
      <w:spacing w:after="0" w:line="240" w:lineRule="auto"/>
    </w:pPr>
    <w:rPr>
      <w:rFonts w:ascii="Times New Roman" w:hAnsi="Times New Roman" w:cs="Times New Roman"/>
      <w:color w:val="000000"/>
      <w:sz w:val="24"/>
      <w:szCs w:val="24"/>
    </w:rPr>
  </w:style>
  <w:style w:type="paragraph" w:styleId="Prrafodelista">
    <w:name w:val="List Paragraph"/>
    <w:basedOn w:val="Normal"/>
    <w:uiPriority w:val="34"/>
    <w:qFormat/>
    <w:rsid w:val="00783D2B"/>
    <w:pPr>
      <w:ind w:left="720"/>
      <w:contextualSpacing/>
    </w:pPr>
  </w:style>
  <w:style w:type="table" w:styleId="Listamedia2-nfasis1">
    <w:name w:val="Medium List 2 Accent 1"/>
    <w:basedOn w:val="Tablanormal"/>
    <w:uiPriority w:val="66"/>
    <w:rsid w:val="007E407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aconcuadrcula">
    <w:name w:val="Table Grid"/>
    <w:basedOn w:val="Tablanormal"/>
    <w:uiPriority w:val="39"/>
    <w:rsid w:val="007E40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anormal"/>
    <w:uiPriority w:val="41"/>
    <w:rsid w:val="006808F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cabezado">
    <w:name w:val="header"/>
    <w:basedOn w:val="Normal"/>
    <w:link w:val="EncabezadoCar"/>
    <w:uiPriority w:val="99"/>
    <w:unhideWhenUsed/>
    <w:rsid w:val="00F97A50"/>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97A50"/>
  </w:style>
  <w:style w:type="paragraph" w:styleId="Piedepgina">
    <w:name w:val="footer"/>
    <w:basedOn w:val="Normal"/>
    <w:link w:val="PiedepginaCar"/>
    <w:uiPriority w:val="99"/>
    <w:unhideWhenUsed/>
    <w:rsid w:val="00F97A50"/>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97A50"/>
  </w:style>
  <w:style w:type="character" w:styleId="Hipervnculo">
    <w:name w:val="Hyperlink"/>
    <w:basedOn w:val="Fuentedeprrafopredeter"/>
    <w:uiPriority w:val="99"/>
    <w:unhideWhenUsed/>
    <w:rsid w:val="00F757B5"/>
    <w:rPr>
      <w:color w:val="0563C1" w:themeColor="hyperlink"/>
      <w:u w:val="single"/>
    </w:rPr>
  </w:style>
  <w:style w:type="table" w:customStyle="1" w:styleId="GridTable6Colorful-Accent51">
    <w:name w:val="Grid Table 6 Colorful - Accent 51"/>
    <w:basedOn w:val="Tablanormal"/>
    <w:uiPriority w:val="51"/>
    <w:rsid w:val="00D86A9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NormalWeb">
    <w:name w:val="Normal (Web)"/>
    <w:basedOn w:val="Normal"/>
    <w:uiPriority w:val="99"/>
    <w:unhideWhenUsed/>
    <w:rsid w:val="009C5EBD"/>
    <w:pPr>
      <w:spacing w:before="100" w:beforeAutospacing="1" w:after="100" w:afterAutospacing="1" w:line="240" w:lineRule="auto"/>
    </w:pPr>
    <w:rPr>
      <w:rFonts w:ascii="Times New Roman" w:eastAsia="Times New Roman" w:hAnsi="Times New Roman" w:cs="Times New Roman"/>
      <w:sz w:val="24"/>
      <w:szCs w:val="24"/>
    </w:rPr>
  </w:style>
  <w:style w:type="paragraph" w:styleId="Textodeglobo">
    <w:name w:val="Balloon Text"/>
    <w:basedOn w:val="Normal"/>
    <w:link w:val="TextodegloboCar"/>
    <w:uiPriority w:val="99"/>
    <w:semiHidden/>
    <w:unhideWhenUsed/>
    <w:rsid w:val="0086035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60352"/>
    <w:rPr>
      <w:rFonts w:ascii="Tahoma" w:hAnsi="Tahoma" w:cs="Tahoma"/>
      <w:sz w:val="16"/>
      <w:szCs w:val="16"/>
    </w:rPr>
  </w:style>
  <w:style w:type="paragraph" w:customStyle="1" w:styleId="Author">
    <w:name w:val="Author"/>
    <w:rsid w:val="005C4B2C"/>
    <w:pPr>
      <w:spacing w:before="360" w:after="40" w:line="240" w:lineRule="auto"/>
      <w:jc w:val="center"/>
    </w:pPr>
    <w:rPr>
      <w:rFonts w:ascii="Times New Roman" w:eastAsia="SimSun" w:hAnsi="Times New Roman" w:cs="Times New Roman"/>
      <w:noProof/>
    </w:rPr>
  </w:style>
  <w:style w:type="character" w:styleId="Textodelmarcadordeposicin">
    <w:name w:val="Placeholder Text"/>
    <w:basedOn w:val="Fuentedeprrafopredeter"/>
    <w:uiPriority w:val="99"/>
    <w:semiHidden/>
    <w:rsid w:val="00DD77D1"/>
    <w:rPr>
      <w:color w:val="808080"/>
    </w:rPr>
  </w:style>
  <w:style w:type="character" w:customStyle="1" w:styleId="UnresolvedMention1">
    <w:name w:val="Unresolved Mention1"/>
    <w:basedOn w:val="Fuentedeprrafopredeter"/>
    <w:uiPriority w:val="99"/>
    <w:semiHidden/>
    <w:unhideWhenUsed/>
    <w:rsid w:val="00DF4CE5"/>
    <w:rPr>
      <w:color w:val="605E5C"/>
      <w:shd w:val="clear" w:color="auto" w:fill="E1DFDD"/>
    </w:rPr>
  </w:style>
  <w:style w:type="table" w:customStyle="1" w:styleId="GridTable6Colorful-Accent52">
    <w:name w:val="Grid Table 6 Colorful - Accent 52"/>
    <w:basedOn w:val="Tablanormal"/>
    <w:uiPriority w:val="51"/>
    <w:rsid w:val="00250F6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51">
    <w:name w:val="Grid Table 1 Light - Accent 51"/>
    <w:basedOn w:val="Tablanormal"/>
    <w:uiPriority w:val="46"/>
    <w:rsid w:val="00C46D8D"/>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ListTable3-Accent51">
    <w:name w:val="List Table 3 - Accent 51"/>
    <w:basedOn w:val="Tablanormal"/>
    <w:uiPriority w:val="48"/>
    <w:rsid w:val="00C729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Style1">
    <w:name w:val="Style1"/>
    <w:basedOn w:val="Tablanormal"/>
    <w:uiPriority w:val="99"/>
    <w:rsid w:val="00C72983"/>
    <w:pPr>
      <w:spacing w:after="0" w:line="240" w:lineRule="auto"/>
    </w:pPr>
    <w:tblPr/>
    <w:tcPr>
      <w:shd w:val="clear" w:color="auto" w:fill="0070C0"/>
    </w:tcPr>
  </w:style>
  <w:style w:type="table" w:styleId="Listaclara-nfasis1">
    <w:name w:val="Light List Accent 1"/>
    <w:basedOn w:val="Tablanormal"/>
    <w:uiPriority w:val="61"/>
    <w:rsid w:val="00D47538"/>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Tabladelista3-nfasis51">
    <w:name w:val="Tabla de lista 3 - Énfasis 51"/>
    <w:basedOn w:val="Tablanormal"/>
    <w:uiPriority w:val="48"/>
    <w:rsid w:val="000951F0"/>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customStyle="1" w:styleId="Mencinsinresolver1">
    <w:name w:val="Mención sin resolver1"/>
    <w:basedOn w:val="Fuentedeprrafopredeter"/>
    <w:uiPriority w:val="99"/>
    <w:semiHidden/>
    <w:unhideWhenUsed/>
    <w:rsid w:val="00844B5C"/>
    <w:rPr>
      <w:color w:val="605E5C"/>
      <w:shd w:val="clear" w:color="auto" w:fill="E1DFDD"/>
    </w:rPr>
  </w:style>
  <w:style w:type="character" w:customStyle="1" w:styleId="fontstyle01">
    <w:name w:val="fontstyle01"/>
    <w:basedOn w:val="Fuentedeprrafopredeter"/>
    <w:rsid w:val="00F90021"/>
    <w:rPr>
      <w:rFonts w:ascii="CMR9" w:hAnsi="CMR9" w:hint="default"/>
      <w:b w:val="0"/>
      <w:bCs w:val="0"/>
      <w:i w:val="0"/>
      <w:iCs w:val="0"/>
      <w:color w:val="000000"/>
      <w:sz w:val="18"/>
      <w:szCs w:val="18"/>
    </w:rPr>
  </w:style>
  <w:style w:type="character" w:customStyle="1" w:styleId="fontstyle21">
    <w:name w:val="fontstyle21"/>
    <w:basedOn w:val="Fuentedeprrafopredeter"/>
    <w:rsid w:val="00C31E81"/>
    <w:rPr>
      <w:rFonts w:ascii="TimesLTStd-Roman" w:hAnsi="TimesLTStd-Roman" w:hint="default"/>
      <w:b w:val="0"/>
      <w:bCs w:val="0"/>
      <w:i w:val="0"/>
      <w:iCs w:val="0"/>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8869410">
      <w:bodyDiv w:val="1"/>
      <w:marLeft w:val="0"/>
      <w:marRight w:val="0"/>
      <w:marTop w:val="0"/>
      <w:marBottom w:val="0"/>
      <w:divBdr>
        <w:top w:val="none" w:sz="0" w:space="0" w:color="auto"/>
        <w:left w:val="none" w:sz="0" w:space="0" w:color="auto"/>
        <w:bottom w:val="none" w:sz="0" w:space="0" w:color="auto"/>
        <w:right w:val="none" w:sz="0" w:space="0" w:color="auto"/>
      </w:divBdr>
    </w:div>
    <w:div w:id="1325625076">
      <w:bodyDiv w:val="1"/>
      <w:marLeft w:val="0"/>
      <w:marRight w:val="0"/>
      <w:marTop w:val="0"/>
      <w:marBottom w:val="0"/>
      <w:divBdr>
        <w:top w:val="none" w:sz="0" w:space="0" w:color="auto"/>
        <w:left w:val="none" w:sz="0" w:space="0" w:color="auto"/>
        <w:bottom w:val="none" w:sz="0" w:space="0" w:color="auto"/>
        <w:right w:val="none" w:sz="0" w:space="0" w:color="auto"/>
      </w:divBdr>
    </w:div>
    <w:div w:id="1560944796">
      <w:bodyDiv w:val="1"/>
      <w:marLeft w:val="0"/>
      <w:marRight w:val="0"/>
      <w:marTop w:val="0"/>
      <w:marBottom w:val="0"/>
      <w:divBdr>
        <w:top w:val="none" w:sz="0" w:space="0" w:color="auto"/>
        <w:left w:val="none" w:sz="0" w:space="0" w:color="auto"/>
        <w:bottom w:val="none" w:sz="0" w:space="0" w:color="auto"/>
        <w:right w:val="none" w:sz="0" w:space="0" w:color="auto"/>
      </w:divBdr>
    </w:div>
    <w:div w:id="1938903945">
      <w:bodyDiv w:val="1"/>
      <w:marLeft w:val="0"/>
      <w:marRight w:val="0"/>
      <w:marTop w:val="0"/>
      <w:marBottom w:val="0"/>
      <w:divBdr>
        <w:top w:val="none" w:sz="0" w:space="0" w:color="auto"/>
        <w:left w:val="none" w:sz="0" w:space="0" w:color="auto"/>
        <w:bottom w:val="none" w:sz="0" w:space="0" w:color="auto"/>
        <w:right w:val="none" w:sz="0" w:space="0" w:color="auto"/>
      </w:divBdr>
      <w:divsChild>
        <w:div w:id="1154957463">
          <w:marLeft w:val="360"/>
          <w:marRight w:val="0"/>
          <w:marTop w:val="200"/>
          <w:marBottom w:val="0"/>
          <w:divBdr>
            <w:top w:val="none" w:sz="0" w:space="0" w:color="auto"/>
            <w:left w:val="none" w:sz="0" w:space="0" w:color="auto"/>
            <w:bottom w:val="none" w:sz="0" w:space="0" w:color="auto"/>
            <w:right w:val="none" w:sz="0" w:space="0" w:color="auto"/>
          </w:divBdr>
        </w:div>
      </w:divsChild>
    </w:div>
    <w:div w:id="2016106199">
      <w:bodyDiv w:val="1"/>
      <w:marLeft w:val="0"/>
      <w:marRight w:val="0"/>
      <w:marTop w:val="0"/>
      <w:marBottom w:val="0"/>
      <w:divBdr>
        <w:top w:val="none" w:sz="0" w:space="0" w:color="auto"/>
        <w:left w:val="none" w:sz="0" w:space="0" w:color="auto"/>
        <w:bottom w:val="none" w:sz="0" w:space="0" w:color="auto"/>
        <w:right w:val="none" w:sz="0" w:space="0" w:color="auto"/>
      </w:divBdr>
    </w:div>
    <w:div w:id="2035643445">
      <w:bodyDiv w:val="1"/>
      <w:marLeft w:val="0"/>
      <w:marRight w:val="0"/>
      <w:marTop w:val="0"/>
      <w:marBottom w:val="0"/>
      <w:divBdr>
        <w:top w:val="none" w:sz="0" w:space="0" w:color="auto"/>
        <w:left w:val="none" w:sz="0" w:space="0" w:color="auto"/>
        <w:bottom w:val="none" w:sz="0" w:space="0" w:color="auto"/>
        <w:right w:val="none" w:sz="0" w:space="0" w:color="auto"/>
      </w:divBdr>
      <w:divsChild>
        <w:div w:id="280259441">
          <w:marLeft w:val="360"/>
          <w:marRight w:val="0"/>
          <w:marTop w:val="20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tiff"/><Relationship Id="rId34" Type="http://schemas.openxmlformats.org/officeDocument/2006/relationships/image" Target="media/image27.tif"/><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png"/><Relationship Id="rId40" Type="http://schemas.openxmlformats.org/officeDocument/2006/relationships/image" Target="media/image33.tif"/><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png"/><Relationship Id="rId30" Type="http://schemas.openxmlformats.org/officeDocument/2006/relationships/image" Target="media/image23.tiff"/><Relationship Id="rId35" Type="http://schemas.openxmlformats.org/officeDocument/2006/relationships/image" Target="media/image28.png"/><Relationship Id="rId43" Type="http://schemas.openxmlformats.org/officeDocument/2006/relationships/image" Target="media/image36.tiff"/><Relationship Id="rId48" Type="http://schemas.openxmlformats.org/officeDocument/2006/relationships/image" Target="media/image41.png"/><Relationship Id="rId56" Type="http://schemas.openxmlformats.org/officeDocument/2006/relationships/image" Target="media/image48.jpeg"/><Relationship Id="rId8" Type="http://schemas.openxmlformats.org/officeDocument/2006/relationships/hyperlink" Target="mailto:*%20tahaelwi82@almamonuc.edu.iq%20and%20mohammad.alibakhshikenari@uc3m.es" TargetMode="Externa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 Id="rId20" Type="http://schemas.openxmlformats.org/officeDocument/2006/relationships/image" Target="media/image13.tiff"/><Relationship Id="rId41" Type="http://schemas.openxmlformats.org/officeDocument/2006/relationships/image" Target="media/image34.png"/><Relationship Id="rId54" Type="http://schemas.openxmlformats.org/officeDocument/2006/relationships/image" Target="media/image46.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png"/><Relationship Id="rId49" Type="http://schemas.openxmlformats.org/officeDocument/2006/relationships/hyperlink" Target="http://www.cst.com" TargetMode="External"/><Relationship Id="rId57" Type="http://schemas.openxmlformats.org/officeDocument/2006/relationships/image" Target="media/image49.jpeg"/><Relationship Id="rId10" Type="http://schemas.openxmlformats.org/officeDocument/2006/relationships/image" Target="media/image3.tif"/><Relationship Id="rId31" Type="http://schemas.openxmlformats.org/officeDocument/2006/relationships/image" Target="media/image24.tiff"/><Relationship Id="rId44" Type="http://schemas.openxmlformats.org/officeDocument/2006/relationships/image" Target="media/image37.png"/><Relationship Id="rId52" Type="http://schemas.openxmlformats.org/officeDocument/2006/relationships/image" Target="media/image4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98F5FE-A253-4725-B8CD-65C3CC6646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3381</TotalTime>
  <Pages>29</Pages>
  <Words>15785</Words>
  <Characters>86821</Characters>
  <Application>Microsoft Office Word</Application>
  <DocSecurity>0</DocSecurity>
  <Lines>723</Lines>
  <Paragraphs>204</Paragraphs>
  <ScaleCrop>false</ScaleCrop>
  <HeadingPairs>
    <vt:vector size="6" baseType="variant">
      <vt:variant>
        <vt:lpstr>Título</vt:lpstr>
      </vt:variant>
      <vt:variant>
        <vt:i4>1</vt:i4>
      </vt:variant>
      <vt:variant>
        <vt:lpstr>Title</vt:lpstr>
      </vt:variant>
      <vt:variant>
        <vt:i4>1</vt:i4>
      </vt:variant>
      <vt:variant>
        <vt:lpstr>العنوان</vt:lpstr>
      </vt:variant>
      <vt:variant>
        <vt:i4>1</vt:i4>
      </vt:variant>
    </vt:vector>
  </HeadingPairs>
  <TitlesOfParts>
    <vt:vector size="3" baseType="lpstr">
      <vt:lpstr/>
      <vt:lpstr/>
      <vt:lpstr/>
    </vt:vector>
  </TitlesOfParts>
  <Company/>
  <LinksUpToDate>false</LinksUpToDate>
  <CharactersWithSpaces>102402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zainab</dc:creator>
  <cp:keywords/>
  <dc:description/>
  <cp:lastModifiedBy>user</cp:lastModifiedBy>
  <cp:revision>174</cp:revision>
  <dcterms:created xsi:type="dcterms:W3CDTF">2022-04-18T21:01:00Z</dcterms:created>
  <dcterms:modified xsi:type="dcterms:W3CDTF">2023-03-21T14:56:00Z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Citation Style_1">
    <vt:lpwstr>http://www.zotero.org/styles/vancouver</vt:lpwstr>
  </property>
  <property fmtid="{D5CDD505-2E9C-101B-9397-08002B2CF9AE}" pid="24" name="Mendeley Unique User Id_1">
    <vt:lpwstr>a4ffaec6-c3c4-3660-a046-8c6f5d4c76ac</vt:lpwstr>
  </property>
</Properties>
</file>