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204E" w14:textId="634D75E5" w:rsidR="001F023D" w:rsidRPr="001F023D" w:rsidRDefault="001F023D" w:rsidP="001F023D">
      <w:pPr>
        <w:spacing w:line="480" w:lineRule="auto"/>
        <w:jc w:val="center"/>
        <w:rPr>
          <w:b/>
          <w:sz w:val="28"/>
          <w:szCs w:val="28"/>
          <w:lang w:val="en-GB"/>
        </w:rPr>
      </w:pPr>
      <w:r w:rsidRPr="001F023D">
        <w:rPr>
          <w:b/>
          <w:sz w:val="28"/>
          <w:szCs w:val="28"/>
          <w:lang w:val="en-GB"/>
        </w:rPr>
        <w:t>Supplementary material for</w:t>
      </w:r>
    </w:p>
    <w:p w14:paraId="4278C875" w14:textId="76276427" w:rsidR="001F023D" w:rsidRDefault="001F023D" w:rsidP="001F023D">
      <w:pPr>
        <w:spacing w:line="480" w:lineRule="auto"/>
        <w:jc w:val="center"/>
        <w:rPr>
          <w:b/>
          <w:lang w:val="en-GB"/>
        </w:rPr>
      </w:pPr>
      <w:r>
        <w:rPr>
          <w:b/>
          <w:lang w:val="en-GB"/>
        </w:rPr>
        <w:t>Pyric herbivory</w:t>
      </w:r>
      <w:r w:rsidRPr="00206F62">
        <w:rPr>
          <w:b/>
          <w:lang w:val="en-GB"/>
        </w:rPr>
        <w:t xml:space="preserve"> increases soil microbial</w:t>
      </w:r>
      <w:r>
        <w:rPr>
          <w:b/>
          <w:lang w:val="en-GB"/>
        </w:rPr>
        <w:t xml:space="preserve"> diversity but has a site-dependent effect on soil mesofauna</w:t>
      </w:r>
      <w:r w:rsidRPr="00206F62">
        <w:rPr>
          <w:b/>
          <w:lang w:val="en-GB"/>
        </w:rPr>
        <w:t xml:space="preserve"> </w:t>
      </w:r>
      <w:r>
        <w:rPr>
          <w:b/>
          <w:lang w:val="en-GB"/>
        </w:rPr>
        <w:t xml:space="preserve">in the </w:t>
      </w:r>
      <w:proofErr w:type="gramStart"/>
      <w:r>
        <w:rPr>
          <w:b/>
          <w:lang w:val="en-GB"/>
        </w:rPr>
        <w:t>mid-term</w:t>
      </w:r>
      <w:proofErr w:type="gramEnd"/>
    </w:p>
    <w:p w14:paraId="2EAF0E2A" w14:textId="0A0D46E2" w:rsidR="001F023D" w:rsidRDefault="001F023D" w:rsidP="001F023D">
      <w:pPr>
        <w:spacing w:line="480" w:lineRule="auto"/>
        <w:jc w:val="center"/>
      </w:pPr>
      <w:r>
        <w:t xml:space="preserve">Leticia </w:t>
      </w:r>
      <w:r w:rsidRPr="004807DF">
        <w:t>San Emeterio</w:t>
      </w:r>
      <w:r>
        <w:t>,</w:t>
      </w:r>
      <w:r w:rsidRPr="004807DF">
        <w:t xml:space="preserve"> </w:t>
      </w:r>
      <w:r>
        <w:t xml:space="preserve">Enrique </w:t>
      </w:r>
      <w:r w:rsidRPr="004807DF">
        <w:t>Baquero</w:t>
      </w:r>
      <w:r>
        <w:t>,</w:t>
      </w:r>
      <w:r w:rsidRPr="004807DF">
        <w:t xml:space="preserve"> </w:t>
      </w:r>
      <w:r>
        <w:t xml:space="preserve">Rodrigo </w:t>
      </w:r>
      <w:r w:rsidRPr="004807DF">
        <w:t>Antón</w:t>
      </w:r>
      <w:r>
        <w:t>,</w:t>
      </w:r>
      <w:r w:rsidRPr="004807DF">
        <w:t xml:space="preserve"> </w:t>
      </w:r>
      <w:r>
        <w:t xml:space="preserve">Rafael </w:t>
      </w:r>
      <w:r w:rsidRPr="004807DF">
        <w:t>Jordana</w:t>
      </w:r>
      <w:r>
        <w:t>,</w:t>
      </w:r>
      <w:r w:rsidRPr="004807DF">
        <w:t xml:space="preserve"> </w:t>
      </w:r>
      <w:r>
        <w:t xml:space="preserve">Leire </w:t>
      </w:r>
      <w:r w:rsidRPr="004807DF">
        <w:t>Múgica,</w:t>
      </w:r>
      <w:r>
        <w:t xml:space="preserve"> José L.</w:t>
      </w:r>
      <w:r w:rsidRPr="004807DF">
        <w:t xml:space="preserve"> Sáez</w:t>
      </w:r>
      <w:r>
        <w:t>,</w:t>
      </w:r>
      <w:r w:rsidRPr="004807DF">
        <w:t xml:space="preserve"> </w:t>
      </w:r>
      <w:r>
        <w:t xml:space="preserve">Iñigo </w:t>
      </w:r>
      <w:proofErr w:type="spellStart"/>
      <w:r w:rsidRPr="004807DF">
        <w:t>Virto</w:t>
      </w:r>
      <w:proofErr w:type="spellEnd"/>
      <w:r>
        <w:t>,</w:t>
      </w:r>
      <w:r w:rsidRPr="004807DF">
        <w:t xml:space="preserve"> </w:t>
      </w:r>
      <w:r>
        <w:t xml:space="preserve">Rosa M. </w:t>
      </w:r>
      <w:r w:rsidRPr="004807DF">
        <w:t>Canals</w:t>
      </w:r>
    </w:p>
    <w:p w14:paraId="3A650041" w14:textId="4FC78146" w:rsidR="001F023D" w:rsidRDefault="001F023D" w:rsidP="001F023D">
      <w:pPr>
        <w:spacing w:line="480" w:lineRule="auto"/>
        <w:jc w:val="center"/>
      </w:pPr>
    </w:p>
    <w:p w14:paraId="33B73518" w14:textId="77777777" w:rsidR="001F023D" w:rsidRDefault="001F023D" w:rsidP="001F023D">
      <w:pPr>
        <w:spacing w:line="480" w:lineRule="auto"/>
        <w:jc w:val="center"/>
      </w:pPr>
    </w:p>
    <w:p w14:paraId="2EF22421" w14:textId="5BA546C8" w:rsidR="001F023D" w:rsidRPr="00EE1056" w:rsidRDefault="001F023D" w:rsidP="001F023D">
      <w:pPr>
        <w:pBdr>
          <w:top w:val="single" w:sz="4" w:space="1" w:color="auto"/>
          <w:left w:val="single" w:sz="4" w:space="4" w:color="auto"/>
          <w:bottom w:val="single" w:sz="4" w:space="1" w:color="auto"/>
          <w:right w:val="single" w:sz="4" w:space="4" w:color="auto"/>
        </w:pBdr>
        <w:rPr>
          <w:b/>
          <w:bCs/>
          <w:lang w:val="en-GB"/>
        </w:rPr>
      </w:pPr>
      <w:r>
        <w:rPr>
          <w:b/>
          <w:bCs/>
          <w:lang w:val="en-GB"/>
        </w:rPr>
        <w:t xml:space="preserve">Box 1. Methodological details for </w:t>
      </w:r>
      <w:r w:rsidRPr="00EE1056">
        <w:rPr>
          <w:b/>
          <w:bCs/>
          <w:lang w:val="en-GB"/>
        </w:rPr>
        <w:t>fungi and bacteria</w:t>
      </w:r>
      <w:r>
        <w:rPr>
          <w:b/>
          <w:bCs/>
          <w:lang w:val="en-GB"/>
        </w:rPr>
        <w:t xml:space="preserve"> qPCR</w:t>
      </w:r>
    </w:p>
    <w:p w14:paraId="1A60E440" w14:textId="77777777" w:rsidR="001F023D" w:rsidRDefault="001F023D" w:rsidP="001F023D">
      <w:pPr>
        <w:pBdr>
          <w:top w:val="single" w:sz="4" w:space="1" w:color="auto"/>
          <w:left w:val="single" w:sz="4" w:space="4" w:color="auto"/>
          <w:bottom w:val="single" w:sz="4" w:space="1" w:color="auto"/>
          <w:right w:val="single" w:sz="4" w:space="4" w:color="auto"/>
        </w:pBdr>
        <w:spacing w:after="0" w:line="276" w:lineRule="auto"/>
        <w:rPr>
          <w:lang w:val="en-GB"/>
        </w:rPr>
      </w:pPr>
      <w:r>
        <w:rPr>
          <w:lang w:val="en-GB"/>
        </w:rPr>
        <w:t>For qPCR Fungi we</w:t>
      </w:r>
      <w:r w:rsidRPr="00F51F34">
        <w:rPr>
          <w:lang w:val="en-GB"/>
        </w:rPr>
        <w:t xml:space="preserve"> designed a hydrolysis (TaqMan-like) probe (ITS4_Fungi_Probe 5’ 6FAM-GTTCAGCGGGTAKYCYTRCCTGAT-BHQ1 3’) targeting the conserved region amplified by these primers. The dye 6-carboxy-fluorescein (6-FAM) and the Black Hole Quencher (BHQ1) were attached to the probes’ 5’ and 3’ ends, respectively</w:t>
      </w:r>
      <w:r>
        <w:rPr>
          <w:lang w:val="en-GB"/>
        </w:rPr>
        <w:t>.</w:t>
      </w:r>
    </w:p>
    <w:p w14:paraId="72594BCF" w14:textId="1221320F" w:rsidR="001F023D" w:rsidRPr="001F023D" w:rsidRDefault="001F023D" w:rsidP="001F023D">
      <w:pPr>
        <w:pBdr>
          <w:top w:val="single" w:sz="4" w:space="1" w:color="auto"/>
          <w:left w:val="single" w:sz="4" w:space="4" w:color="auto"/>
          <w:bottom w:val="single" w:sz="4" w:space="1" w:color="auto"/>
          <w:right w:val="single" w:sz="4" w:space="4" w:color="auto"/>
        </w:pBdr>
        <w:spacing w:after="0" w:line="276" w:lineRule="auto"/>
        <w:rPr>
          <w:vertAlign w:val="superscript"/>
          <w:lang w:val="en-GB"/>
        </w:rPr>
      </w:pPr>
      <w:r>
        <w:rPr>
          <w:lang w:val="en-GB"/>
        </w:rPr>
        <w:t xml:space="preserve">Prior PCR tests were conducted to generate the standard curves. </w:t>
      </w:r>
      <w:r w:rsidRPr="00A33085">
        <w:rPr>
          <w:lang w:val="en-GB"/>
        </w:rPr>
        <w:t xml:space="preserve">qPCRs </w:t>
      </w:r>
      <w:r>
        <w:rPr>
          <w:lang w:val="en-GB"/>
        </w:rPr>
        <w:t xml:space="preserve">for fungi and bacteria </w:t>
      </w:r>
      <w:r w:rsidRPr="00A33085">
        <w:rPr>
          <w:lang w:val="en-GB"/>
        </w:rPr>
        <w:t xml:space="preserve">were carried out in a final volume of 20 </w:t>
      </w:r>
      <w:proofErr w:type="spellStart"/>
      <w:r w:rsidRPr="005844BC">
        <w:rPr>
          <w:lang w:val="en-GB"/>
        </w:rPr>
        <w:t>μ</w:t>
      </w:r>
      <w:r w:rsidRPr="00A33085">
        <w:rPr>
          <w:lang w:val="en-GB"/>
        </w:rPr>
        <w:t>L</w:t>
      </w:r>
      <w:proofErr w:type="spellEnd"/>
      <w:r w:rsidRPr="00A33085">
        <w:rPr>
          <w:lang w:val="en-GB"/>
        </w:rPr>
        <w:t xml:space="preserve">, containing 10 </w:t>
      </w:r>
      <w:proofErr w:type="spellStart"/>
      <w:r w:rsidRPr="005844BC">
        <w:rPr>
          <w:lang w:val="en-GB"/>
        </w:rPr>
        <w:t>μ</w:t>
      </w:r>
      <w:r w:rsidRPr="00A33085">
        <w:rPr>
          <w:lang w:val="en-GB"/>
        </w:rPr>
        <w:t>L</w:t>
      </w:r>
      <w:proofErr w:type="spellEnd"/>
      <w:r w:rsidRPr="00A33085">
        <w:rPr>
          <w:lang w:val="en-GB"/>
        </w:rPr>
        <w:t xml:space="preserve"> of NZY qPCR Probe Master Mix ROX plus (</w:t>
      </w:r>
      <w:proofErr w:type="spellStart"/>
      <w:r w:rsidRPr="00A33085">
        <w:rPr>
          <w:lang w:val="en-GB"/>
        </w:rPr>
        <w:t>NZYTech</w:t>
      </w:r>
      <w:proofErr w:type="spellEnd"/>
      <w:r w:rsidRPr="00A33085">
        <w:rPr>
          <w:lang w:val="en-GB"/>
        </w:rPr>
        <w:t xml:space="preserve">), 0.25 </w:t>
      </w:r>
      <w:proofErr w:type="spellStart"/>
      <w:r w:rsidRPr="005844BC">
        <w:rPr>
          <w:lang w:val="en-GB"/>
        </w:rPr>
        <w:t>μ</w:t>
      </w:r>
      <w:r w:rsidRPr="00A33085">
        <w:rPr>
          <w:lang w:val="en-GB"/>
        </w:rPr>
        <w:t>M</w:t>
      </w:r>
      <w:proofErr w:type="spellEnd"/>
      <w:r w:rsidRPr="00A33085">
        <w:rPr>
          <w:lang w:val="en-GB"/>
        </w:rPr>
        <w:t xml:space="preserve"> of the probe, 0.9 </w:t>
      </w:r>
      <w:proofErr w:type="spellStart"/>
      <w:r w:rsidRPr="005844BC">
        <w:rPr>
          <w:lang w:val="en-GB"/>
        </w:rPr>
        <w:t>μ</w:t>
      </w:r>
      <w:r w:rsidRPr="00A33085">
        <w:rPr>
          <w:lang w:val="en-GB"/>
        </w:rPr>
        <w:t>M</w:t>
      </w:r>
      <w:proofErr w:type="spellEnd"/>
      <w:r w:rsidRPr="00A33085">
        <w:rPr>
          <w:lang w:val="en-GB"/>
        </w:rPr>
        <w:t xml:space="preserve"> of the amplification primers, 2 </w:t>
      </w:r>
      <w:proofErr w:type="spellStart"/>
      <w:r w:rsidRPr="005844BC">
        <w:rPr>
          <w:lang w:val="en-GB"/>
        </w:rPr>
        <w:t>μ</w:t>
      </w:r>
      <w:r w:rsidRPr="00A33085">
        <w:rPr>
          <w:lang w:val="en-GB"/>
        </w:rPr>
        <w:t>L</w:t>
      </w:r>
      <w:proofErr w:type="spellEnd"/>
      <w:r w:rsidRPr="00A33085">
        <w:rPr>
          <w:lang w:val="en-GB"/>
        </w:rPr>
        <w:t xml:space="preserve"> of template DNA, and ultrapure water up to 20 </w:t>
      </w:r>
      <w:proofErr w:type="spellStart"/>
      <w:r w:rsidRPr="005844BC">
        <w:rPr>
          <w:lang w:val="en-GB"/>
        </w:rPr>
        <w:t>μ</w:t>
      </w:r>
      <w:r w:rsidRPr="00A33085">
        <w:rPr>
          <w:lang w:val="en-GB"/>
        </w:rPr>
        <w:t>L</w:t>
      </w:r>
      <w:proofErr w:type="spellEnd"/>
      <w:r w:rsidRPr="00A33085">
        <w:rPr>
          <w:lang w:val="en-GB"/>
        </w:rPr>
        <w:t xml:space="preserve">. </w:t>
      </w:r>
      <w:r w:rsidRPr="005844BC">
        <w:rPr>
          <w:lang w:val="en-GB"/>
        </w:rPr>
        <w:t>The reaction mixture</w:t>
      </w:r>
      <w:r>
        <w:rPr>
          <w:lang w:val="en-GB"/>
        </w:rPr>
        <w:t xml:space="preserve"> for fungi</w:t>
      </w:r>
      <w:r w:rsidRPr="005844BC">
        <w:rPr>
          <w:lang w:val="en-GB"/>
        </w:rPr>
        <w:t xml:space="preserve"> was incubated as follows: an initial incubation at 95</w:t>
      </w:r>
      <w:r w:rsidRPr="00A33085">
        <w:rPr>
          <w:lang w:val="en-GB"/>
        </w:rPr>
        <w:t xml:space="preserve"> </w:t>
      </w:r>
      <w:r w:rsidRPr="005844BC">
        <w:rPr>
          <w:lang w:val="en-GB"/>
        </w:rPr>
        <w:t>°C for 10 min, followed by 40 cycles of denaturation at 95</w:t>
      </w:r>
      <w:r w:rsidRPr="00A33085">
        <w:rPr>
          <w:lang w:val="en-GB"/>
        </w:rPr>
        <w:t xml:space="preserve"> </w:t>
      </w:r>
      <w:r w:rsidRPr="005844BC">
        <w:rPr>
          <w:lang w:val="en-GB"/>
        </w:rPr>
        <w:t>°C for 15 s, annealing at 48</w:t>
      </w:r>
      <w:r w:rsidRPr="00A33085">
        <w:rPr>
          <w:lang w:val="en-GB"/>
        </w:rPr>
        <w:t xml:space="preserve"> </w:t>
      </w:r>
      <w:r w:rsidRPr="005844BC">
        <w:rPr>
          <w:lang w:val="en-GB"/>
        </w:rPr>
        <w:t>°C for 1 min, extension at 60</w:t>
      </w:r>
      <w:r w:rsidRPr="00A33085">
        <w:rPr>
          <w:lang w:val="en-GB"/>
        </w:rPr>
        <w:t xml:space="preserve"> </w:t>
      </w:r>
      <w:r w:rsidRPr="005844BC">
        <w:rPr>
          <w:lang w:val="en-GB"/>
        </w:rPr>
        <w:t>°C for 1 min.</w:t>
      </w:r>
      <w:r>
        <w:rPr>
          <w:lang w:val="en-GB"/>
        </w:rPr>
        <w:t xml:space="preserve"> </w:t>
      </w:r>
      <w:r w:rsidRPr="00A33085">
        <w:rPr>
          <w:lang w:val="en-GB"/>
        </w:rPr>
        <w:t xml:space="preserve">The reaction mixture </w:t>
      </w:r>
      <w:r>
        <w:rPr>
          <w:lang w:val="en-GB"/>
        </w:rPr>
        <w:t xml:space="preserve">for bacteria </w:t>
      </w:r>
      <w:r w:rsidRPr="00A33085">
        <w:rPr>
          <w:lang w:val="en-GB"/>
        </w:rPr>
        <w:t xml:space="preserve">was incubated as follows: an initial incubation at 95 </w:t>
      </w:r>
      <w:r w:rsidRPr="005844BC">
        <w:rPr>
          <w:lang w:val="en-GB"/>
        </w:rPr>
        <w:t>°</w:t>
      </w:r>
      <w:r w:rsidRPr="00A33085">
        <w:rPr>
          <w:lang w:val="en-GB"/>
        </w:rPr>
        <w:t xml:space="preserve">C for 10 min, followed by 40 cycles of denaturation at 95 </w:t>
      </w:r>
      <w:r w:rsidRPr="005844BC">
        <w:rPr>
          <w:lang w:val="en-GB"/>
        </w:rPr>
        <w:t>°</w:t>
      </w:r>
      <w:r w:rsidRPr="00A33085">
        <w:rPr>
          <w:lang w:val="en-GB"/>
        </w:rPr>
        <w:t xml:space="preserve">C for 15 s, annealing at 51 </w:t>
      </w:r>
      <w:r w:rsidRPr="005844BC">
        <w:rPr>
          <w:lang w:val="en-GB"/>
        </w:rPr>
        <w:t>°</w:t>
      </w:r>
      <w:r w:rsidRPr="00A33085">
        <w:rPr>
          <w:lang w:val="en-GB"/>
        </w:rPr>
        <w:t xml:space="preserve">C for 1 min, extension at 60 </w:t>
      </w:r>
      <w:r w:rsidRPr="005844BC">
        <w:rPr>
          <w:lang w:val="en-GB"/>
        </w:rPr>
        <w:t>°</w:t>
      </w:r>
      <w:r w:rsidRPr="00A33085">
        <w:rPr>
          <w:lang w:val="en-GB"/>
        </w:rPr>
        <w:t xml:space="preserve">C for 1 min; and a final extension step at 60 </w:t>
      </w:r>
      <w:r w:rsidRPr="005844BC">
        <w:rPr>
          <w:lang w:val="en-GB"/>
        </w:rPr>
        <w:t>°</w:t>
      </w:r>
      <w:r w:rsidRPr="00A33085">
        <w:rPr>
          <w:lang w:val="en-GB"/>
        </w:rPr>
        <w:t>C for 30 s.</w:t>
      </w:r>
      <w:r>
        <w:rPr>
          <w:lang w:val="en-GB"/>
        </w:rPr>
        <w:t xml:space="preserve"> </w:t>
      </w:r>
      <w:r w:rsidRPr="005844BC">
        <w:rPr>
          <w:lang w:val="en-GB"/>
        </w:rPr>
        <w:t>Negative qPCR controls that contained no DNA were included to check for cross-contamination. qPCR reactions were performed in triplicate on each sample and controls.</w:t>
      </w:r>
    </w:p>
    <w:p w14:paraId="6CE647D2" w14:textId="6E993B8C" w:rsidR="001F023D" w:rsidRDefault="001F023D" w:rsidP="008C3CD5">
      <w:pPr>
        <w:jc w:val="center"/>
        <w:rPr>
          <w:lang w:val="en-GB"/>
        </w:rPr>
      </w:pPr>
    </w:p>
    <w:p w14:paraId="6EBD9B2D" w14:textId="77777777" w:rsidR="001F023D" w:rsidRDefault="001F023D" w:rsidP="001F023D">
      <w:pPr>
        <w:spacing w:after="0" w:line="276" w:lineRule="auto"/>
        <w:rPr>
          <w:b/>
          <w:bCs/>
          <w:lang w:val="en-GB"/>
        </w:rPr>
      </w:pPr>
      <w:r>
        <w:rPr>
          <w:b/>
          <w:bCs/>
          <w:lang w:val="en-GB"/>
        </w:rPr>
        <w:br w:type="page"/>
      </w:r>
    </w:p>
    <w:p w14:paraId="68BE1E31" w14:textId="210386CE" w:rsidR="001F023D" w:rsidRPr="00EE1056" w:rsidRDefault="001F023D" w:rsidP="001F023D">
      <w:pPr>
        <w:pBdr>
          <w:top w:val="single" w:sz="4" w:space="1" w:color="auto"/>
          <w:left w:val="single" w:sz="4" w:space="4" w:color="auto"/>
          <w:bottom w:val="single" w:sz="4" w:space="1" w:color="auto"/>
          <w:right w:val="single" w:sz="4" w:space="4" w:color="auto"/>
        </w:pBdr>
        <w:spacing w:after="0" w:line="276" w:lineRule="auto"/>
        <w:rPr>
          <w:b/>
          <w:bCs/>
          <w:lang w:val="en-GB"/>
        </w:rPr>
      </w:pPr>
      <w:r>
        <w:rPr>
          <w:b/>
          <w:bCs/>
          <w:lang w:val="en-GB"/>
        </w:rPr>
        <w:lastRenderedPageBreak/>
        <w:t xml:space="preserve">Box 2. </w:t>
      </w:r>
      <w:r w:rsidRPr="00EE1056">
        <w:rPr>
          <w:b/>
          <w:bCs/>
          <w:lang w:val="en-GB"/>
        </w:rPr>
        <w:t>Methodological details for DNA metabarcoding</w:t>
      </w:r>
    </w:p>
    <w:p w14:paraId="60993C94" w14:textId="77777777" w:rsidR="001F023D" w:rsidRDefault="001F023D" w:rsidP="001F023D">
      <w:pPr>
        <w:pBdr>
          <w:top w:val="single" w:sz="4" w:space="1" w:color="auto"/>
          <w:left w:val="single" w:sz="4" w:space="4" w:color="auto"/>
          <w:bottom w:val="single" w:sz="4" w:space="1" w:color="auto"/>
          <w:right w:val="single" w:sz="4" w:space="4" w:color="auto"/>
        </w:pBdr>
        <w:spacing w:after="0" w:line="276" w:lineRule="auto"/>
        <w:rPr>
          <w:lang w:val="en-GB"/>
        </w:rPr>
      </w:pPr>
      <w:r>
        <w:rPr>
          <w:lang w:val="en-GB"/>
        </w:rPr>
        <w:t xml:space="preserve">The fungal and bacterial PCR cycle for library preparation consisted of </w:t>
      </w:r>
      <w:r w:rsidRPr="00DF58A1">
        <w:rPr>
          <w:lang w:val="en-GB"/>
        </w:rPr>
        <w:t xml:space="preserve">an initial denaturation step at 95 </w:t>
      </w:r>
      <w:r w:rsidRPr="005844BC">
        <w:rPr>
          <w:lang w:val="en-GB"/>
        </w:rPr>
        <w:t>°</w:t>
      </w:r>
      <w:r w:rsidRPr="00DF58A1">
        <w:rPr>
          <w:lang w:val="en-GB"/>
        </w:rPr>
        <w:t xml:space="preserve">C for 5 min, followed by 25 cycles of 95 </w:t>
      </w:r>
      <w:r w:rsidRPr="005844BC">
        <w:rPr>
          <w:lang w:val="en-GB"/>
        </w:rPr>
        <w:t>°</w:t>
      </w:r>
      <w:r w:rsidRPr="00DF58A1">
        <w:rPr>
          <w:lang w:val="en-GB"/>
        </w:rPr>
        <w:t xml:space="preserve">C for 30 s, 47 </w:t>
      </w:r>
      <w:r w:rsidRPr="005844BC">
        <w:rPr>
          <w:lang w:val="en-GB"/>
        </w:rPr>
        <w:t>°</w:t>
      </w:r>
      <w:r w:rsidRPr="00DF58A1">
        <w:rPr>
          <w:lang w:val="en-GB"/>
        </w:rPr>
        <w:t>C for 45 s, 72</w:t>
      </w:r>
      <w:r>
        <w:rPr>
          <w:lang w:val="en-GB"/>
        </w:rPr>
        <w:t> </w:t>
      </w:r>
      <w:r w:rsidRPr="005844BC">
        <w:rPr>
          <w:lang w:val="en-GB"/>
        </w:rPr>
        <w:t>°</w:t>
      </w:r>
      <w:r w:rsidRPr="00DF58A1">
        <w:rPr>
          <w:lang w:val="en-GB"/>
        </w:rPr>
        <w:t xml:space="preserve">C for 45 s, and a final extension step at 72 </w:t>
      </w:r>
      <w:r w:rsidRPr="005844BC">
        <w:rPr>
          <w:lang w:val="en-GB"/>
        </w:rPr>
        <w:t>°</w:t>
      </w:r>
      <w:r w:rsidRPr="00DF58A1">
        <w:rPr>
          <w:lang w:val="en-GB"/>
        </w:rPr>
        <w:t>C for 7 min.</w:t>
      </w:r>
      <w:r>
        <w:rPr>
          <w:lang w:val="en-GB"/>
        </w:rPr>
        <w:t xml:space="preserve"> </w:t>
      </w:r>
      <w:r w:rsidRPr="005100B3">
        <w:rPr>
          <w:lang w:val="en-GB"/>
        </w:rPr>
        <w:t xml:space="preserve">The oligonucleotide indices which are required for multiplexing different libraries in the same sequencing pool were attached in a second PCR round with identical conditions but only 5 cycles and 60 </w:t>
      </w:r>
      <w:r w:rsidRPr="005844BC">
        <w:rPr>
          <w:lang w:val="en-GB"/>
        </w:rPr>
        <w:t>°</w:t>
      </w:r>
      <w:r w:rsidRPr="005100B3">
        <w:rPr>
          <w:lang w:val="en-GB"/>
        </w:rPr>
        <w:t>C as the annealing temperature.</w:t>
      </w:r>
      <w:r>
        <w:rPr>
          <w:lang w:val="en-GB"/>
        </w:rPr>
        <w:t xml:space="preserve"> </w:t>
      </w:r>
      <w:bookmarkStart w:id="0" w:name="_Hlk114219210"/>
      <w:r w:rsidRPr="005100B3">
        <w:rPr>
          <w:lang w:val="en-GB"/>
        </w:rPr>
        <w:t xml:space="preserve">Libraries were purified using the Mag-Bind </w:t>
      </w:r>
      <w:proofErr w:type="spellStart"/>
      <w:r w:rsidRPr="005100B3">
        <w:rPr>
          <w:lang w:val="en-GB"/>
        </w:rPr>
        <w:t>RXNPure</w:t>
      </w:r>
      <w:proofErr w:type="spellEnd"/>
      <w:r w:rsidRPr="005100B3">
        <w:rPr>
          <w:lang w:val="en-GB"/>
        </w:rPr>
        <w:t xml:space="preserve"> Plus magnetic beads (Omega </w:t>
      </w:r>
      <w:proofErr w:type="spellStart"/>
      <w:r w:rsidRPr="005100B3">
        <w:rPr>
          <w:lang w:val="en-GB"/>
        </w:rPr>
        <w:t>Biotek</w:t>
      </w:r>
      <w:proofErr w:type="spellEnd"/>
      <w:r w:rsidRPr="005100B3">
        <w:rPr>
          <w:lang w:val="en-GB"/>
        </w:rPr>
        <w:t>),</w:t>
      </w:r>
      <w:r>
        <w:rPr>
          <w:lang w:val="en-GB"/>
        </w:rPr>
        <w:t xml:space="preserve"> </w:t>
      </w:r>
      <w:r w:rsidRPr="005100B3">
        <w:rPr>
          <w:lang w:val="en-GB"/>
        </w:rPr>
        <w:t>pooled in equimolar amounts according to the quantification data provided by the Qubit dsDNA HS Assay (</w:t>
      </w:r>
      <w:proofErr w:type="spellStart"/>
      <w:r w:rsidRPr="005100B3">
        <w:rPr>
          <w:lang w:val="en-GB"/>
        </w:rPr>
        <w:t>Thermo</w:t>
      </w:r>
      <w:proofErr w:type="spellEnd"/>
      <w:r w:rsidRPr="005100B3">
        <w:rPr>
          <w:lang w:val="en-GB"/>
        </w:rPr>
        <w:t xml:space="preserve"> Fisher Scientific)</w:t>
      </w:r>
      <w:r>
        <w:rPr>
          <w:lang w:val="en-GB"/>
        </w:rPr>
        <w:t>,</w:t>
      </w:r>
      <w:r w:rsidRPr="005100B3">
        <w:rPr>
          <w:lang w:val="en-GB"/>
        </w:rPr>
        <w:t xml:space="preserve"> </w:t>
      </w:r>
      <w:r>
        <w:rPr>
          <w:lang w:val="en-GB"/>
        </w:rPr>
        <w:t xml:space="preserve">and </w:t>
      </w:r>
      <w:r w:rsidRPr="005100B3">
        <w:rPr>
          <w:lang w:val="en-GB"/>
        </w:rPr>
        <w:t xml:space="preserve">sequenced in 2 GB of a </w:t>
      </w:r>
      <w:proofErr w:type="spellStart"/>
      <w:r w:rsidRPr="005100B3">
        <w:rPr>
          <w:lang w:val="en-GB"/>
        </w:rPr>
        <w:t>NovaSeq</w:t>
      </w:r>
      <w:proofErr w:type="spellEnd"/>
      <w:r w:rsidRPr="005100B3">
        <w:rPr>
          <w:lang w:val="en-GB"/>
        </w:rPr>
        <w:t xml:space="preserve"> PE250 run (Illumina).</w:t>
      </w:r>
      <w:r>
        <w:rPr>
          <w:lang w:val="en-GB"/>
        </w:rPr>
        <w:t xml:space="preserve"> </w:t>
      </w:r>
    </w:p>
    <w:p w14:paraId="71B5E07D" w14:textId="372948DA" w:rsidR="001F023D" w:rsidRDefault="001F023D" w:rsidP="001F023D">
      <w:pPr>
        <w:pBdr>
          <w:top w:val="single" w:sz="4" w:space="1" w:color="auto"/>
          <w:left w:val="single" w:sz="4" w:space="4" w:color="auto"/>
          <w:bottom w:val="single" w:sz="4" w:space="1" w:color="auto"/>
          <w:right w:val="single" w:sz="4" w:space="4" w:color="auto"/>
        </w:pBdr>
        <w:spacing w:after="0" w:line="276" w:lineRule="auto"/>
        <w:rPr>
          <w:lang w:val="en-GB"/>
        </w:rPr>
      </w:pPr>
      <w:r>
        <w:rPr>
          <w:lang w:val="en-GB"/>
        </w:rPr>
        <w:t>The</w:t>
      </w:r>
      <w:r w:rsidRPr="006C3973">
        <w:rPr>
          <w:lang w:val="en-GB"/>
        </w:rPr>
        <w:t xml:space="preserve"> 16S</w:t>
      </w:r>
      <w:r>
        <w:rPr>
          <w:lang w:val="en-GB"/>
        </w:rPr>
        <w:t xml:space="preserve"> and ITS</w:t>
      </w:r>
      <w:r w:rsidRPr="006C3973">
        <w:rPr>
          <w:lang w:val="en-GB"/>
        </w:rPr>
        <w:t xml:space="preserve"> amplicon reads were processed using QIIME2 (release 2021.11) </w:t>
      </w:r>
      <w:r>
        <w:rPr>
          <w:noProof/>
          <w:lang w:val="en-GB"/>
        </w:rPr>
        <w:fldChar w:fldCharType="begin" w:fldLock="1"/>
      </w:r>
      <w:r>
        <w:rPr>
          <w:noProof/>
          <w:lang w:val="en-GB"/>
        </w:rPr>
        <w:instrText>ADDIN CSL_CITATION {"citationItems":[{"id":"ITEM-1","itemData":{"DOI":"10.1038/s41587-019-0209-9","ISSN":"1546-1696","author":[{"dropping-particle":"","family":"Bolyen","given":"Evan","non-dropping-particle":"","parse-names":false,"suffix":""},{"dropping-particle":"","family":"Rideout","given":"Jai Ram","non-dropping-particle":"","parse-names":false,"suffix":""},{"dropping-particle":"","family":"Dillon","given":"Matthew R","non-dropping-particle":"","parse-names":false,"suffix":""},{"dropping-particle":"","family":"Bokulich","given":"Nicholas A","non-dropping-particle":"","parse-names":false,"suffix":""},{"dropping-particle":"","family":"Abnet","given":"Christian C","non-dropping-particle":"","parse-names":false,"suffix":""},{"dropping-particle":"","family":"Al-Ghalith","given":"Gabriel A","non-dropping-particle":"","parse-names":false,"suffix":""},{"dropping-particle":"","family":"Alexander","given":"Harriet","non-dropping-particle":"","parse-names":false,"suffix":""},{"dropping-particle":"","family":"Alm","given":"Eric J","non-dropping-particle":"","parse-names":false,"suffix":""},{"dropping-particle":"","family":"Arumugam","given":"Manimozhiyan","non-dropping-particle":"","parse-names":false,"suffix":""},{"dropping-particle":"","family":"Asnicar","given":"Francesco","non-dropping-particle":"","parse-names":false,"suffix":""},{"dropping-particle":"","family":"Bai","given":"Yang","non-dropping-particle":"","parse-names":false,"suffix":""},{"dropping-particle":"","family":"Bisanz","given":"Jordan E","non-dropping-particle":"","parse-names":false,"suffix":""},{"dropping-particle":"","family":"Bittinger","given":"Kyle","non-dropping-particle":"","parse-names":false,"suffix":""},{"dropping-particle":"","family":"Brejnrod","given":"Asker","non-dropping-particle":"","parse-names":false,"suffix":""},{"dropping-particle":"","family":"Brislawn","given":"Colin J","non-dropping-particle":"","parse-names":false,"suffix":""},{"dropping-particle":"","family":"Brown","given":"C Titus","non-dropping-particle":"","parse-names":false,"suffix":""},{"dropping-particle":"","family":"Callahan","given":"Benjamin J","non-dropping-particle":"","parse-names":false,"suffix":""},{"dropping-particle":"","family":"Caraballo-Rodríguez","given":"Andrés Mauricio","non-dropping-particle":"","parse-names":false,"suffix":""},{"dropping-particle":"","family":"Chase","given":"John","non-dropping-particle":"","parse-names":false,"suffix":""},{"dropping-particle":"","family":"Cope","given":"Emily K","non-dropping-particle":"","parse-names":false,"suffix":""},{"dropping-particle":"","family":"Silva","given":"Ricardo","non-dropping-particle":"Da","parse-names":false,"suffix":""},{"dropping-particle":"","family":"Diener","given":"Christian","non-dropping-particle":"","parse-names":false,"suffix":""},{"dropping-particle":"","family":"Dorrestein","given":"Pieter C","non-dropping-particle":"","parse-names":false,"suffix":""},{"dropping-particle":"","family":"Douglas","given":"Gavin M","non-dropping-particle":"","parse-names":false,"suffix":""},{"dropping-particle":"","family":"Durall","given":"Daniel M","non-dropping-particle":"","parse-names":false,"suffix":""},{"dropping-particle":"","family":"Duvallet","given":"Claire","non-dropping-particle":"","parse-names":false,"suffix":""},{"dropping-particle":"","family":"Edwardson","given":"Christian F","non-dropping-particle":"","parse-names":false,"suffix":""},{"dropping-particle":"","family":"Ernst","given":"Madeleine","non-dropping-particle":"","parse-names":false,"suffix":""},{"dropping-particle":"","family":"Estaki","given":"Mehrbod","non-dropping-particle":"","parse-names":false,"suffix":""},{"dropping-particle":"","family":"Fouquier","given":"Jennifer","non-dropping-particle":"","parse-names":false,"suffix":""},{"dropping-particle":"","family":"Gauglitz","given":"Julia M","non-dropping-particle":"","parse-names":false,"suffix":""},{"dropping-particle":"","family":"Gibbons","given":"Sean M","non-dropping-particle":"","parse-names":false,"suffix":""},{"dropping-particle":"","family":"Gibson","given":"Deanna L","non-dropping-particle":"","parse-names":false,"suffix":""},{"dropping-particle":"","family":"Gonzalez","given":"Antonio","non-dropping-particle":"","parse-names":false,"suffix":""},{"dropping-particle":"","family":"Gorlick","given":"Kestrel","non-dropping-particle":"","parse-names":false,"suffix":""},{"dropping-particle":"","family":"Guo","given":"Jiarong","non-dropping-particle":"","parse-names":false,"suffix":""},{"dropping-particle":"","family":"Hillmann","given":"Benjamin","non-dropping-particle":"","parse-names":false,"suffix":""},{"dropping-particle":"","family":"Holmes","given":"Susan","non-dropping-particle":"","parse-names":false,"suffix":""},{"dropping-particle":"","family":"Holste","given":"Hannes","non-dropping-particle":"","parse-names":false,"suffix":""},{"dropping-particle":"","family":"Huttenhower","given":"Curtis","non-dropping-particle":"","parse-names":false,"suffix":""},{"dropping-particle":"","family":"Huttley","given":"Gavin A","non-dropping-particle":"","parse-names":false,"suffix":""},{"dropping-particle":"","family":"Janssen","given":"Stefan","non-dropping-particle":"","parse-names":false,"suffix":""},{"dropping-particle":"","family":"Jarmusch","given":"Alan K","non-dropping-particle":"","parse-names":false,"suffix":""},{"dropping-particle":"","family":"Jiang","given":"Lingjing","non-dropping-particle":"","parse-names":false,"suffix":""},{"dropping-particle":"","family":"Kaehler","given":"Benjamin D","non-dropping-particle":"","parse-names":false,"suffix":""},{"dropping-particle":"Bin","family":"Kang","given":"Kyo","non-dropping-particle":"","parse-names":false,"suffix":""},{"dropping-particle":"","family":"Keefe","given":"Christopher R","non-dropping-particle":"","parse-names":false,"suffix":""},{"dropping-particle":"","family":"Keim","given":"Paul","non-dropping-particle":"","parse-names":false,"suffix":""},{"dropping-particle":"","family":"Kelley","given":"Scott T","non-dropping-particle":"","parse-names":false,"suffix":""},{"dropping-particle":"","family":"Knights","given":"Dan","non-dropping-particle":"","parse-names":false,"suffix":""},{"dropping-particle":"","family":"Koester","given":"Irina","non-dropping-particle":"","parse-names":false,"suffix":""},{"dropping-particle":"","family":"Kosciolek","given":"Tomasz","non-dropping-particle":"","parse-names":false,"suffix":""},{"dropping-particle":"","family":"Kreps","given":"Jorden","non-dropping-particle":"","parse-names":false,"suffix":""},{"dropping-particle":"","family":"Langille","given":"Morgan G I","non-dropping-particle":"","parse-names":false,"suffix":""},{"dropping-particle":"","family":"Lee","given":"Joslynn","non-dropping-particle":"","parse-names":false,"suffix":""},{"dropping-particle":"","family":"Ley","given":"Ruth","non-dropping-particle":"","parse-names":false,"suffix":""},{"dropping-particle":"","family":"Liu","given":"Yong-Xin","non-dropping-particle":"","parse-names":false,"suffix":""},{"dropping-particle":"","family":"Loftfield","given":"Erikka","non-dropping-particle":"","parse-names":false,"suffix":""},{"dropping-particle":"","family":"Lozupone","given":"Catherine","non-dropping-particle":"","parse-names":false,"suffix":""},{"dropping-particle":"","family":"Maher","given":"Massoud","non-dropping-particle":"","parse-names":false,"suffix":""},{"dropping-particle":"","family":"Marotz","given":"Clarisse","non-dropping-particle":"","parse-names":false,"suffix":""},{"dropping-particle":"","family":"Martin","given":"Bryan D","non-dropping-particle":"","parse-names":false,"suffix":""},{"dropping-particle":"","family":"McDonald","given":"Daniel","non-dropping-particle":"","parse-names":false,"suffix":""},{"dropping-particle":"","family":"McIver","given":"Lauren J","non-dropping-particle":"","parse-names":false,"suffix":""},{"dropping-particle":"V","family":"Melnik","given":"Alexey","non-dropping-particle":"","parse-names":false,"suffix":""},{"dropping-particle":"","family":"Metcalf","given":"Jessica L","non-dropping-particle":"","parse-names":false,"suffix":""},{"dropping-particle":"","family":"Morgan","given":"Sydney C","non-dropping-particle":"","parse-names":false,"suffix":""},{"dropping-particle":"","family":"Morton","given":"Jamie T","non-dropping-particle":"","parse-names":false,"suffix":""},{"dropping-particle":"","family":"Naimey","given":"Ahmad Turan","non-dropping-particle":"","parse-names":false,"suffix":""},{"dropping-particle":"","family":"Navas-Molina","given":"Jose A","non-dropping-particle":"","parse-names":false,"suffix":""},{"dropping-particle":"","family":"Nothias","given":"Louis Felix","non-dropping-particle":"","parse-names":false,"suffix":""},{"dropping-particle":"","family":"Orchanian","given":"Stephanie B","non-dropping-particle":"","parse-names":false,"suffix":""},{"dropping-particle":"","family":"Pearson","given":"Talima","non-dropping-particle":"","parse-names":false,"suffix":""},{"dropping-particle":"","family":"Peoples","given":"Samuel L","non-dropping-particle":"","parse-names":false,"suffix":""},{"dropping-particle":"","family":"Petras","given":"Daniel","non-dropping-particle":"","parse-names":false,"suffix":""},{"dropping-particle":"","family":"Preuss","given":"Mary Lai","non-dropping-particle":"","parse-names":false,"suffix":""},{"dropping-particle":"","family":"Pruesse","given":"Elmar","non-dropping-particle":"","parse-names":false,"suffix":""},{"dropping-particle":"","family":"Rasmussen","given":"Lasse Buur","non-dropping-particle":"","parse-names":false,"suffix":""},{"dropping-particle":"","family":"Rivers","given":"Adam","non-dropping-particle":"","parse-names":false,"suffix":""},{"dropping-particle":"","family":"Robeson","given":"Michael S","non-dropping-particle":"","parse-names":false,"suffix":""},{"dropping-particle":"","family":"Rosenthal","given":"Patrick","non-dropping-particle":"","parse-names":false,"suffix":""},{"dropping-particle":"","family":"Segata","given":"Nicola","non-dropping-particle":"","parse-names":false,"suffix":""},{"dropping-particle":"","family":"Shaffer","given":"Michael","non-dropping-particle":"","parse-names":false,"suffix":""},{"dropping-particle":"","family":"Shiffer","given":"Arron","non-dropping-particle":"","parse-names":false,"suffix":""},{"dropping-particle":"","family":"Sinha","given":"Rashmi","non-dropping-particle":"","parse-names":false,"suffix":""},{"dropping-particle":"","family":"Song","given":"Se Jin","non-dropping-particle":"","parse-names":false,"suffix":""},{"dropping-particle":"","family":"Spear","given":"John R","non-dropping-particle":"","parse-names":false,"suffix":""},{"dropping-particle":"","family":"Swafford","given":"Austin D","non-dropping-particle":"","parse-names":false,"suffix":""},{"dropping-particle":"","family":"Thompson","given":"Luke R","non-dropping-particle":"","parse-names":false,"suffix":""},{"dropping-particle":"","family":"Torres","given":"Pedro J","non-dropping-particle":"","parse-names":false,"suffix":""},{"dropping-particle":"","family":"Trinh","given":"Pauline","non-dropping-particle":"","parse-names":false,"suffix":""},{"dropping-particle":"","family":"Tripathi","given":"Anupriya","non-dropping-particle":"","parse-names":false,"suffix":""},{"dropping-particle":"","family":"Turnbaugh","given":"Peter J","non-dropping-particle":"","parse-names":false,"suffix":""},{"dropping-particle":"","family":"Ul-Hasan","given":"Sabah","non-dropping-particle":"","parse-names":false,"suffix":""},{"dropping-particle":"","family":"Hooft","given":"Justin J J","non-dropping-particle":"van der","parse-names":false,"suffix":""},{"dropping-particle":"","family":"Vargas","given":"Fernando","non-dropping-particle":"","parse-names":false,"suffix":""},{"dropping-particle":"","family":"Vázquez-Baeza","given":"Yoshiki","non-dropping-particle":"","parse-names":false,"suffix":""},{"dropping-particle":"","family":"Vogtmann","given":"Emily","non-dropping-particle":"","parse-names":false,"suffix":""},{"dropping-particle":"","family":"Hippel","given":"Max","non-dropping-particle":"von","parse-names":false,"suffix":""},{"dropping-particle":"","family":"Walters","given":"William","non-dropping-particle":"","parse-names":false,"suffix":""},{"dropping-particle":"","family":"Wan","given":"Yunhu","non-dropping-particle":"","parse-names":false,"suffix":""},{"dropping-particle":"","family":"Wang","given":"Mingxun","non-dropping-particle":"","parse-names":false,"suffix":""},{"dropping-particle":"","family":"Warren","given":"Jonathan","non-dropping-particle":"","parse-names":false,"suffix":""},{"dropping-particle":"","family":"Weber","given":"Kyle C","non-dropping-particle":"","parse-names":false,"suffix":""},{"dropping-particle":"","family":"Williamson","given":"Charles H D","non-dropping-particle":"","parse-names":false,"suffix":""},{"dropping-particle":"","family":"Willis","given":"Amy D","non-dropping-particle":"","parse-names":false,"suffix":""},{"dropping-particle":"","family":"Xu","given":"Zhenjiang Zech","non-dropping-particle":"","parse-names":false,"suffix":""},{"dropping-particle":"","family":"Zaneveld","given":"Jesse R","non-dropping-particle":"","parse-names":false,"suffix":""},{"dropping-particle":"","family":"Zhang","given":"Yilong","non-dropping-particle":"","parse-names":false,"suffix":""},{"dropping-particle":"","family":"Zhu","given":"Qiyun","non-dropping-particle":"","parse-names":false,"suffix":""},{"dropping-particle":"","family":"Knight","given":"Rob","non-dropping-particle":"","parse-names":false,"suffix":""},{"dropping-particle":"","family":"Caporaso","given":"J Gregory","non-dropping-particle":"","parse-names":false,"suffix":""}],"container-title":"Nature Biotechnology","id":"ITEM-1","issue":"8","issued":{"date-parts":[["2019"]]},"page":"852-857","title":"Reproducible, interactive, scalable and extensible microbiome data science using QIIME 2","type":"article-journal","volume":"37"},"uris":["http://www.mendeley.com/documents/?uuid=2f17d7a1-a0b0-419c-8bc5-2191670cbce1"]}],"mendeley":{"formattedCitation":"(Bolyen &lt;i&gt;et al.&lt;/i&gt;, 2019)","plainTextFormattedCitation":"(Bolyen et al., 2019)","previouslyFormattedCitation":"(Bolyen et al., 2019)"},"properties":{"noteIndex":0},"schema":"https://github.com/citation-style-language/schema/raw/master/csl-citation.json"}</w:instrText>
      </w:r>
      <w:r>
        <w:rPr>
          <w:noProof/>
          <w:lang w:val="en-GB"/>
        </w:rPr>
        <w:fldChar w:fldCharType="separate"/>
      </w:r>
      <w:r w:rsidRPr="001F023D">
        <w:rPr>
          <w:noProof/>
          <w:lang w:val="en-GB"/>
        </w:rPr>
        <w:t xml:space="preserve">(Bolyen </w:t>
      </w:r>
      <w:r w:rsidRPr="001F023D">
        <w:rPr>
          <w:i/>
          <w:noProof/>
          <w:lang w:val="en-GB"/>
        </w:rPr>
        <w:t>et al.</w:t>
      </w:r>
      <w:r w:rsidRPr="001F023D">
        <w:rPr>
          <w:noProof/>
          <w:lang w:val="en-GB"/>
        </w:rPr>
        <w:t>, 2019)</w:t>
      </w:r>
      <w:r>
        <w:rPr>
          <w:noProof/>
          <w:lang w:val="en-GB"/>
        </w:rPr>
        <w:fldChar w:fldCharType="end"/>
      </w:r>
      <w:r>
        <w:rPr>
          <w:noProof/>
          <w:lang w:val="en-GB"/>
        </w:rPr>
        <w:fldChar w:fldCharType="begin" w:fldLock="1"/>
      </w:r>
      <w:r>
        <w:rPr>
          <w:noProof/>
          <w:lang w:val="en-GB"/>
        </w:rPr>
        <w:instrText>ADDIN CSL_CITATION {"citationItems":[{"id":"ITEM-1","itemData":{"DOI":"10.1038/s41587-019-0209-9","ISSN":"1546-1696","author":[{"dropping-particle":"","family":"Bolyen","given":"Evan","non-dropping-particle":"","parse-names":false,"suffix":""},{"dropping-particle":"","family":"Rideout","given":"Jai Ram","non-dropping-particle":"","parse-names":false,"suffix":""},{"dropping-particle":"","family":"Dillon","given":"Matthew R","non-dropping-particle":"","parse-names":false,"suffix":""},{"dropping-particle":"","family":"Bokulich","given":"Nicholas A","non-dropping-particle":"","parse-names":false,"suffix":""},{"dropping-particle":"","family":"Abnet","given":"Christian C","non-dropping-particle":"","parse-names":false,"suffix":""},{"dropping-particle":"","family":"Al-Ghalith","given":"Gabriel A","non-dropping-particle":"","parse-names":false,"suffix":""},{"dropping-particle":"","family":"Alexander","given":"Harriet","non-dropping-particle":"","parse-names":false,"suffix":""},{"dropping-particle":"","family":"Alm","given":"Eric J","non-dropping-particle":"","parse-names":false,"suffix":""},{"dropping-particle":"","family":"Arumugam","given":"Manimozhiyan","non-dropping-particle":"","parse-names":false,"suffix":""},{"dropping-particle":"","family":"Asnicar","given":"Francesco","non-dropping-particle":"","parse-names":false,"suffix":""},{"dropping-particle":"","family":"Bai","given":"Yang","non-dropping-particle":"","parse-names":false,"suffix":""},{"dropping-particle":"","family":"Bisanz","given":"Jordan E","non-dropping-particle":"","parse-names":false,"suffix":""},{"dropping-particle":"","family":"Bittinger","given":"Kyle","non-dropping-particle":"","parse-names":false,"suffix":""},{"dropping-particle":"","family":"Brejnrod","given":"Asker","non-dropping-particle":"","parse-names":false,"suffix":""},{"dropping-particle":"","family":"Brislawn","given":"Colin J","non-dropping-particle":"","parse-names":false,"suffix":""},{"dropping-particle":"","family":"Brown","given":"C Titus","non-dropping-particle":"","parse-names":false,"suffix":""},{"dropping-particle":"","family":"Callahan","given":"Benjamin J","non-dropping-particle":"","parse-names":false,"suffix":""},{"dropping-particle":"","family":"Caraballo-Rodríguez","given":"Andrés Mauricio","non-dropping-particle":"","parse-names":false,"suffix":""},{"dropping-particle":"","family":"Chase","given":"John","non-dropping-particle":"","parse-names":false,"suffix":""},{"dropping-particle":"","family":"Cope","given":"Emily K","non-dropping-particle":"","parse-names":false,"suffix":""},{"dropping-particle":"","family":"Silva","given":"Ricardo","non-dropping-particle":"Da","parse-names":false,"suffix":""},{"dropping-particle":"","family":"Diener","given":"Christian","non-dropping-particle":"","parse-names":false,"suffix":""},{"dropping-particle":"","family":"Dorrestein","given":"Pieter C","non-dropping-particle":"","parse-names":false,"suffix":""},{"dropping-particle":"","family":"Douglas","given":"Gavin M","non-dropping-particle":"","parse-names":false,"suffix":""},{"dropping-particle":"","family":"Durall","given":"Daniel M","non-dropping-particle":"","parse-names":false,"suffix":""},{"dropping-particle":"","family":"Duvallet","given":"Claire","non-dropping-particle":"","parse-names":false,"suffix":""},{"dropping-particle":"","family":"Edwardson","given":"Christian F","non-dropping-particle":"","parse-names":false,"suffix":""},{"dropping-particle":"","family":"Ernst","given":"Madeleine","non-dropping-particle":"","parse-names":false,"suffix":""},{"dropping-particle":"","family":"Estaki","given":"Mehrbod","non-dropping-particle":"","parse-names":false,"suffix":""},{"dropping-particle":"","family":"Fouquier","given":"Jennifer","non-dropping-particle":"","parse-names":false,"suffix":""},{"dropping-particle":"","family":"Gauglitz","given":"Julia M","non-dropping-particle":"","parse-names":false,"suffix":""},{"dropping-particle":"","family":"Gibbons","given":"Sean M","non-dropping-particle":"","parse-names":false,"suffix":""},{"dropping-particle":"","family":"Gibson","given":"Deanna L","non-dropping-particle":"","parse-names":false,"suffix":""},{"dropping-particle":"","family":"Gonzalez","given":"Antonio","non-dropping-particle":"","parse-names":false,"suffix":""},{"dropping-particle":"","family":"Gorlick","given":"Kestrel","non-dropping-particle":"","parse-names":false,"suffix":""},{"dropping-particle":"","family":"Guo","given":"Jiarong","non-dropping-particle":"","parse-names":false,"suffix":""},{"dropping-particle":"","family":"Hillmann","given":"Benjamin","non-dropping-particle":"","parse-names":false,"suffix":""},{"dropping-particle":"","family":"Holmes","given":"Susan","non-dropping-particle":"","parse-names":false,"suffix":""},{"dropping-particle":"","family":"Holste","given":"Hannes","non-dropping-particle":"","parse-names":false,"suffix":""},{"dropping-particle":"","family":"Huttenhower","given":"Curtis","non-dropping-particle":"","parse-names":false,"suffix":""},{"dropping-particle":"","family":"Huttley","given":"Gavin A","non-dropping-particle":"","parse-names":false,"suffix":""},{"dropping-particle":"","family":"Janssen","given":"Stefan","non-dropping-particle":"","parse-names":false,"suffix":""},{"dropping-particle":"","family":"Jarmusch","given":"Alan K","non-dropping-particle":"","parse-names":false,"suffix":""},{"dropping-particle":"","family":"Jiang","given":"Lingjing","non-dropping-particle":"","parse-names":false,"suffix":""},{"dropping-particle":"","family":"Kaehler","given":"Benjamin D","non-dropping-particle":"","parse-names":false,"suffix":""},{"dropping-particle":"Bin","family":"Kang","given":"Kyo","non-dropping-particle":"","parse-names":false,"suffix":""},{"dropping-particle":"","family":"Keefe","given":"Christopher R","non-dropping-particle":"","parse-names":false,"suffix":""},{"dropping-particle":"","family":"Keim","given":"Paul","non-dropping-particle":"","parse-names":false,"suffix":""},{"dropping-particle":"","family":"Kelley","given":"Scott T","non-dropping-particle":"","parse-names":false,"suffix":""},{"dropping-particle":"","family":"Knights","given":"Dan","non-dropping-particle":"","parse-names":false,"suffix":""},{"dropping-particle":"","family":"Koester","given":"Irina","non-dropping-particle":"","parse-names":false,"suffix":""},{"dropping-particle":"","family":"Kosciolek","given":"Tomasz","non-dropping-particle":"","parse-names":false,"suffix":""},{"dropping-particle":"","family":"Kreps","given":"Jorden","non-dropping-particle":"","parse-names":false,"suffix":""},{"dropping-particle":"","family":"Langille","given":"Morgan G I","non-dropping-particle":"","parse-names":false,"suffix":""},{"dropping-particle":"","family":"Lee","given":"Joslynn","non-dropping-particle":"","parse-names":false,"suffix":""},{"dropping-particle":"","family":"Ley","given":"Ruth","non-dropping-particle":"","parse-names":false,"suffix":""},{"dropping-particle":"","family":"Liu","given":"Yong-Xin","non-dropping-particle":"","parse-names":false,"suffix":""},{"dropping-particle":"","family":"Loftfield","given":"Erikka","non-dropping-particle":"","parse-names":false,"suffix":""},{"dropping-particle":"","family":"Lozupone","given":"Catherine","non-dropping-particle":"","parse-names":false,"suffix":""},{"dropping-particle":"","family":"Maher","given":"Massoud","non-dropping-particle":"","parse-names":false,"suffix":""},{"dropping-particle":"","family":"Marotz","given":"Clarisse","non-dropping-particle":"","parse-names":false,"suffix":""},{"dropping-particle":"","family":"Martin","given":"Bryan D","non-dropping-particle":"","parse-names":false,"suffix":""},{"dropping-particle":"","family":"McDonald","given":"Daniel","non-dropping-particle":"","parse-names":false,"suffix":""},{"dropping-particle":"","family":"McIver","given":"Lauren J","non-dropping-particle":"","parse-names":false,"suffix":""},{"dropping-particle":"V","family":"Melnik","given":"Alexey","non-dropping-particle":"","parse-names":false,"suffix":""},{"dropping-particle":"","family":"Metcalf","given":"Jessica L","non-dropping-particle":"","parse-names":false,"suffix":""},{"dropping-particle":"","family":"Morgan","given":"Sydney C","non-dropping-particle":"","parse-names":false,"suffix":""},{"dropping-particle":"","family":"Morton","given":"Jamie T","non-dropping-particle":"","parse-names":false,"suffix":""},{"dropping-particle":"","family":"Naimey","given":"Ahmad Turan","non-dropping-particle":"","parse-names":false,"suffix":""},{"dropping-particle":"","family":"Navas-Molina","given":"Jose A","non-dropping-particle":"","parse-names":false,"suffix":""},{"dropping-particle":"","family":"Nothias","given":"Louis Felix","non-dropping-particle":"","parse-names":false,"suffix":""},{"dropping-particle":"","family":"Orchanian","given":"Stephanie B","non-dropping-particle":"","parse-names":false,"suffix":""},{"dropping-particle":"","family":"Pearson","given":"Talima","non-dropping-particle":"","parse-names":false,"suffix":""},{"dropping-particle":"","family":"Peoples","given":"Samuel L","non-dropping-particle":"","parse-names":false,"suffix":""},{"dropping-particle":"","family":"Petras","given":"Daniel","non-dropping-particle":"","parse-names":false,"suffix":""},{"dropping-particle":"","family":"Preuss","given":"Mary Lai","non-dropping-particle":"","parse-names":false,"suffix":""},{"dropping-particle":"","family":"Pruesse","given":"Elmar","non-dropping-particle":"","parse-names":false,"suffix":""},{"dropping-particle":"","family":"Rasmussen","given":"Lasse Buur","non-dropping-particle":"","parse-names":false,"suffix":""},{"dropping-particle":"","family":"Rivers","given":"Adam","non-dropping-particle":"","parse-names":false,"suffix":""},{"dropping-particle":"","family":"Robeson","given":"Michael S","non-dropping-particle":"","parse-names":false,"suffix":""},{"dropping-particle":"","family":"Rosenthal","given":"Patrick","non-dropping-particle":"","parse-names":false,"suffix":""},{"dropping-particle":"","family":"Segata","given":"Nicola","non-dropping-particle":"","parse-names":false,"suffix":""},{"dropping-particle":"","family":"Shaffer","given":"Michael","non-dropping-particle":"","parse-names":false,"suffix":""},{"dropping-particle":"","family":"Shiffer","given":"Arron","non-dropping-particle":"","parse-names":false,"suffix":""},{"dropping-particle":"","family":"Sinha","given":"Rashmi","non-dropping-particle":"","parse-names":false,"suffix":""},{"dropping-particle":"","family":"Song","given":"Se Jin","non-dropping-particle":"","parse-names":false,"suffix":""},{"dropping-particle":"","family":"Spear","given":"John R","non-dropping-particle":"","parse-names":false,"suffix":""},{"dropping-particle":"","family":"Swafford","given":"Austin D","non-dropping-particle":"","parse-names":false,"suffix":""},{"dropping-particle":"","family":"Thompson","given":"Luke R","non-dropping-particle":"","parse-names":false,"suffix":""},{"dropping-particle":"","family":"Torres","given":"Pedro J","non-dropping-particle":"","parse-names":false,"suffix":""},{"dropping-particle":"","family":"Trinh","given":"Pauline","non-dropping-particle":"","parse-names":false,"suffix":""},{"dropping-particle":"","family":"Tripathi","given":"Anupriya","non-dropping-particle":"","parse-names":false,"suffix":""},{"dropping-particle":"","family":"Turnbaugh","given":"Peter J","non-dropping-particle":"","parse-names":false,"suffix":""},{"dropping-particle":"","family":"Ul-Hasan","given":"Sabah","non-dropping-particle":"","parse-names":false,"suffix":""},{"dropping-particle":"","family":"Hooft","given":"Justin J J","non-dropping-particle":"van der","parse-names":false,"suffix":""},{"dropping-particle":"","family":"Vargas","given":"Fernando","non-dropping-particle":"","parse-names":false,"suffix":""},{"dropping-particle":"","family":"Vázquez-Baeza","given":"Yoshiki","non-dropping-particle":"","parse-names":false,"suffix":""},{"dropping-particle":"","family":"Vogtmann","given":"Emily","non-dropping-particle":"","parse-names":false,"suffix":""},{"dropping-particle":"","family":"Hippel","given":"Max","non-dropping-particle":"von","parse-names":false,"suffix":""},{"dropping-particle":"","family":"Walters","given":"William","non-dropping-particle":"","parse-names":false,"suffix":""},{"dropping-particle":"","family":"Wan","given":"Yunhu","non-dropping-particle":"","parse-names":false,"suffix":""},{"dropping-particle":"","family":"Wang","given":"Mingxun","non-dropping-particle":"","parse-names":false,"suffix":""},{"dropping-particle":"","family":"Warren","given":"Jonathan","non-dropping-particle":"","parse-names":false,"suffix":""},{"dropping-particle":"","family":"Weber","given":"Kyle C","non-dropping-particle":"","parse-names":false,"suffix":""},{"dropping-particle":"","family":"Williamson","given":"Charles H D","non-dropping-particle":"","parse-names":false,"suffix":""},{"dropping-particle":"","family":"Willis","given":"Amy D","non-dropping-particle":"","parse-names":false,"suffix":""},{"dropping-particle":"","family":"Xu","given":"Zhenjiang Zech","non-dropping-particle":"","parse-names":false,"suffix":""},{"dropping-particle":"","family":"Zaneveld","given":"Jesse R","non-dropping-particle":"","parse-names":false,"suffix":""},{"dropping-particle":"","family":"Zhang","given":"Yilong","non-dropping-particle":"","parse-names":false,"suffix":""},{"dropping-particle":"","family":"Zhu","given":"Qiyun","non-dropping-particle":"","parse-names":false,"suffix":""},{"dropping-particle":"","family":"Knight","given":"Rob","non-dropping-particle":"","parse-names":false,"suffix":""},{"dropping-particle":"","family":"Caporaso","given":"J Gregory","non-dropping-particle":"","parse-names":false,"suffix":""}],"container-title":"Nature Biotechnology","id":"ITEM-1","issue":"8","issued":{"date-parts":[["2019"]]},"page":"852-857","title":"Reproducible, interactive, scalable and extensible microbiome data science using QIIME 2","type":"article-journal","volume":"37"},"uris":["http://www.mendeley.com/documents/?uuid=2f17d7a1-a0b0-419c-8bc5-2191670cbce1"]}],"mendeley":{"formattedCitation":"(Bolyen &lt;i&gt;et al.&lt;/i&gt;, 2019)","plainTextFormattedCitation":"(Bolyen et al., 2019)","previouslyFormattedCitation":"(Bolyen et al., 2019)"},"properties":{"noteIndex":0},"schema":"https://github.com/citation-style-language/schema/raw/master/csl-citation.json"}</w:instrText>
      </w:r>
      <w:r>
        <w:rPr>
          <w:noProof/>
          <w:lang w:val="en-GB"/>
        </w:rPr>
        <w:fldChar w:fldCharType="separate"/>
      </w:r>
      <w:r w:rsidRPr="001F023D">
        <w:rPr>
          <w:noProof/>
          <w:lang w:val="en-GB"/>
        </w:rPr>
        <w:t xml:space="preserve">(Bolyen </w:t>
      </w:r>
      <w:r w:rsidRPr="001F023D">
        <w:rPr>
          <w:i/>
          <w:noProof/>
          <w:lang w:val="en-GB"/>
        </w:rPr>
        <w:t>et al.</w:t>
      </w:r>
      <w:r w:rsidRPr="001F023D">
        <w:rPr>
          <w:noProof/>
          <w:lang w:val="en-GB"/>
        </w:rPr>
        <w:t>, 2019)</w:t>
      </w:r>
      <w:r>
        <w:rPr>
          <w:noProof/>
          <w:lang w:val="en-GB"/>
        </w:rPr>
        <w:fldChar w:fldCharType="end"/>
      </w:r>
      <w:r>
        <w:rPr>
          <w:rStyle w:val="citation"/>
          <w:lang w:val="en-GB"/>
        </w:rPr>
        <w:t xml:space="preserve">. </w:t>
      </w:r>
      <w:r w:rsidRPr="000A07F2">
        <w:rPr>
          <w:lang w:val="en-GB"/>
        </w:rPr>
        <w:t>We remove</w:t>
      </w:r>
      <w:r>
        <w:rPr>
          <w:lang w:val="en-GB"/>
        </w:rPr>
        <w:t>d</w:t>
      </w:r>
      <w:r w:rsidRPr="000A07F2">
        <w:rPr>
          <w:lang w:val="en-GB"/>
        </w:rPr>
        <w:t xml:space="preserve"> the PCR primers, filter</w:t>
      </w:r>
      <w:r>
        <w:rPr>
          <w:lang w:val="en-GB"/>
        </w:rPr>
        <w:t>ed</w:t>
      </w:r>
      <w:r w:rsidRPr="000A07F2">
        <w:rPr>
          <w:lang w:val="en-GB"/>
        </w:rPr>
        <w:t xml:space="preserve"> the reads according to their quality, denoise</w:t>
      </w:r>
      <w:r>
        <w:rPr>
          <w:lang w:val="en-GB"/>
        </w:rPr>
        <w:t>d</w:t>
      </w:r>
      <w:r w:rsidRPr="000A07F2">
        <w:rPr>
          <w:lang w:val="en-GB"/>
        </w:rPr>
        <w:t>, merge</w:t>
      </w:r>
      <w:r>
        <w:rPr>
          <w:lang w:val="en-GB"/>
        </w:rPr>
        <w:t>d</w:t>
      </w:r>
      <w:r w:rsidRPr="000A07F2">
        <w:rPr>
          <w:lang w:val="en-GB"/>
        </w:rPr>
        <w:t xml:space="preserve"> the reads, remove</w:t>
      </w:r>
      <w:r>
        <w:rPr>
          <w:lang w:val="en-GB"/>
        </w:rPr>
        <w:t>d</w:t>
      </w:r>
      <w:r w:rsidRPr="000A07F2">
        <w:rPr>
          <w:lang w:val="en-GB"/>
        </w:rPr>
        <w:t xml:space="preserve"> the chimeric reads, and cluster</w:t>
      </w:r>
      <w:r>
        <w:rPr>
          <w:lang w:val="en-GB"/>
        </w:rPr>
        <w:t>ed</w:t>
      </w:r>
      <w:r w:rsidRPr="000A07F2">
        <w:rPr>
          <w:lang w:val="en-GB"/>
        </w:rPr>
        <w:t xml:space="preserve"> the resulting sequences into amplicon sequence variants (ASVs)</w:t>
      </w:r>
      <w:r>
        <w:rPr>
          <w:lang w:val="en-GB"/>
        </w:rPr>
        <w:t xml:space="preserve"> using </w:t>
      </w:r>
      <w:r w:rsidRPr="000A07F2">
        <w:rPr>
          <w:lang w:val="en-GB"/>
        </w:rPr>
        <w:t>DADA2</w:t>
      </w:r>
      <w:r>
        <w:rPr>
          <w:lang w:val="en-GB"/>
        </w:rPr>
        <w:t xml:space="preserve"> </w:t>
      </w:r>
      <w:r>
        <w:rPr>
          <w:noProof/>
          <w:lang w:val="en-GB"/>
        </w:rPr>
        <w:fldChar w:fldCharType="begin" w:fldLock="1"/>
      </w:r>
      <w:r>
        <w:rPr>
          <w:noProof/>
          <w:lang w:val="en-GB"/>
        </w:rPr>
        <w:instrText>ADDIN CSL_CITATION {"citationItems":[{"id":"ITEM-1","itemData":{"DOI":"10.1038/nmeth.3869","ISSN":"1548-7105","abstract":"DADA2 is an open-source software package that denoises and removes sequencing errors from Illumina amplicon sequence data to distinguish microbial sample sequences differing by as little as a single nucleotide.","author":[{"dropping-particle":"","family":"Callahan","given":"Benjamin J","non-dropping-particle":"","parse-names":false,"suffix":""},{"dropping-particle":"","family":"McMurdie","given":"Paul J","non-dropping-particle":"","parse-names":false,"suffix":""},{"dropping-particle":"","family":"Rosen","given":"Michael J","non-dropping-particle":"","parse-names":false,"suffix":""},{"dropping-particle":"","family":"Han","given":"Andrew W","non-dropping-particle":"","parse-names":false,"suffix":""},{"dropping-particle":"","family":"Johnson","given":"Amy Jo A","non-dropping-particle":"","parse-names":false,"suffix":""},{"dropping-particle":"","family":"Holmes","given":"Susan P","non-dropping-particle":"","parse-names":false,"suffix":""}],"container-title":"Nature Methods","id":"ITEM-1","issue":"7","issued":{"date-parts":[["2016"]]},"page":"581-583","title":"DADA2: High-resolution sample inference from Illumina amplicon data","type":"article-journal","volume":"13"},"uris":["http://www.mendeley.com/documents/?uuid=ea2c0bd4-7301-4d47-8111-aa3d87696d63"]}],"mendeley":{"formattedCitation":"(Callahan &lt;i&gt;et al.&lt;/i&gt;, 2016)","plainTextFormattedCitation":"(Callahan et al., 2016)","previouslyFormattedCitation":"(Callahan et al., 2016)"},"properties":{"noteIndex":0},"schema":"https://github.com/citation-style-language/schema/raw/master/csl-citation.json"}</w:instrText>
      </w:r>
      <w:r>
        <w:rPr>
          <w:noProof/>
          <w:lang w:val="en-GB"/>
        </w:rPr>
        <w:fldChar w:fldCharType="separate"/>
      </w:r>
      <w:r w:rsidRPr="001F023D">
        <w:rPr>
          <w:noProof/>
          <w:lang w:val="en-GB"/>
        </w:rPr>
        <w:t xml:space="preserve">(Callahan </w:t>
      </w:r>
      <w:r w:rsidRPr="001F023D">
        <w:rPr>
          <w:i/>
          <w:noProof/>
          <w:lang w:val="en-GB"/>
        </w:rPr>
        <w:t>et al.</w:t>
      </w:r>
      <w:r w:rsidRPr="001F023D">
        <w:rPr>
          <w:noProof/>
          <w:lang w:val="en-GB"/>
        </w:rPr>
        <w:t>, 2016)</w:t>
      </w:r>
      <w:r>
        <w:rPr>
          <w:noProof/>
          <w:lang w:val="en-GB"/>
        </w:rPr>
        <w:fldChar w:fldCharType="end"/>
      </w:r>
      <w:r w:rsidRPr="000A07F2">
        <w:rPr>
          <w:lang w:val="en-GB"/>
        </w:rPr>
        <w:t>, implemented in QIIME2</w:t>
      </w:r>
      <w:r>
        <w:rPr>
          <w:lang w:val="en-GB"/>
        </w:rPr>
        <w:t xml:space="preserve">. </w:t>
      </w:r>
      <w:r w:rsidRPr="00C77845">
        <w:rPr>
          <w:lang w:val="en-GB"/>
        </w:rPr>
        <w:t>The taxonomy was assigned to ASVs using</w:t>
      </w:r>
      <w:r w:rsidRPr="00230596">
        <w:rPr>
          <w:lang w:val="en-GB"/>
        </w:rPr>
        <w:t xml:space="preserve"> </w:t>
      </w:r>
      <w:r w:rsidRPr="00C77845">
        <w:rPr>
          <w:lang w:val="en-GB"/>
        </w:rPr>
        <w:t xml:space="preserve">a pre-trained classifier of the UNITE reference database </w:t>
      </w:r>
      <w:r>
        <w:rPr>
          <w:lang w:val="en-GB"/>
        </w:rPr>
        <w:t xml:space="preserve">for fungi </w:t>
      </w:r>
      <w:r w:rsidRPr="00164843">
        <w:rPr>
          <w:noProof/>
          <w:lang w:val="en-GB"/>
        </w:rPr>
        <w:t>(Abarenkov et al., 2020)</w:t>
      </w:r>
      <w:r>
        <w:rPr>
          <w:lang w:val="en-GB"/>
        </w:rPr>
        <w:t xml:space="preserve"> </w:t>
      </w:r>
      <w:r w:rsidRPr="00C77845">
        <w:rPr>
          <w:lang w:val="en-GB"/>
        </w:rPr>
        <w:t xml:space="preserve">(updated on May 2021) </w:t>
      </w:r>
      <w:r>
        <w:rPr>
          <w:lang w:val="en-GB"/>
        </w:rPr>
        <w:t xml:space="preserve">and </w:t>
      </w:r>
      <w:r w:rsidRPr="00C77845">
        <w:rPr>
          <w:lang w:val="en-GB"/>
        </w:rPr>
        <w:t>a p</w:t>
      </w:r>
      <w:r>
        <w:rPr>
          <w:lang w:val="en-GB"/>
        </w:rPr>
        <w:t>r</w:t>
      </w:r>
      <w:r w:rsidRPr="00C77845">
        <w:rPr>
          <w:lang w:val="en-GB"/>
        </w:rPr>
        <w:t>e-trained classifier of the SILVA reference database</w:t>
      </w:r>
      <w:r>
        <w:rPr>
          <w:lang w:val="en-GB"/>
        </w:rPr>
        <w:t xml:space="preserve"> for bacteria</w:t>
      </w:r>
      <w:r>
        <w:rPr>
          <w:rStyle w:val="citation"/>
          <w:noProof/>
          <w:lang w:val="en-GB"/>
        </w:rPr>
        <w:t xml:space="preserve"> </w:t>
      </w:r>
      <w:r>
        <w:rPr>
          <w:rStyle w:val="citation"/>
          <w:noProof/>
          <w:lang w:val="en-GB"/>
        </w:rPr>
        <w:fldChar w:fldCharType="begin" w:fldLock="1"/>
      </w:r>
      <w:r>
        <w:rPr>
          <w:rStyle w:val="citation"/>
          <w:noProof/>
          <w:lang w:val="en-GB"/>
        </w:rPr>
        <w:instrText>ADDIN CSL_CITATION {"citationItems":[{"id":"ITEM-1","itemData":{"DOI":"10.1093/nar/gks1219","ISSN":"0305-1048","abstract":"SILVA (from Latin silva, forest, http://www.arb-silva.de) is a comprehensive web resource for up to date, quality-controlled databases of aligned ribosomal RNA (rRNA) gene sequences from the Bacteria, Archaea and Eukaryota domains and supplementary online services. The referred database release 111 (July 2012) contains 3 194 778 small subunit and 288 717 large subunit rRNA gene sequences. Since the initial description of the project, substantial new features have been introduced, including advanced quality control procedures, an improved rRNA gene aligner, online tools for probe and primer evaluation and optimized browsing, searching and downloading on the website. Furthermore, the extensively curated SILVA taxonomy and the new non-redundant SILVA datasets provide an ideal reference for high-throughput classification of data from next-generation sequencing approaches.","author":[{"dropping-particle":"","family":"Quast","given":"Christian","non-dropping-particle":"","parse-names":false,"suffix":""},{"dropping-particle":"","family":"Pruesse","given":"Elmar","non-dropping-particle":"","parse-names":false,"suffix":""},{"dropping-particle":"","family":"Yilmaz","given":"Pelin","non-dropping-particle":"","parse-names":false,"suffix":""},{"dropping-particle":"","family":"Gerken","given":"Jan","non-dropping-particle":"","parse-names":false,"suffix":""},{"dropping-particle":"","family":"Schweer","given":"Timmy","non-dropping-particle":"","parse-names":false,"suffix":""},{"dropping-particle":"","family":"Yarza","given":"Pablo","non-dropping-particle":"","parse-names":false,"suffix":""},{"dropping-particle":"","family":"Peplies","given":"Jörg","non-dropping-particle":"","parse-names":false,"suffix":""},{"dropping-particle":"","family":"Glöckner","given":"Frank Oliver","non-dropping-particle":"","parse-names":false,"suffix":""}],"container-title":"Nucleic Acids Research","id":"ITEM-1","issue":"D1","issued":{"date-parts":[["2013","1","1"]]},"page":"D590-D596","title":"The SILVA ribosomal RNA gene database project: improved data processing and web-based tools","type":"article-journal","volume":"41"},"uris":["http://www.mendeley.com/documents/?uuid=9a6e5fad-ab56-4156-b1b9-b2f6b60e080a"]}],"mendeley":{"formattedCitation":"(Quast &lt;i&gt;et al.&lt;/i&gt;, 2013)","plainTextFormattedCitation":"(Quast et al., 2013)","previouslyFormattedCitation":"(Quast et al., 2013)"},"properties":{"noteIndex":0},"schema":"https://github.com/citation-style-language/schema/raw/master/csl-citation.json"}</w:instrText>
      </w:r>
      <w:r>
        <w:rPr>
          <w:rStyle w:val="citation"/>
          <w:noProof/>
          <w:lang w:val="en-GB"/>
        </w:rPr>
        <w:fldChar w:fldCharType="separate"/>
      </w:r>
      <w:r w:rsidRPr="001F023D">
        <w:rPr>
          <w:rStyle w:val="citation"/>
          <w:noProof/>
          <w:lang w:val="en-GB"/>
        </w:rPr>
        <w:t xml:space="preserve">(Quast </w:t>
      </w:r>
      <w:r w:rsidRPr="001F023D">
        <w:rPr>
          <w:rStyle w:val="citation"/>
          <w:i/>
          <w:noProof/>
          <w:lang w:val="en-GB"/>
        </w:rPr>
        <w:t>et al.</w:t>
      </w:r>
      <w:r w:rsidRPr="001F023D">
        <w:rPr>
          <w:rStyle w:val="citation"/>
          <w:noProof/>
          <w:lang w:val="en-GB"/>
        </w:rPr>
        <w:t>, 2013)</w:t>
      </w:r>
      <w:r>
        <w:rPr>
          <w:rStyle w:val="citation"/>
          <w:noProof/>
          <w:lang w:val="en-GB"/>
        </w:rPr>
        <w:fldChar w:fldCharType="end"/>
      </w:r>
      <w:r>
        <w:rPr>
          <w:rStyle w:val="citation"/>
          <w:lang w:val="en-GB"/>
        </w:rPr>
        <w:t xml:space="preserve"> </w:t>
      </w:r>
      <w:r w:rsidRPr="00C77845">
        <w:rPr>
          <w:rStyle w:val="citation"/>
          <w:lang w:val="en-GB"/>
        </w:rPr>
        <w:t>release 138.1 August 2020)</w:t>
      </w:r>
      <w:r>
        <w:rPr>
          <w:lang w:val="en-GB"/>
        </w:rPr>
        <w:t>. For assigning fungi and bacteria taxa</w:t>
      </w:r>
      <w:r w:rsidRPr="00C77845">
        <w:rPr>
          <w:lang w:val="en-GB"/>
        </w:rPr>
        <w:t>, we used the feature-classifier classify-</w:t>
      </w:r>
      <w:proofErr w:type="spellStart"/>
      <w:r w:rsidRPr="00C77845">
        <w:rPr>
          <w:lang w:val="en-GB"/>
        </w:rPr>
        <w:t>sklearn</w:t>
      </w:r>
      <w:proofErr w:type="spellEnd"/>
      <w:r w:rsidRPr="00C77845">
        <w:rPr>
          <w:lang w:val="en-GB"/>
        </w:rPr>
        <w:t xml:space="preserve"> approach</w:t>
      </w:r>
      <w:r>
        <w:rPr>
          <w:noProof/>
          <w:lang w:val="en-GB"/>
        </w:rPr>
        <w:t xml:space="preserve"> </w:t>
      </w:r>
      <w:r>
        <w:rPr>
          <w:noProof/>
          <w:lang w:val="en-GB"/>
        </w:rPr>
        <w:fldChar w:fldCharType="begin" w:fldLock="1"/>
      </w:r>
      <w:r>
        <w:rPr>
          <w:noProof/>
          <w:lang w:val="en-GB"/>
        </w:rPr>
        <w:instrText>ADDIN CSL_CITATION {"citationItems":[{"id":"ITEM-1","itemData":{"DOI":"10.1186/s40168-018-0470-z","ISSN":"2049-2618","abstract":"Taxonomic classification of marker-gene sequences is an important step in microbiome analysis.","author":[{"dropping-particle":"","family":"Bokulich","given":"Nicholas A","non-dropping-particle":"","parse-names":false,"suffix":""},{"dropping-particle":"","family":"Kaehler","given":"Benjamin D","non-dropping-particle":"","parse-names":false,"suffix":""},{"dropping-particle":"","family":"Rideout","given":"Jai Ram","non-dropping-particle":"","parse-names":false,"suffix":""},{"dropping-particle":"","family":"Dillon","given":"Matthew","non-dropping-particle":"","parse-names":false,"suffix":""},{"dropping-particle":"","family":"Bolyen","given":"Evan","non-dropping-particle":"","parse-names":false,"suffix":""},{"dropping-particle":"","family":"Knight","given":"Rob","non-dropping-particle":"","parse-names":false,"suffix":""},{"dropping-particle":"","family":"Huttley","given":"Gavin A","non-dropping-particle":"","parse-names":false,"suffix":""},{"dropping-particle":"","family":"Gregory Caporaso","given":"J","non-dropping-particle":"","parse-names":false,"suffix":""}],"container-title":"Microbiome","id":"ITEM-1","issue":"1","issued":{"date-parts":[["2018"]]},"page":"90","title":"Optimizing taxonomic classification of marker-gene amplicon sequences with QIIME 2’s q2-feature-classifier plugin","type":"article-journal","volume":"6"},"uris":["http://www.mendeley.com/documents/?uuid=8d345685-d369-42c7-a13f-852c4c14f802"]}],"mendeley":{"formattedCitation":"(Bokulich &lt;i&gt;et al.&lt;/i&gt;, 2018)","plainTextFormattedCitation":"(Bokulich et al., 2018)","previouslyFormattedCitation":"(Bokulich et al., 2018)"},"properties":{"noteIndex":0},"schema":"https://github.com/citation-style-language/schema/raw/master/csl-citation.json"}</w:instrText>
      </w:r>
      <w:r>
        <w:rPr>
          <w:noProof/>
          <w:lang w:val="en-GB"/>
        </w:rPr>
        <w:fldChar w:fldCharType="separate"/>
      </w:r>
      <w:r w:rsidRPr="001F023D">
        <w:rPr>
          <w:noProof/>
          <w:lang w:val="en-GB"/>
        </w:rPr>
        <w:t xml:space="preserve">(Bokulich </w:t>
      </w:r>
      <w:r w:rsidRPr="001F023D">
        <w:rPr>
          <w:i/>
          <w:noProof/>
          <w:lang w:val="en-GB"/>
        </w:rPr>
        <w:t>et al.</w:t>
      </w:r>
      <w:r w:rsidRPr="001F023D">
        <w:rPr>
          <w:noProof/>
          <w:lang w:val="en-GB"/>
        </w:rPr>
        <w:t>, 2018)</w:t>
      </w:r>
      <w:r>
        <w:rPr>
          <w:noProof/>
          <w:lang w:val="en-GB"/>
        </w:rPr>
        <w:fldChar w:fldCharType="end"/>
      </w:r>
      <w:r w:rsidRPr="00C77845">
        <w:rPr>
          <w:lang w:val="en-GB"/>
        </w:rPr>
        <w:t xml:space="preserve"> implemented in QIIME2.</w:t>
      </w:r>
      <w:r>
        <w:rPr>
          <w:lang w:val="en-GB"/>
        </w:rPr>
        <w:t xml:space="preserve"> </w:t>
      </w:r>
      <w:r w:rsidRPr="002D56E0">
        <w:rPr>
          <w:lang w:val="en-GB"/>
        </w:rPr>
        <w:t>Singletons (i.e., ASVs containing only one member sequence in the whole data set)</w:t>
      </w:r>
      <w:r>
        <w:rPr>
          <w:lang w:val="en-GB"/>
        </w:rPr>
        <w:t xml:space="preserve">, </w:t>
      </w:r>
      <w:r w:rsidRPr="002D56E0">
        <w:rPr>
          <w:lang w:val="en-GB"/>
        </w:rPr>
        <w:t>ASVs occurring at a frequency below 0.01 % in each sample,</w:t>
      </w:r>
      <w:r>
        <w:rPr>
          <w:lang w:val="en-GB"/>
        </w:rPr>
        <w:t xml:space="preserve"> </w:t>
      </w:r>
      <w:r w:rsidRPr="002D56E0">
        <w:rPr>
          <w:lang w:val="en-GB"/>
        </w:rPr>
        <w:t>unassigned ASVs,</w:t>
      </w:r>
      <w:r>
        <w:rPr>
          <w:lang w:val="en-GB"/>
        </w:rPr>
        <w:t xml:space="preserve"> and non-Fungi or non-Bacteria ASVs</w:t>
      </w:r>
      <w:r w:rsidRPr="002D56E0">
        <w:rPr>
          <w:lang w:val="en-GB"/>
        </w:rPr>
        <w:t xml:space="preserve"> were removed from the</w:t>
      </w:r>
      <w:r>
        <w:rPr>
          <w:lang w:val="en-GB"/>
        </w:rPr>
        <w:t>ir respective</w:t>
      </w:r>
      <w:r w:rsidRPr="002D56E0">
        <w:rPr>
          <w:lang w:val="en-GB"/>
        </w:rPr>
        <w:t xml:space="preserve"> ASV table</w:t>
      </w:r>
      <w:r>
        <w:rPr>
          <w:lang w:val="en-GB"/>
        </w:rPr>
        <w:t>s</w:t>
      </w:r>
      <w:r w:rsidRPr="002D56E0">
        <w:rPr>
          <w:lang w:val="en-GB"/>
        </w:rPr>
        <w:t>.</w:t>
      </w:r>
      <w:r>
        <w:rPr>
          <w:lang w:val="en-GB"/>
        </w:rPr>
        <w:t xml:space="preserve"> ASVs </w:t>
      </w:r>
      <w:r w:rsidRPr="006F2211">
        <w:rPr>
          <w:lang w:val="en-GB"/>
        </w:rPr>
        <w:t>were grouped using the CD</w:t>
      </w:r>
      <w:r>
        <w:rPr>
          <w:lang w:val="en-GB"/>
        </w:rPr>
        <w:t>-</w:t>
      </w:r>
      <w:r w:rsidRPr="006F2211">
        <w:rPr>
          <w:lang w:val="en-GB"/>
        </w:rPr>
        <w:t>HIT</w:t>
      </w:r>
      <w:r>
        <w:rPr>
          <w:lang w:val="en-GB"/>
        </w:rPr>
        <w:t xml:space="preserve"> </w:t>
      </w:r>
      <w:r w:rsidRPr="006F2211">
        <w:rPr>
          <w:lang w:val="en-GB"/>
        </w:rPr>
        <w:t>program at 97</w:t>
      </w:r>
      <w:r>
        <w:rPr>
          <w:lang w:val="en-GB"/>
        </w:rPr>
        <w:t> </w:t>
      </w:r>
      <w:r w:rsidRPr="006F2211">
        <w:rPr>
          <w:lang w:val="en-GB"/>
        </w:rPr>
        <w:t>% identity threshold</w:t>
      </w:r>
      <w:r>
        <w:rPr>
          <w:noProof/>
          <w:lang w:val="en-GB"/>
        </w:rPr>
        <w:t xml:space="preserve"> </w:t>
      </w:r>
      <w:r>
        <w:rPr>
          <w:noProof/>
          <w:lang w:val="en-GB"/>
        </w:rPr>
        <w:fldChar w:fldCharType="begin" w:fldLock="1"/>
      </w:r>
      <w:r>
        <w:rPr>
          <w:noProof/>
          <w:lang w:val="en-GB"/>
        </w:rPr>
        <w:instrText>ADDIN CSL_CITATION {"citationItems":[{"id":"ITEM-1","itemData":{"DOI":"10.1093/bioinformatics/btq003","ISSN":"1367-4803","abstract":"Summary: CD-HIT is a widely used program for clustering and comparing large biological sequence datasets. In order to further assist the CD-HIT users, we significantly improved this program with more functions and better accuracy, scalability and flexibility. Most importantly, we developed a new web server, CD-HIT Suite, for clustering a user-uploaded sequence dataset or comparing it to another dataset at different identity levels. Users can now interactively explore the clusters within web browsers. We also provide downloadable clusters for several public databases (NCBI NR, Swissprot and PDB) at different identity levels.Availability: Free access at http://cd-hit.orgContact:liwz@sdsc.eduSupplementary information:Supplementary data are available at Bioinformatics online.","author":[{"dropping-particle":"","family":"Huang","given":"Ying","non-dropping-particle":"","parse-names":false,"suffix":""},{"dropping-particle":"","family":"Niu","given":"Beifang","non-dropping-particle":"","parse-names":false,"suffix":""},{"dropping-particle":"","family":"Gao","given":"Ying","non-dropping-particle":"","parse-names":false,"suffix":""},{"dropping-particle":"","family":"Fu","given":"Limin","non-dropping-particle":"","parse-names":false,"suffix":""},{"dropping-particle":"","family":"Li","given":"Weizhong","non-dropping-particle":"","parse-names":false,"suffix":""}],"container-title":"Bioinformatics","id":"ITEM-1","issue":"5","issued":{"date-parts":[["2010","3","1"]]},"page":"680-682","title":"CD-HIT Suite: a web server for clustering and comparing biological sequences","type":"article-journal","volume":"26"},"uris":["http://www.mendeley.com/documents/?uuid=82ffb976-1baa-431f-b484-539a2238eb78"]},{"id":"ITEM-2","itemData":{"DOI":"10.1093/bioinformatics/btl158","ISSN":"13674803","PMID":"16731699","abstract":"Motivation: In 2001 and 2002, we published two papers (Bioinformatics, 17, 282-283, Bioinformatics, 18, 77-82) describing an ultrafast protein sequence clustering program called cd-hit. This program can efficiently cluster a huge protein database with millions of sequences. However, the applications of the underlying algorithm are not limited to only protein sequences clustering, here we present several new programs using the same algorithm including cd-hit-2d, cd-hit-est and cd-hit-est-2d. Cd-hit-2d compares two protein datasets and reports similar matches between them; cd-hit-est clusters a DNA/RNA sequence database and cd-hit-est-2d compares two nucleotide datasets. All these programs can handle huge datasets with millions of sequences and can be hundreds of times faster than methods based on the popular sequence comparison and database search tools, such as BLAST. © 2006 Oxford University Press.","author":[{"dropping-particle":"","family":"Li","given":"Weizhong","non-dropping-particle":"","parse-names":false,"suffix":""},{"dropping-particle":"","family":"Godzik","given":"Adam","non-dropping-particle":"","parse-names":false,"suffix":""}],"container-title":"Bioinformatics","id":"ITEM-2","issue":"13","issued":{"date-parts":[["2006"]]},"page":"1658-1659","title":"Cd-hit: A fast program for clustering and comparing large sets of protein or nucleotide sequences","type":"article-journal","volume":"22"},"uris":["http://www.mendeley.com/documents/?uuid=61d8fde2-58ba-46f3-aae1-f1b5536653c5"]}],"mendeley":{"formattedCitation":"(Li and Godzik, 2006; Huang &lt;i&gt;et al.&lt;/i&gt;, 2010)","plainTextFormattedCitation":"(Li and Godzik, 2006; Huang et al., 2010)","previouslyFormattedCitation":"(Huang, Niu, Gao, Fu, &amp; Li, 2010; Li &amp; Godzik, 2006)"},"properties":{"noteIndex":0},"schema":"https://github.com/citation-style-language/schema/raw/master/csl-citation.json"}</w:instrText>
      </w:r>
      <w:r>
        <w:rPr>
          <w:noProof/>
          <w:lang w:val="en-GB"/>
        </w:rPr>
        <w:fldChar w:fldCharType="separate"/>
      </w:r>
      <w:r w:rsidRPr="001F023D">
        <w:rPr>
          <w:noProof/>
          <w:lang w:val="en-GB"/>
        </w:rPr>
        <w:t xml:space="preserve">(Li and Godzik, 2006; Huang </w:t>
      </w:r>
      <w:r w:rsidRPr="001F023D">
        <w:rPr>
          <w:i/>
          <w:noProof/>
          <w:lang w:val="en-GB"/>
        </w:rPr>
        <w:t>et al.</w:t>
      </w:r>
      <w:r w:rsidRPr="001F023D">
        <w:rPr>
          <w:noProof/>
          <w:lang w:val="en-GB"/>
        </w:rPr>
        <w:t>, 2010)</w:t>
      </w:r>
      <w:r>
        <w:rPr>
          <w:noProof/>
          <w:lang w:val="en-GB"/>
        </w:rPr>
        <w:fldChar w:fldCharType="end"/>
      </w:r>
      <w:r>
        <w:rPr>
          <w:lang w:val="en-GB"/>
        </w:rPr>
        <w:t>. W</w:t>
      </w:r>
      <w:r w:rsidRPr="006F2211">
        <w:rPr>
          <w:lang w:val="en-GB"/>
        </w:rPr>
        <w:t xml:space="preserve">e considered that the clustered </w:t>
      </w:r>
      <w:r>
        <w:rPr>
          <w:lang w:val="en-GB"/>
        </w:rPr>
        <w:t>ASV</w:t>
      </w:r>
      <w:r w:rsidRPr="006F2211">
        <w:rPr>
          <w:lang w:val="en-GB"/>
        </w:rPr>
        <w:t>s were</w:t>
      </w:r>
      <w:r>
        <w:rPr>
          <w:lang w:val="en-GB"/>
        </w:rPr>
        <w:t xml:space="preserve"> </w:t>
      </w:r>
      <w:r w:rsidRPr="006F2211">
        <w:rPr>
          <w:lang w:val="en-GB"/>
        </w:rPr>
        <w:t>the same taxon</w:t>
      </w:r>
      <w:r>
        <w:rPr>
          <w:lang w:val="en-GB"/>
        </w:rPr>
        <w:t>.</w:t>
      </w:r>
    </w:p>
    <w:p w14:paraId="45DCA731" w14:textId="77777777" w:rsidR="001F023D" w:rsidRDefault="001F023D" w:rsidP="001F023D">
      <w:pPr>
        <w:pBdr>
          <w:top w:val="single" w:sz="4" w:space="1" w:color="auto"/>
          <w:left w:val="single" w:sz="4" w:space="4" w:color="auto"/>
          <w:bottom w:val="single" w:sz="4" w:space="1" w:color="auto"/>
          <w:right w:val="single" w:sz="4" w:space="4" w:color="auto"/>
        </w:pBdr>
        <w:spacing w:after="0" w:line="276" w:lineRule="auto"/>
        <w:rPr>
          <w:lang w:val="en-GB"/>
        </w:rPr>
      </w:pPr>
    </w:p>
    <w:p w14:paraId="31E1A256" w14:textId="0C18FFC8" w:rsidR="001F023D" w:rsidRPr="001F023D" w:rsidRDefault="001F023D" w:rsidP="001F023D">
      <w:pPr>
        <w:pBdr>
          <w:top w:val="single" w:sz="4" w:space="1" w:color="auto"/>
          <w:left w:val="single" w:sz="4" w:space="4" w:color="auto"/>
          <w:bottom w:val="single" w:sz="4" w:space="1" w:color="auto"/>
          <w:right w:val="single" w:sz="4" w:space="4" w:color="auto"/>
        </w:pBdr>
        <w:spacing w:after="0" w:line="276" w:lineRule="auto"/>
        <w:rPr>
          <w:b/>
          <w:bCs/>
          <w:lang w:val="en-GB"/>
        </w:rPr>
      </w:pPr>
      <w:r w:rsidRPr="001F023D">
        <w:rPr>
          <w:b/>
          <w:bCs/>
          <w:lang w:val="en-GB"/>
        </w:rPr>
        <w:t>References:</w:t>
      </w:r>
    </w:p>
    <w:p w14:paraId="2108FA65" w14:textId="2765BAAE" w:rsidR="001F023D" w:rsidRPr="003F17A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szCs w:val="24"/>
          <w:lang w:val="en-GB"/>
        </w:rPr>
      </w:pPr>
      <w:r>
        <w:rPr>
          <w:lang w:val="en-GB"/>
        </w:rPr>
        <w:fldChar w:fldCharType="begin" w:fldLock="1"/>
      </w:r>
      <w:r>
        <w:rPr>
          <w:lang w:val="en-GB"/>
        </w:rPr>
        <w:instrText xml:space="preserve">ADDIN Mendeley Bibliography CSL_BIBLIOGRAPHY </w:instrText>
      </w:r>
      <w:r>
        <w:rPr>
          <w:lang w:val="en-GB"/>
        </w:rPr>
        <w:fldChar w:fldCharType="separate"/>
      </w:r>
      <w:r w:rsidRPr="003F17AD">
        <w:rPr>
          <w:rFonts w:ascii="Calibri" w:hAnsi="Calibri" w:cs="Calibri"/>
          <w:noProof/>
          <w:szCs w:val="24"/>
          <w:lang w:val="en-GB"/>
        </w:rPr>
        <w:t xml:space="preserve">Bokulich, N. A. </w:t>
      </w:r>
      <w:r w:rsidRPr="003F17AD">
        <w:rPr>
          <w:rFonts w:ascii="Calibri" w:hAnsi="Calibri" w:cs="Calibri"/>
          <w:i/>
          <w:iCs/>
          <w:noProof/>
          <w:szCs w:val="24"/>
          <w:lang w:val="en-GB"/>
        </w:rPr>
        <w:t>et al.</w:t>
      </w:r>
      <w:r w:rsidRPr="003F17AD">
        <w:rPr>
          <w:rFonts w:ascii="Calibri" w:hAnsi="Calibri" w:cs="Calibri"/>
          <w:noProof/>
          <w:szCs w:val="24"/>
          <w:lang w:val="en-GB"/>
        </w:rPr>
        <w:t xml:space="preserve"> (2018) ‘Optimizing taxonomic classification of marker-gene amplicon sequences with QIIME 2’s q2-feature-classifier plugin’, </w:t>
      </w:r>
      <w:r w:rsidRPr="003F17AD">
        <w:rPr>
          <w:rFonts w:ascii="Calibri" w:hAnsi="Calibri" w:cs="Calibri"/>
          <w:i/>
          <w:iCs/>
          <w:noProof/>
          <w:szCs w:val="24"/>
          <w:lang w:val="en-GB"/>
        </w:rPr>
        <w:t>Microbiome</w:t>
      </w:r>
      <w:r w:rsidRPr="003F17AD">
        <w:rPr>
          <w:rFonts w:ascii="Calibri" w:hAnsi="Calibri" w:cs="Calibri"/>
          <w:noProof/>
          <w:szCs w:val="24"/>
          <w:lang w:val="en-GB"/>
        </w:rPr>
        <w:t>, 6(1), p. 90. doi: 10.1186/s40168-018-0470-z.</w:t>
      </w:r>
    </w:p>
    <w:p w14:paraId="707AC6A9" w14:textId="77777777" w:rsidR="001F023D" w:rsidRPr="003F17A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szCs w:val="24"/>
          <w:lang w:val="en-GB"/>
        </w:rPr>
      </w:pPr>
      <w:r w:rsidRPr="003F17AD">
        <w:rPr>
          <w:rFonts w:ascii="Calibri" w:hAnsi="Calibri" w:cs="Calibri"/>
          <w:noProof/>
          <w:szCs w:val="24"/>
          <w:lang w:val="en-GB"/>
        </w:rPr>
        <w:t xml:space="preserve">Bolyen, E. </w:t>
      </w:r>
      <w:r w:rsidRPr="003F17AD">
        <w:rPr>
          <w:rFonts w:ascii="Calibri" w:hAnsi="Calibri" w:cs="Calibri"/>
          <w:i/>
          <w:iCs/>
          <w:noProof/>
          <w:szCs w:val="24"/>
          <w:lang w:val="en-GB"/>
        </w:rPr>
        <w:t>et al.</w:t>
      </w:r>
      <w:r w:rsidRPr="003F17AD">
        <w:rPr>
          <w:rFonts w:ascii="Calibri" w:hAnsi="Calibri" w:cs="Calibri"/>
          <w:noProof/>
          <w:szCs w:val="24"/>
          <w:lang w:val="en-GB"/>
        </w:rPr>
        <w:t xml:space="preserve"> (2019) ‘Reproducible, interactive, scalable and extensible microbiome data science using QIIME 2’, </w:t>
      </w:r>
      <w:r w:rsidRPr="003F17AD">
        <w:rPr>
          <w:rFonts w:ascii="Calibri" w:hAnsi="Calibri" w:cs="Calibri"/>
          <w:i/>
          <w:iCs/>
          <w:noProof/>
          <w:szCs w:val="24"/>
          <w:lang w:val="en-GB"/>
        </w:rPr>
        <w:t>Nature Biotechnology</w:t>
      </w:r>
      <w:r w:rsidRPr="003F17AD">
        <w:rPr>
          <w:rFonts w:ascii="Calibri" w:hAnsi="Calibri" w:cs="Calibri"/>
          <w:noProof/>
          <w:szCs w:val="24"/>
          <w:lang w:val="en-GB"/>
        </w:rPr>
        <w:t>, 37(8), pp. 852–857. doi: 10.1038/s41587-019-0209-9.</w:t>
      </w:r>
    </w:p>
    <w:p w14:paraId="312436A9" w14:textId="77777777" w:rsidR="001F023D" w:rsidRPr="003F17A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szCs w:val="24"/>
          <w:lang w:val="en-GB"/>
        </w:rPr>
      </w:pPr>
      <w:r w:rsidRPr="001F023D">
        <w:rPr>
          <w:rFonts w:ascii="Calibri" w:hAnsi="Calibri" w:cs="Calibri"/>
          <w:noProof/>
          <w:szCs w:val="24"/>
        </w:rPr>
        <w:t xml:space="preserve">Callahan, B. J. </w:t>
      </w:r>
      <w:r w:rsidRPr="001F023D">
        <w:rPr>
          <w:rFonts w:ascii="Calibri" w:hAnsi="Calibri" w:cs="Calibri"/>
          <w:i/>
          <w:iCs/>
          <w:noProof/>
          <w:szCs w:val="24"/>
        </w:rPr>
        <w:t>et al.</w:t>
      </w:r>
      <w:r w:rsidRPr="001F023D">
        <w:rPr>
          <w:rFonts w:ascii="Calibri" w:hAnsi="Calibri" w:cs="Calibri"/>
          <w:noProof/>
          <w:szCs w:val="24"/>
        </w:rPr>
        <w:t xml:space="preserve"> </w:t>
      </w:r>
      <w:r w:rsidRPr="003F17AD">
        <w:rPr>
          <w:rFonts w:ascii="Calibri" w:hAnsi="Calibri" w:cs="Calibri"/>
          <w:noProof/>
          <w:szCs w:val="24"/>
          <w:lang w:val="en-GB"/>
        </w:rPr>
        <w:t xml:space="preserve">(2016) ‘DADA2: High-resolution sample inference from Illumina amplicon data’, </w:t>
      </w:r>
      <w:r w:rsidRPr="003F17AD">
        <w:rPr>
          <w:rFonts w:ascii="Calibri" w:hAnsi="Calibri" w:cs="Calibri"/>
          <w:i/>
          <w:iCs/>
          <w:noProof/>
          <w:szCs w:val="24"/>
          <w:lang w:val="en-GB"/>
        </w:rPr>
        <w:t>Nature Methods</w:t>
      </w:r>
      <w:r w:rsidRPr="003F17AD">
        <w:rPr>
          <w:rFonts w:ascii="Calibri" w:hAnsi="Calibri" w:cs="Calibri"/>
          <w:noProof/>
          <w:szCs w:val="24"/>
          <w:lang w:val="en-GB"/>
        </w:rPr>
        <w:t>, 13(7), pp. 581–583. doi: 10.1038/nmeth.3869.</w:t>
      </w:r>
    </w:p>
    <w:p w14:paraId="5551AF36" w14:textId="77777777" w:rsidR="001F023D" w:rsidRPr="003F17A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szCs w:val="24"/>
          <w:lang w:val="en-GB"/>
        </w:rPr>
      </w:pPr>
      <w:r w:rsidRPr="003F17AD">
        <w:rPr>
          <w:rFonts w:ascii="Calibri" w:hAnsi="Calibri" w:cs="Calibri"/>
          <w:noProof/>
          <w:szCs w:val="24"/>
          <w:lang w:val="en-GB"/>
        </w:rPr>
        <w:t xml:space="preserve">Huang, Y. </w:t>
      </w:r>
      <w:r w:rsidRPr="003F17AD">
        <w:rPr>
          <w:rFonts w:ascii="Calibri" w:hAnsi="Calibri" w:cs="Calibri"/>
          <w:i/>
          <w:iCs/>
          <w:noProof/>
          <w:szCs w:val="24"/>
          <w:lang w:val="en-GB"/>
        </w:rPr>
        <w:t>et al.</w:t>
      </w:r>
      <w:r w:rsidRPr="003F17AD">
        <w:rPr>
          <w:rFonts w:ascii="Calibri" w:hAnsi="Calibri" w:cs="Calibri"/>
          <w:noProof/>
          <w:szCs w:val="24"/>
          <w:lang w:val="en-GB"/>
        </w:rPr>
        <w:t xml:space="preserve"> (2010) ‘CD-HIT Suite: a web server for clustering and comparing biological sequences’, </w:t>
      </w:r>
      <w:r w:rsidRPr="003F17AD">
        <w:rPr>
          <w:rFonts w:ascii="Calibri" w:hAnsi="Calibri" w:cs="Calibri"/>
          <w:i/>
          <w:iCs/>
          <w:noProof/>
          <w:szCs w:val="24"/>
          <w:lang w:val="en-GB"/>
        </w:rPr>
        <w:t>Bioinformatics</w:t>
      </w:r>
      <w:r w:rsidRPr="003F17AD">
        <w:rPr>
          <w:rFonts w:ascii="Calibri" w:hAnsi="Calibri" w:cs="Calibri"/>
          <w:noProof/>
          <w:szCs w:val="24"/>
          <w:lang w:val="en-GB"/>
        </w:rPr>
        <w:t>, 26(5), pp. 680–682. doi: 10.1093/bioinformatics/btq003.</w:t>
      </w:r>
    </w:p>
    <w:p w14:paraId="39BB7ED6" w14:textId="77777777" w:rsidR="001F023D" w:rsidRPr="003F17A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szCs w:val="24"/>
          <w:lang w:val="en-GB"/>
        </w:rPr>
      </w:pPr>
      <w:r w:rsidRPr="003F17AD">
        <w:rPr>
          <w:rFonts w:ascii="Calibri" w:hAnsi="Calibri" w:cs="Calibri"/>
          <w:noProof/>
          <w:szCs w:val="24"/>
          <w:lang w:val="en-GB"/>
        </w:rPr>
        <w:t xml:space="preserve">Li, W. and Godzik, A. (2006) ‘Cd-hit: A fast program for clustering and comparing large sets of protein or nucleotide sequences’, </w:t>
      </w:r>
      <w:r w:rsidRPr="003F17AD">
        <w:rPr>
          <w:rFonts w:ascii="Calibri" w:hAnsi="Calibri" w:cs="Calibri"/>
          <w:i/>
          <w:iCs/>
          <w:noProof/>
          <w:szCs w:val="24"/>
          <w:lang w:val="en-GB"/>
        </w:rPr>
        <w:t>Bioinformatics</w:t>
      </w:r>
      <w:r w:rsidRPr="003F17AD">
        <w:rPr>
          <w:rFonts w:ascii="Calibri" w:hAnsi="Calibri" w:cs="Calibri"/>
          <w:noProof/>
          <w:szCs w:val="24"/>
          <w:lang w:val="en-GB"/>
        </w:rPr>
        <w:t>, 22(13), pp. 1658–1659. doi: 10.1093/bioinformatics/btl158.</w:t>
      </w:r>
    </w:p>
    <w:p w14:paraId="68FDB7DF" w14:textId="77777777" w:rsidR="001F023D" w:rsidRPr="001F023D" w:rsidRDefault="001F023D" w:rsidP="001F023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noProof/>
        </w:rPr>
      </w:pPr>
      <w:r w:rsidRPr="003F17AD">
        <w:rPr>
          <w:rFonts w:ascii="Calibri" w:hAnsi="Calibri" w:cs="Calibri"/>
          <w:noProof/>
          <w:szCs w:val="24"/>
          <w:lang w:val="en-GB"/>
        </w:rPr>
        <w:t xml:space="preserve">Quast, C. </w:t>
      </w:r>
      <w:r w:rsidRPr="003F17AD">
        <w:rPr>
          <w:rFonts w:ascii="Calibri" w:hAnsi="Calibri" w:cs="Calibri"/>
          <w:i/>
          <w:iCs/>
          <w:noProof/>
          <w:szCs w:val="24"/>
          <w:lang w:val="en-GB"/>
        </w:rPr>
        <w:t>et al.</w:t>
      </w:r>
      <w:r w:rsidRPr="003F17AD">
        <w:rPr>
          <w:rFonts w:ascii="Calibri" w:hAnsi="Calibri" w:cs="Calibri"/>
          <w:noProof/>
          <w:szCs w:val="24"/>
          <w:lang w:val="en-GB"/>
        </w:rPr>
        <w:t xml:space="preserve"> (2013) ‘The SILVA ribosomal RNA gene database project: improved data processing and web-based tools’, </w:t>
      </w:r>
      <w:r w:rsidRPr="003F17AD">
        <w:rPr>
          <w:rFonts w:ascii="Calibri" w:hAnsi="Calibri" w:cs="Calibri"/>
          <w:i/>
          <w:iCs/>
          <w:noProof/>
          <w:szCs w:val="24"/>
          <w:lang w:val="en-GB"/>
        </w:rPr>
        <w:t>Nucleic Acids Research</w:t>
      </w:r>
      <w:r w:rsidRPr="003F17AD">
        <w:rPr>
          <w:rFonts w:ascii="Calibri" w:hAnsi="Calibri" w:cs="Calibri"/>
          <w:noProof/>
          <w:szCs w:val="24"/>
          <w:lang w:val="en-GB"/>
        </w:rPr>
        <w:t xml:space="preserve">, 41(D1), pp. </w:t>
      </w:r>
      <w:r w:rsidRPr="001F023D">
        <w:rPr>
          <w:rFonts w:ascii="Calibri" w:hAnsi="Calibri" w:cs="Calibri"/>
          <w:noProof/>
          <w:szCs w:val="24"/>
        </w:rPr>
        <w:t>D590–D596. doi: 10.1093/nar/gks1219.</w:t>
      </w:r>
    </w:p>
    <w:p w14:paraId="36195DE5" w14:textId="7C1E4FEA" w:rsidR="001F023D" w:rsidRPr="006F2211" w:rsidRDefault="001F023D" w:rsidP="001F023D">
      <w:pPr>
        <w:pBdr>
          <w:top w:val="single" w:sz="4" w:space="1" w:color="auto"/>
          <w:left w:val="single" w:sz="4" w:space="4" w:color="auto"/>
          <w:bottom w:val="single" w:sz="4" w:space="1" w:color="auto"/>
          <w:right w:val="single" w:sz="4" w:space="4" w:color="auto"/>
        </w:pBdr>
        <w:spacing w:after="0" w:line="276" w:lineRule="auto"/>
        <w:rPr>
          <w:lang w:val="en-GB"/>
        </w:rPr>
      </w:pPr>
      <w:r>
        <w:rPr>
          <w:lang w:val="en-GB"/>
        </w:rPr>
        <w:fldChar w:fldCharType="end"/>
      </w:r>
    </w:p>
    <w:bookmarkEnd w:id="0"/>
    <w:p w14:paraId="69721CBC" w14:textId="77777777" w:rsidR="001F023D" w:rsidRPr="00EE1056" w:rsidRDefault="001F023D" w:rsidP="001F023D">
      <w:pPr>
        <w:rPr>
          <w:lang w:val="en-GB"/>
        </w:rPr>
      </w:pPr>
    </w:p>
    <w:p w14:paraId="078E6259" w14:textId="77777777" w:rsidR="001F023D" w:rsidRPr="001F023D" w:rsidRDefault="001F023D" w:rsidP="008C3CD5">
      <w:pPr>
        <w:jc w:val="center"/>
        <w:rPr>
          <w:lang w:val="en-GB"/>
        </w:rPr>
      </w:pPr>
    </w:p>
    <w:p w14:paraId="72A1B03C" w14:textId="2B5166EC" w:rsidR="00DB72BE" w:rsidRDefault="00390899" w:rsidP="008C3CD5">
      <w:pPr>
        <w:jc w:val="center"/>
        <w:rPr>
          <w:lang w:val="en-GB"/>
        </w:rPr>
      </w:pPr>
      <w:r>
        <w:rPr>
          <w:noProof/>
          <w:lang w:val="en-GB"/>
        </w:rPr>
        <w:lastRenderedPageBreak/>
        <w:drawing>
          <wp:inline distT="0" distB="0" distL="0" distR="0" wp14:anchorId="11B028FD" wp14:editId="3BB43156">
            <wp:extent cx="4672584" cy="5394960"/>
            <wp:effectExtent l="0" t="0" r="0" b="0"/>
            <wp:docPr id="6" name="Imagen 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Esquemátic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4672584" cy="5394960"/>
                    </a:xfrm>
                    <a:prstGeom prst="rect">
                      <a:avLst/>
                    </a:prstGeom>
                  </pic:spPr>
                </pic:pic>
              </a:graphicData>
            </a:graphic>
          </wp:inline>
        </w:drawing>
      </w:r>
    </w:p>
    <w:p w14:paraId="711C350A" w14:textId="322D90BA" w:rsidR="00DB72BE" w:rsidRDefault="00DB72BE" w:rsidP="00DB72BE">
      <w:pPr>
        <w:pStyle w:val="Prrafodelista"/>
        <w:spacing w:after="0"/>
        <w:ind w:left="0"/>
        <w:jc w:val="center"/>
        <w:rPr>
          <w:lang w:val="en-GB"/>
        </w:rPr>
      </w:pPr>
      <w:r>
        <w:rPr>
          <w:lang w:val="en-GB"/>
        </w:rPr>
        <w:t>Figure S1. Variance of soil properties on the top 3 cm of burned and burned soils. Error bars indicate confidence intervals at 95%</w:t>
      </w:r>
    </w:p>
    <w:p w14:paraId="657349D0" w14:textId="77777777" w:rsidR="00DB72BE" w:rsidRDefault="00DB72BE" w:rsidP="008C3CD5">
      <w:pPr>
        <w:jc w:val="center"/>
        <w:rPr>
          <w:lang w:val="en-GB"/>
        </w:rPr>
      </w:pPr>
    </w:p>
    <w:p w14:paraId="6354654E" w14:textId="3FF2ECCD" w:rsidR="00DB72BE" w:rsidRDefault="00DB72BE" w:rsidP="008C3CD5">
      <w:pPr>
        <w:jc w:val="center"/>
        <w:rPr>
          <w:lang w:val="en-GB"/>
        </w:rPr>
      </w:pPr>
      <w:r>
        <w:rPr>
          <w:lang w:val="en-GB"/>
        </w:rPr>
        <w:br w:type="page"/>
      </w:r>
    </w:p>
    <w:p w14:paraId="6A364573" w14:textId="77777777" w:rsidR="00037051" w:rsidRDefault="00037051" w:rsidP="008C3CD5">
      <w:pPr>
        <w:jc w:val="center"/>
        <w:rPr>
          <w:lang w:val="en-GB"/>
        </w:rPr>
      </w:pPr>
      <w:r>
        <w:rPr>
          <w:noProof/>
          <w:lang w:val="en-GB"/>
        </w:rPr>
        <w:lastRenderedPageBreak/>
        <w:drawing>
          <wp:inline distT="0" distB="0" distL="0" distR="0" wp14:anchorId="14C904E7" wp14:editId="1D52B8EE">
            <wp:extent cx="4694208" cy="4140000"/>
            <wp:effectExtent l="0" t="0" r="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4694208" cy="4140000"/>
                    </a:xfrm>
                    <a:prstGeom prst="rect">
                      <a:avLst/>
                    </a:prstGeom>
                  </pic:spPr>
                </pic:pic>
              </a:graphicData>
            </a:graphic>
          </wp:inline>
        </w:drawing>
      </w:r>
    </w:p>
    <w:p w14:paraId="671C398D" w14:textId="77777777" w:rsidR="00037051" w:rsidRDefault="00037051" w:rsidP="008C3CD5">
      <w:pPr>
        <w:jc w:val="center"/>
        <w:rPr>
          <w:lang w:val="en-GB"/>
        </w:rPr>
      </w:pPr>
      <w:r>
        <w:rPr>
          <w:noProof/>
          <w:lang w:val="en-GB"/>
        </w:rPr>
        <w:drawing>
          <wp:inline distT="0" distB="0" distL="0" distR="0" wp14:anchorId="4D1993FC" wp14:editId="1F109895">
            <wp:extent cx="4320000" cy="4320000"/>
            <wp:effectExtent l="0" t="0" r="4445" b="4445"/>
            <wp:docPr id="4" name="Imagen 4"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Diagrama&#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320000" cy="4320000"/>
                    </a:xfrm>
                    <a:prstGeom prst="rect">
                      <a:avLst/>
                    </a:prstGeom>
                  </pic:spPr>
                </pic:pic>
              </a:graphicData>
            </a:graphic>
          </wp:inline>
        </w:drawing>
      </w:r>
    </w:p>
    <w:p w14:paraId="58BE1F5D" w14:textId="3D97EA88" w:rsidR="008C3CD5" w:rsidRPr="008C3CD5" w:rsidRDefault="00037051" w:rsidP="008C3CD5">
      <w:pPr>
        <w:jc w:val="center"/>
        <w:rPr>
          <w:lang w:val="en-GB"/>
        </w:rPr>
      </w:pPr>
      <w:r w:rsidRPr="008C3CD5">
        <w:rPr>
          <w:lang w:val="en-GB"/>
        </w:rPr>
        <w:t>Figure S</w:t>
      </w:r>
      <w:r>
        <w:rPr>
          <w:lang w:val="en-GB"/>
        </w:rPr>
        <w:t>2</w:t>
      </w:r>
      <w:r w:rsidRPr="008C3CD5">
        <w:rPr>
          <w:lang w:val="en-GB"/>
        </w:rPr>
        <w:t xml:space="preserve">. Contour maps </w:t>
      </w:r>
      <w:r>
        <w:rPr>
          <w:lang w:val="en-GB"/>
        </w:rPr>
        <w:t xml:space="preserve">and semi variograms </w:t>
      </w:r>
      <w:r w:rsidRPr="008C3CD5">
        <w:rPr>
          <w:lang w:val="en-GB"/>
        </w:rPr>
        <w:t>o</w:t>
      </w:r>
      <w:r>
        <w:rPr>
          <w:lang w:val="en-GB"/>
        </w:rPr>
        <w:t>f soil compaction</w:t>
      </w:r>
      <w:r w:rsidR="008C3CD5" w:rsidRPr="008C3CD5">
        <w:rPr>
          <w:lang w:val="en-GB"/>
        </w:rPr>
        <w:br w:type="page"/>
      </w:r>
    </w:p>
    <w:p w14:paraId="7605D634" w14:textId="3A9E2966" w:rsidR="00D3240C" w:rsidRDefault="00D637B5" w:rsidP="00D3240C">
      <w:pPr>
        <w:pStyle w:val="Prrafodelista"/>
        <w:ind w:left="0"/>
        <w:jc w:val="both"/>
        <w:rPr>
          <w:lang w:val="en-GB"/>
        </w:rPr>
      </w:pPr>
      <w:r>
        <w:rPr>
          <w:noProof/>
          <w:lang w:val="en-GB"/>
        </w:rPr>
        <w:lastRenderedPageBreak/>
        <w:drawing>
          <wp:inline distT="0" distB="0" distL="0" distR="0" wp14:anchorId="60A6F72F" wp14:editId="5DE356C1">
            <wp:extent cx="4672584" cy="6117336"/>
            <wp:effectExtent l="0" t="0"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672584" cy="6117336"/>
                    </a:xfrm>
                    <a:prstGeom prst="rect">
                      <a:avLst/>
                    </a:prstGeom>
                  </pic:spPr>
                </pic:pic>
              </a:graphicData>
            </a:graphic>
          </wp:inline>
        </w:drawing>
      </w:r>
      <w:r w:rsidR="00D3240C" w:rsidRPr="00D3240C">
        <w:rPr>
          <w:lang w:val="en-GB"/>
        </w:rPr>
        <w:t xml:space="preserve"> </w:t>
      </w:r>
    </w:p>
    <w:p w14:paraId="369F6E4D" w14:textId="75840F0A" w:rsidR="00D637B5" w:rsidRDefault="00D637B5" w:rsidP="00D3240C">
      <w:pPr>
        <w:pStyle w:val="Prrafodelista"/>
        <w:ind w:left="0"/>
        <w:jc w:val="both"/>
        <w:rPr>
          <w:lang w:val="en-GB"/>
        </w:rPr>
      </w:pPr>
    </w:p>
    <w:p w14:paraId="01033A0C" w14:textId="3315AFAD" w:rsidR="00D3240C" w:rsidRDefault="00D3240C" w:rsidP="00D3240C">
      <w:pPr>
        <w:pStyle w:val="Prrafodelista"/>
        <w:ind w:left="0"/>
        <w:jc w:val="both"/>
        <w:rPr>
          <w:lang w:val="en-GB"/>
        </w:rPr>
      </w:pPr>
      <w:r>
        <w:rPr>
          <w:lang w:val="en-GB"/>
        </w:rPr>
        <w:t>Figure S3. Variance of soil properties and vegetation structure under different managements. B-G-, no burning and no grazing, B+G- no burning and grazing, B+G+ burning and grazing. Error bars represent confidence intervals at 95%.</w:t>
      </w:r>
    </w:p>
    <w:p w14:paraId="22692E14" w14:textId="2ABECBF6" w:rsidR="00D3240C" w:rsidRDefault="00D3240C" w:rsidP="008C3CD5">
      <w:pPr>
        <w:jc w:val="center"/>
        <w:rPr>
          <w:lang w:val="en-GB"/>
        </w:rPr>
      </w:pPr>
      <w:r>
        <w:rPr>
          <w:lang w:val="en-GB"/>
        </w:rPr>
        <w:br w:type="page"/>
      </w:r>
    </w:p>
    <w:tbl>
      <w:tblPr>
        <w:tblpPr w:leftFromText="141" w:rightFromText="141" w:vertAnchor="text" w:horzAnchor="margin" w:tblpX="-304" w:tblpY="614"/>
        <w:tblW w:w="5559" w:type="pct"/>
        <w:tblLayout w:type="fixed"/>
        <w:tblCellMar>
          <w:left w:w="0" w:type="dxa"/>
          <w:right w:w="0" w:type="dxa"/>
        </w:tblCellMar>
        <w:tblLook w:val="0420" w:firstRow="1" w:lastRow="0" w:firstColumn="0" w:lastColumn="0" w:noHBand="0" w:noVBand="1"/>
      </w:tblPr>
      <w:tblGrid>
        <w:gridCol w:w="2459"/>
        <w:gridCol w:w="701"/>
        <w:gridCol w:w="1219"/>
        <w:gridCol w:w="379"/>
        <w:gridCol w:w="845"/>
        <w:gridCol w:w="1224"/>
        <w:gridCol w:w="379"/>
        <w:gridCol w:w="1015"/>
        <w:gridCol w:w="1224"/>
        <w:gridCol w:w="348"/>
        <w:gridCol w:w="33"/>
        <w:gridCol w:w="348"/>
        <w:gridCol w:w="351"/>
        <w:gridCol w:w="462"/>
        <w:gridCol w:w="627"/>
      </w:tblGrid>
      <w:tr w:rsidR="008D47DF" w:rsidRPr="00DF13B9" w14:paraId="3F8D7D34" w14:textId="77777777" w:rsidTr="00D348EB">
        <w:trPr>
          <w:trHeight w:val="170"/>
        </w:trPr>
        <w:tc>
          <w:tcPr>
            <w:tcW w:w="1058" w:type="pct"/>
            <w:tcBorders>
              <w:top w:val="single" w:sz="8" w:space="0" w:color="000000"/>
              <w:left w:val="single" w:sz="8" w:space="0" w:color="FFFFFF"/>
              <w:bottom w:val="nil"/>
              <w:right w:val="single" w:sz="8" w:space="0" w:color="FFFFFF"/>
            </w:tcBorders>
            <w:shd w:val="clear" w:color="auto" w:fill="auto"/>
            <w:tcMar>
              <w:top w:w="72" w:type="dxa"/>
              <w:left w:w="144" w:type="dxa"/>
              <w:bottom w:w="72" w:type="dxa"/>
              <w:right w:w="144" w:type="dxa"/>
            </w:tcMar>
            <w:hideMark/>
          </w:tcPr>
          <w:p w14:paraId="14FD8868" w14:textId="77777777" w:rsidR="008D47DF" w:rsidRPr="00677B74" w:rsidRDefault="008D47DF" w:rsidP="00D348EB">
            <w:pPr>
              <w:pStyle w:val="Prrafodelista"/>
              <w:spacing w:after="0" w:line="240" w:lineRule="auto"/>
              <w:ind w:left="0"/>
              <w:rPr>
                <w:lang w:val="en-GB"/>
              </w:rPr>
            </w:pPr>
            <w:bookmarkStart w:id="1" w:name="_Hlk114831148"/>
          </w:p>
        </w:tc>
        <w:tc>
          <w:tcPr>
            <w:tcW w:w="826" w:type="pct"/>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14:paraId="5D66B1DB" w14:textId="77777777" w:rsidR="008D47DF" w:rsidRPr="00DF13B9" w:rsidRDefault="008D47DF" w:rsidP="00D348EB">
            <w:pPr>
              <w:pStyle w:val="Prrafodelista"/>
              <w:spacing w:after="0" w:line="240" w:lineRule="auto"/>
              <w:ind w:left="0"/>
            </w:pPr>
            <w:proofErr w:type="spellStart"/>
            <w:r>
              <w:rPr>
                <w:b/>
                <w:bCs/>
              </w:rPr>
              <w:t>Richness</w:t>
            </w:r>
            <w:proofErr w:type="spellEnd"/>
          </w:p>
        </w:tc>
        <w:tc>
          <w:tcPr>
            <w:tcW w:w="163" w:type="pct"/>
            <w:tcBorders>
              <w:top w:val="single" w:sz="8" w:space="0" w:color="000000"/>
              <w:left w:val="single" w:sz="8" w:space="0" w:color="FFFFFF"/>
              <w:bottom w:val="nil"/>
              <w:right w:val="single" w:sz="8" w:space="0" w:color="FFFFFF"/>
            </w:tcBorders>
            <w:shd w:val="clear" w:color="auto" w:fill="auto"/>
            <w:tcMar>
              <w:top w:w="72" w:type="dxa"/>
              <w:left w:w="144" w:type="dxa"/>
              <w:bottom w:w="72" w:type="dxa"/>
              <w:right w:w="144" w:type="dxa"/>
            </w:tcMar>
            <w:vAlign w:val="center"/>
            <w:hideMark/>
          </w:tcPr>
          <w:p w14:paraId="47C2019D" w14:textId="77777777" w:rsidR="008D47DF" w:rsidRPr="00DF13B9" w:rsidRDefault="008D47DF" w:rsidP="00D348EB">
            <w:pPr>
              <w:pStyle w:val="Prrafodelista"/>
              <w:spacing w:after="0" w:line="240" w:lineRule="auto"/>
              <w:ind w:left="0"/>
            </w:pPr>
          </w:p>
        </w:tc>
        <w:tc>
          <w:tcPr>
            <w:tcW w:w="891" w:type="pct"/>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8C4C2D1" w14:textId="77777777" w:rsidR="008D47DF" w:rsidRPr="00DF13B9" w:rsidRDefault="008D47DF" w:rsidP="00D348EB">
            <w:pPr>
              <w:pStyle w:val="Prrafodelista"/>
              <w:spacing w:after="0" w:line="240" w:lineRule="auto"/>
              <w:ind w:left="0"/>
              <w:jc w:val="both"/>
            </w:pPr>
            <w:r w:rsidRPr="00DF13B9">
              <w:rPr>
                <w:b/>
                <w:bCs/>
              </w:rPr>
              <w:t>Shannon</w:t>
            </w:r>
          </w:p>
        </w:tc>
        <w:tc>
          <w:tcPr>
            <w:tcW w:w="163" w:type="pct"/>
            <w:tcBorders>
              <w:top w:val="single" w:sz="8" w:space="0" w:color="000000"/>
              <w:left w:val="single" w:sz="8" w:space="0" w:color="FFFFFF"/>
              <w:bottom w:val="nil"/>
              <w:right w:val="single" w:sz="8" w:space="0" w:color="FFFFFF"/>
            </w:tcBorders>
            <w:shd w:val="clear" w:color="auto" w:fill="auto"/>
            <w:tcMar>
              <w:top w:w="72" w:type="dxa"/>
              <w:left w:w="144" w:type="dxa"/>
              <w:bottom w:w="72" w:type="dxa"/>
              <w:right w:w="144" w:type="dxa"/>
            </w:tcMar>
            <w:hideMark/>
          </w:tcPr>
          <w:p w14:paraId="2F72C383" w14:textId="77777777" w:rsidR="008D47DF" w:rsidRPr="00DF13B9" w:rsidRDefault="008D47DF" w:rsidP="00D348EB">
            <w:pPr>
              <w:pStyle w:val="Prrafodelista"/>
              <w:spacing w:after="0" w:line="240" w:lineRule="auto"/>
              <w:ind w:left="0"/>
            </w:pPr>
          </w:p>
        </w:tc>
        <w:tc>
          <w:tcPr>
            <w:tcW w:w="964" w:type="pct"/>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0C34E88" w14:textId="77777777" w:rsidR="008D47DF" w:rsidRPr="00DF13B9" w:rsidRDefault="008D47DF" w:rsidP="00D348EB">
            <w:pPr>
              <w:pStyle w:val="Prrafodelista"/>
              <w:spacing w:after="0" w:line="240" w:lineRule="auto"/>
              <w:ind w:left="0"/>
            </w:pPr>
            <w:r w:rsidRPr="00DF13B9">
              <w:rPr>
                <w:b/>
                <w:bCs/>
              </w:rPr>
              <w:t>Simpson</w:t>
            </w:r>
          </w:p>
        </w:tc>
        <w:tc>
          <w:tcPr>
            <w:tcW w:w="164" w:type="pct"/>
            <w:gridSpan w:val="2"/>
            <w:tcBorders>
              <w:top w:val="single" w:sz="8" w:space="0" w:color="000000"/>
              <w:left w:val="single" w:sz="8" w:space="0" w:color="FFFFFF"/>
              <w:bottom w:val="nil"/>
              <w:right w:val="single" w:sz="8" w:space="0" w:color="FFFFFF"/>
            </w:tcBorders>
            <w:shd w:val="clear" w:color="auto" w:fill="auto"/>
            <w:tcMar>
              <w:top w:w="72" w:type="dxa"/>
              <w:left w:w="144" w:type="dxa"/>
              <w:bottom w:w="72" w:type="dxa"/>
              <w:right w:w="144" w:type="dxa"/>
            </w:tcMar>
            <w:hideMark/>
          </w:tcPr>
          <w:p w14:paraId="3FA89E5C" w14:textId="77777777" w:rsidR="008D47DF" w:rsidRPr="00DF13B9" w:rsidRDefault="008D47DF" w:rsidP="00D348EB">
            <w:pPr>
              <w:pStyle w:val="Prrafodelista"/>
              <w:spacing w:after="0" w:line="240" w:lineRule="auto"/>
              <w:ind w:left="0"/>
            </w:pPr>
          </w:p>
        </w:tc>
        <w:tc>
          <w:tcPr>
            <w:tcW w:w="771" w:type="pct"/>
            <w:gridSpan w:val="4"/>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2CFF8ED" w14:textId="77777777" w:rsidR="008D47DF" w:rsidRPr="00DF13B9" w:rsidRDefault="008D47DF" w:rsidP="00D348EB">
            <w:pPr>
              <w:pStyle w:val="Prrafodelista"/>
              <w:spacing w:after="0" w:line="240" w:lineRule="auto"/>
              <w:ind w:left="0"/>
            </w:pPr>
            <w:r w:rsidRPr="00DF13B9">
              <w:rPr>
                <w:b/>
                <w:bCs/>
              </w:rPr>
              <w:t xml:space="preserve">N </w:t>
            </w:r>
            <w:proofErr w:type="spellStart"/>
            <w:r w:rsidRPr="00DF13B9">
              <w:rPr>
                <w:b/>
                <w:bCs/>
              </w:rPr>
              <w:t>copy</w:t>
            </w:r>
            <w:proofErr w:type="spellEnd"/>
          </w:p>
        </w:tc>
      </w:tr>
      <w:tr w:rsidR="008D47DF" w:rsidRPr="00DF13B9" w14:paraId="37D6D6F8" w14:textId="77777777" w:rsidTr="00D348EB">
        <w:trPr>
          <w:trHeight w:val="170"/>
        </w:trPr>
        <w:tc>
          <w:tcPr>
            <w:tcW w:w="1058" w:type="pct"/>
            <w:tcBorders>
              <w:top w:val="nil"/>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2091D51" w14:textId="77777777" w:rsidR="008D47DF" w:rsidRPr="00DF13B9" w:rsidRDefault="008D47DF" w:rsidP="00D348EB">
            <w:pPr>
              <w:pStyle w:val="Prrafodelista"/>
              <w:spacing w:after="0" w:line="240" w:lineRule="auto"/>
              <w:ind w:left="0"/>
            </w:pPr>
          </w:p>
        </w:tc>
        <w:tc>
          <w:tcPr>
            <w:tcW w:w="302"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2B675B5" w14:textId="77777777" w:rsidR="008D47DF" w:rsidRPr="00DF13B9" w:rsidRDefault="008D47DF" w:rsidP="00D348EB">
            <w:pPr>
              <w:pStyle w:val="Prrafodelista"/>
              <w:spacing w:after="0" w:line="240" w:lineRule="auto"/>
              <w:ind w:left="0"/>
            </w:pPr>
            <w:r w:rsidRPr="00DF13B9">
              <w:t>F</w:t>
            </w:r>
          </w:p>
        </w:tc>
        <w:tc>
          <w:tcPr>
            <w:tcW w:w="525"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4CCE6CF5" w14:textId="77777777" w:rsidR="008D47DF" w:rsidRPr="00DF13B9" w:rsidRDefault="008D47DF" w:rsidP="00D348EB">
            <w:pPr>
              <w:pStyle w:val="Prrafodelista"/>
              <w:spacing w:after="0" w:line="240" w:lineRule="auto"/>
              <w:ind w:left="0"/>
            </w:pPr>
            <w:r w:rsidRPr="00DF13B9">
              <w:t>p</w:t>
            </w:r>
          </w:p>
        </w:tc>
        <w:tc>
          <w:tcPr>
            <w:tcW w:w="163" w:type="pct"/>
            <w:tcBorders>
              <w:top w:val="nil"/>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636C26E" w14:textId="77777777" w:rsidR="008D47DF" w:rsidRPr="00DF13B9" w:rsidRDefault="008D47DF" w:rsidP="00D348EB">
            <w:pPr>
              <w:pStyle w:val="Prrafodelista"/>
              <w:spacing w:after="0" w:line="240" w:lineRule="auto"/>
              <w:ind w:left="0"/>
            </w:pPr>
          </w:p>
        </w:tc>
        <w:tc>
          <w:tcPr>
            <w:tcW w:w="364"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DCDBE1F" w14:textId="77777777" w:rsidR="008D47DF" w:rsidRPr="00DF13B9" w:rsidRDefault="008D47DF" w:rsidP="00D348EB">
            <w:pPr>
              <w:pStyle w:val="Prrafodelista"/>
              <w:spacing w:after="0" w:line="240" w:lineRule="auto"/>
              <w:ind w:left="0"/>
            </w:pPr>
            <w:r w:rsidRPr="00DF13B9">
              <w:t>F</w:t>
            </w:r>
          </w:p>
        </w:tc>
        <w:tc>
          <w:tcPr>
            <w:tcW w:w="527"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79035BAA" w14:textId="77777777" w:rsidR="008D47DF" w:rsidRPr="00DF13B9" w:rsidRDefault="008D47DF" w:rsidP="00D348EB">
            <w:pPr>
              <w:pStyle w:val="Prrafodelista"/>
              <w:spacing w:after="0" w:line="240" w:lineRule="auto"/>
              <w:ind w:left="0"/>
            </w:pPr>
            <w:r w:rsidRPr="00DF13B9">
              <w:t>p</w:t>
            </w:r>
          </w:p>
        </w:tc>
        <w:tc>
          <w:tcPr>
            <w:tcW w:w="163" w:type="pct"/>
            <w:tcBorders>
              <w:top w:val="nil"/>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0E06FA3" w14:textId="77777777" w:rsidR="008D47DF" w:rsidRPr="00DF13B9" w:rsidRDefault="008D47DF" w:rsidP="00D348EB">
            <w:pPr>
              <w:pStyle w:val="Prrafodelista"/>
              <w:spacing w:after="0" w:line="240" w:lineRule="auto"/>
              <w:ind w:left="0"/>
            </w:pPr>
          </w:p>
        </w:tc>
        <w:tc>
          <w:tcPr>
            <w:tcW w:w="437"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0D2782D4" w14:textId="77777777" w:rsidR="008D47DF" w:rsidRPr="00DF13B9" w:rsidRDefault="008D47DF" w:rsidP="00D348EB">
            <w:pPr>
              <w:pStyle w:val="Prrafodelista"/>
              <w:spacing w:after="0" w:line="240" w:lineRule="auto"/>
              <w:ind w:left="0"/>
            </w:pPr>
            <w:r w:rsidRPr="00DF13B9">
              <w:t>F</w:t>
            </w:r>
          </w:p>
        </w:tc>
        <w:tc>
          <w:tcPr>
            <w:tcW w:w="527"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3FD2C4D9" w14:textId="77777777" w:rsidR="008D47DF" w:rsidRPr="00DF13B9" w:rsidRDefault="008D47DF" w:rsidP="00D348EB">
            <w:pPr>
              <w:pStyle w:val="Prrafodelista"/>
              <w:spacing w:after="0" w:line="240" w:lineRule="auto"/>
              <w:ind w:left="0"/>
            </w:pPr>
            <w:r w:rsidRPr="00DF13B9">
              <w:t>p</w:t>
            </w:r>
          </w:p>
        </w:tc>
        <w:tc>
          <w:tcPr>
            <w:tcW w:w="164" w:type="pct"/>
            <w:gridSpan w:val="2"/>
            <w:tcBorders>
              <w:top w:val="nil"/>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13D69DC3" w14:textId="77777777" w:rsidR="008D47DF" w:rsidRPr="00DF13B9" w:rsidRDefault="008D47DF" w:rsidP="00D348EB">
            <w:pPr>
              <w:pStyle w:val="Prrafodelista"/>
              <w:spacing w:after="0" w:line="240" w:lineRule="auto"/>
              <w:ind w:left="0"/>
            </w:pPr>
          </w:p>
        </w:tc>
        <w:tc>
          <w:tcPr>
            <w:tcW w:w="301" w:type="pct"/>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2B6F0F04" w14:textId="77777777" w:rsidR="008D47DF" w:rsidRPr="00DF13B9" w:rsidRDefault="008D47DF" w:rsidP="00D348EB">
            <w:pPr>
              <w:pStyle w:val="Prrafodelista"/>
              <w:spacing w:after="0" w:line="240" w:lineRule="auto"/>
              <w:ind w:left="0"/>
            </w:pPr>
            <w:r w:rsidRPr="00DF13B9">
              <w:t>F</w:t>
            </w:r>
          </w:p>
        </w:tc>
        <w:tc>
          <w:tcPr>
            <w:tcW w:w="470" w:type="pct"/>
            <w:gridSpan w:val="2"/>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E9FE9BD" w14:textId="77777777" w:rsidR="008D47DF" w:rsidRPr="00DF13B9" w:rsidRDefault="008D47DF" w:rsidP="00D348EB">
            <w:pPr>
              <w:pStyle w:val="Prrafodelista"/>
              <w:spacing w:after="0" w:line="240" w:lineRule="auto"/>
              <w:ind w:left="0"/>
            </w:pPr>
            <w:r w:rsidRPr="00DF13B9">
              <w:t>p</w:t>
            </w:r>
          </w:p>
        </w:tc>
      </w:tr>
      <w:tr w:rsidR="008D47DF" w:rsidRPr="00DF13B9" w14:paraId="6D45CC1E" w14:textId="77777777" w:rsidTr="00D348EB">
        <w:trPr>
          <w:trHeight w:val="170"/>
        </w:trPr>
        <w:tc>
          <w:tcPr>
            <w:tcW w:w="1058"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4801C3BB" w14:textId="77777777" w:rsidR="008D47DF" w:rsidRPr="00CC69A8" w:rsidRDefault="008D47DF" w:rsidP="00D348EB">
            <w:pPr>
              <w:pStyle w:val="Prrafodelista"/>
              <w:spacing w:after="0" w:line="240" w:lineRule="auto"/>
              <w:ind w:left="0"/>
              <w:rPr>
                <w:b/>
              </w:rPr>
            </w:pPr>
            <w:proofErr w:type="spellStart"/>
            <w:r w:rsidRPr="00CC69A8">
              <w:rPr>
                <w:b/>
              </w:rPr>
              <w:t>Fungi</w:t>
            </w:r>
            <w:proofErr w:type="spellEnd"/>
          </w:p>
        </w:tc>
        <w:tc>
          <w:tcPr>
            <w:tcW w:w="302"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06BEBC65" w14:textId="77777777" w:rsidR="008D47DF" w:rsidRPr="00DF13B9" w:rsidRDefault="008D47DF" w:rsidP="00D348EB">
            <w:pPr>
              <w:pStyle w:val="Prrafodelista"/>
              <w:spacing w:after="0" w:line="240" w:lineRule="auto"/>
              <w:ind w:left="0"/>
            </w:pPr>
          </w:p>
        </w:tc>
        <w:tc>
          <w:tcPr>
            <w:tcW w:w="525"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5E4E31E7" w14:textId="77777777" w:rsidR="008D47DF" w:rsidRPr="00DF13B9" w:rsidRDefault="008D47DF" w:rsidP="00D348EB">
            <w:pPr>
              <w:pStyle w:val="Prrafodelista"/>
              <w:spacing w:after="0" w:line="240" w:lineRule="auto"/>
              <w:ind w:left="0"/>
            </w:pPr>
          </w:p>
        </w:tc>
        <w:tc>
          <w:tcPr>
            <w:tcW w:w="163"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78DD4222" w14:textId="77777777" w:rsidR="008D47DF" w:rsidRPr="00DF13B9" w:rsidRDefault="008D47DF" w:rsidP="00D348EB">
            <w:pPr>
              <w:pStyle w:val="Prrafodelista"/>
              <w:spacing w:after="0" w:line="240" w:lineRule="auto"/>
              <w:ind w:left="0"/>
            </w:pPr>
          </w:p>
        </w:tc>
        <w:tc>
          <w:tcPr>
            <w:tcW w:w="364"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5B3EFCAC" w14:textId="77777777" w:rsidR="008D47DF" w:rsidRPr="00DF13B9" w:rsidRDefault="008D47DF" w:rsidP="00D348EB">
            <w:pPr>
              <w:pStyle w:val="Prrafodelista"/>
              <w:spacing w:after="0" w:line="240" w:lineRule="auto"/>
              <w:ind w:left="0"/>
            </w:pPr>
          </w:p>
        </w:tc>
        <w:tc>
          <w:tcPr>
            <w:tcW w:w="527"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1A704919" w14:textId="77777777" w:rsidR="008D47DF" w:rsidRPr="00DF13B9" w:rsidRDefault="008D47DF" w:rsidP="00D348EB">
            <w:pPr>
              <w:pStyle w:val="Prrafodelista"/>
              <w:spacing w:after="0" w:line="240" w:lineRule="auto"/>
              <w:ind w:left="0"/>
            </w:pPr>
          </w:p>
        </w:tc>
        <w:tc>
          <w:tcPr>
            <w:tcW w:w="163"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60B10C29" w14:textId="77777777" w:rsidR="008D47DF" w:rsidRPr="00DF13B9" w:rsidRDefault="008D47DF" w:rsidP="00D348EB">
            <w:pPr>
              <w:pStyle w:val="Prrafodelista"/>
              <w:spacing w:after="0" w:line="240" w:lineRule="auto"/>
              <w:ind w:left="0"/>
            </w:pPr>
          </w:p>
        </w:tc>
        <w:tc>
          <w:tcPr>
            <w:tcW w:w="437"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032C770F" w14:textId="77777777" w:rsidR="008D47DF" w:rsidRPr="00DF13B9" w:rsidRDefault="008D47DF" w:rsidP="00D348EB">
            <w:pPr>
              <w:pStyle w:val="Prrafodelista"/>
              <w:spacing w:after="0" w:line="240" w:lineRule="auto"/>
              <w:ind w:left="0"/>
            </w:pPr>
          </w:p>
        </w:tc>
        <w:tc>
          <w:tcPr>
            <w:tcW w:w="527" w:type="pct"/>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5BE03F15" w14:textId="77777777" w:rsidR="008D47DF" w:rsidRPr="00DF13B9" w:rsidRDefault="008D47DF" w:rsidP="00D348EB">
            <w:pPr>
              <w:pStyle w:val="Prrafodelista"/>
              <w:spacing w:after="0" w:line="240" w:lineRule="auto"/>
              <w:ind w:left="0"/>
            </w:pPr>
          </w:p>
        </w:tc>
        <w:tc>
          <w:tcPr>
            <w:tcW w:w="164" w:type="pct"/>
            <w:gridSpan w:val="2"/>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44E0F128" w14:textId="77777777" w:rsidR="008D47DF" w:rsidRPr="00DF13B9" w:rsidRDefault="008D47DF" w:rsidP="00D348EB">
            <w:pPr>
              <w:pStyle w:val="Prrafodelista"/>
              <w:spacing w:after="0" w:line="240" w:lineRule="auto"/>
              <w:ind w:left="0"/>
            </w:pPr>
          </w:p>
        </w:tc>
        <w:tc>
          <w:tcPr>
            <w:tcW w:w="301" w:type="pct"/>
            <w:gridSpan w:val="2"/>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049064ED" w14:textId="77777777" w:rsidR="008D47DF" w:rsidRPr="00DF13B9" w:rsidRDefault="008D47DF" w:rsidP="00D348EB">
            <w:pPr>
              <w:pStyle w:val="Prrafodelista"/>
              <w:spacing w:after="0" w:line="240" w:lineRule="auto"/>
              <w:ind w:left="0"/>
            </w:pPr>
          </w:p>
        </w:tc>
        <w:tc>
          <w:tcPr>
            <w:tcW w:w="470" w:type="pct"/>
            <w:gridSpan w:val="2"/>
            <w:tcBorders>
              <w:top w:val="single" w:sz="8" w:space="0" w:color="000000"/>
              <w:left w:val="single" w:sz="8" w:space="0" w:color="FFFFFF"/>
              <w:right w:val="single" w:sz="8" w:space="0" w:color="FFFFFF"/>
            </w:tcBorders>
            <w:shd w:val="clear" w:color="auto" w:fill="auto"/>
            <w:tcMar>
              <w:top w:w="72" w:type="dxa"/>
              <w:left w:w="144" w:type="dxa"/>
              <w:bottom w:w="72" w:type="dxa"/>
              <w:right w:w="144" w:type="dxa"/>
            </w:tcMar>
          </w:tcPr>
          <w:p w14:paraId="327C7FF6" w14:textId="77777777" w:rsidR="008D47DF" w:rsidRPr="00DF13B9" w:rsidRDefault="008D47DF" w:rsidP="00D348EB">
            <w:pPr>
              <w:pStyle w:val="Prrafodelista"/>
              <w:spacing w:after="0" w:line="240" w:lineRule="auto"/>
              <w:ind w:left="0"/>
            </w:pPr>
          </w:p>
        </w:tc>
      </w:tr>
      <w:tr w:rsidR="008D47DF" w:rsidRPr="00DF13B9" w14:paraId="1A4E7AD0" w14:textId="77777777" w:rsidTr="00D348EB">
        <w:trPr>
          <w:trHeight w:val="227"/>
        </w:trPr>
        <w:tc>
          <w:tcPr>
            <w:tcW w:w="1058" w:type="pct"/>
            <w:tcBorders>
              <w:left w:val="single" w:sz="8" w:space="0" w:color="FFFFFF"/>
              <w:bottom w:val="nil"/>
              <w:right w:val="single" w:sz="8" w:space="0" w:color="FFFFFF"/>
            </w:tcBorders>
            <w:shd w:val="clear" w:color="auto" w:fill="auto"/>
            <w:tcMar>
              <w:top w:w="72" w:type="dxa"/>
              <w:left w:w="144" w:type="dxa"/>
              <w:bottom w:w="72" w:type="dxa"/>
              <w:right w:w="144" w:type="dxa"/>
            </w:tcMar>
            <w:hideMark/>
          </w:tcPr>
          <w:p w14:paraId="29B48D3E" w14:textId="77777777" w:rsidR="008D47DF" w:rsidRPr="00DF13B9" w:rsidRDefault="008D47DF" w:rsidP="00D348EB">
            <w:pPr>
              <w:pStyle w:val="Prrafodelista"/>
              <w:spacing w:after="0" w:line="240" w:lineRule="auto"/>
              <w:ind w:left="0"/>
            </w:pPr>
            <w:r>
              <w:t>Site (S)</w:t>
            </w:r>
          </w:p>
        </w:tc>
        <w:tc>
          <w:tcPr>
            <w:tcW w:w="302"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0E9B3E32" w14:textId="77777777" w:rsidR="008D47DF" w:rsidRPr="00CC69A8" w:rsidRDefault="008D47DF" w:rsidP="00D348EB">
            <w:pPr>
              <w:pStyle w:val="Prrafodelista"/>
              <w:spacing w:after="0" w:line="240" w:lineRule="auto"/>
              <w:ind w:left="0"/>
            </w:pPr>
            <w:r>
              <w:t>3.9</w:t>
            </w:r>
          </w:p>
        </w:tc>
        <w:tc>
          <w:tcPr>
            <w:tcW w:w="525"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74ADC041" w14:textId="77777777" w:rsidR="008D47DF" w:rsidRPr="00A13311" w:rsidRDefault="008D47DF" w:rsidP="00D348EB">
            <w:pPr>
              <w:pStyle w:val="Prrafodelista"/>
              <w:spacing w:after="0" w:line="240" w:lineRule="auto"/>
              <w:ind w:left="0"/>
              <w:rPr>
                <w:i/>
                <w:iCs/>
              </w:rPr>
            </w:pPr>
            <w:r w:rsidRPr="00A13311">
              <w:rPr>
                <w:i/>
                <w:iCs/>
              </w:rPr>
              <w:t>0.063</w:t>
            </w:r>
          </w:p>
        </w:tc>
        <w:tc>
          <w:tcPr>
            <w:tcW w:w="163"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48B57161" w14:textId="77777777" w:rsidR="008D47DF" w:rsidRPr="00DF13B9" w:rsidRDefault="008D47DF" w:rsidP="00D348EB">
            <w:pPr>
              <w:pStyle w:val="Prrafodelista"/>
              <w:spacing w:after="0" w:line="240" w:lineRule="auto"/>
              <w:ind w:left="0"/>
            </w:pPr>
          </w:p>
        </w:tc>
        <w:tc>
          <w:tcPr>
            <w:tcW w:w="364"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73CB6223" w14:textId="77777777" w:rsidR="008D47DF" w:rsidRPr="00DF13B9" w:rsidRDefault="008D47DF" w:rsidP="00D348EB">
            <w:pPr>
              <w:pStyle w:val="Prrafodelista"/>
              <w:spacing w:after="0" w:line="240" w:lineRule="auto"/>
              <w:ind w:left="0"/>
            </w:pPr>
            <w:r>
              <w:t>18.0</w:t>
            </w:r>
          </w:p>
        </w:tc>
        <w:tc>
          <w:tcPr>
            <w:tcW w:w="527"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5C80D8FE" w14:textId="77777777" w:rsidR="008D47DF" w:rsidRPr="00DF13B9" w:rsidRDefault="008D47DF" w:rsidP="00D348EB">
            <w:pPr>
              <w:pStyle w:val="Prrafodelista"/>
              <w:spacing w:after="0" w:line="240" w:lineRule="auto"/>
              <w:ind w:left="0"/>
            </w:pPr>
            <w:r w:rsidRPr="00E616A2">
              <w:rPr>
                <w:b/>
              </w:rPr>
              <w:t>&lt;0.001</w:t>
            </w:r>
          </w:p>
        </w:tc>
        <w:tc>
          <w:tcPr>
            <w:tcW w:w="163"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561160EA" w14:textId="77777777" w:rsidR="008D47DF" w:rsidRPr="00DF13B9" w:rsidRDefault="008D47DF" w:rsidP="00D348EB">
            <w:pPr>
              <w:pStyle w:val="Prrafodelista"/>
              <w:spacing w:after="0" w:line="240" w:lineRule="auto"/>
              <w:ind w:left="0"/>
            </w:pPr>
          </w:p>
        </w:tc>
        <w:tc>
          <w:tcPr>
            <w:tcW w:w="437"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73BFC646" w14:textId="77777777" w:rsidR="008D47DF" w:rsidRPr="00DF13B9" w:rsidRDefault="008D47DF" w:rsidP="00D348EB">
            <w:pPr>
              <w:pStyle w:val="Prrafodelista"/>
              <w:spacing w:after="0" w:line="240" w:lineRule="auto"/>
              <w:ind w:left="0"/>
            </w:pPr>
            <w:r>
              <w:t>7.9</w:t>
            </w:r>
          </w:p>
        </w:tc>
        <w:tc>
          <w:tcPr>
            <w:tcW w:w="527" w:type="pct"/>
            <w:tcBorders>
              <w:left w:val="single" w:sz="8" w:space="0" w:color="FFFFFF"/>
              <w:bottom w:val="nil"/>
              <w:right w:val="single" w:sz="8" w:space="0" w:color="FFFFFF"/>
            </w:tcBorders>
            <w:shd w:val="clear" w:color="auto" w:fill="auto"/>
            <w:tcMar>
              <w:top w:w="72" w:type="dxa"/>
              <w:left w:w="144" w:type="dxa"/>
              <w:bottom w:w="72" w:type="dxa"/>
              <w:right w:w="144" w:type="dxa"/>
            </w:tcMar>
          </w:tcPr>
          <w:p w14:paraId="1F266065" w14:textId="77777777" w:rsidR="008D47DF" w:rsidRPr="00A13311" w:rsidRDefault="008D47DF" w:rsidP="00D348EB">
            <w:pPr>
              <w:pStyle w:val="Prrafodelista"/>
              <w:spacing w:after="0" w:line="240" w:lineRule="auto"/>
              <w:ind w:left="0"/>
              <w:rPr>
                <w:b/>
                <w:bCs/>
              </w:rPr>
            </w:pPr>
            <w:r w:rsidRPr="00A13311">
              <w:rPr>
                <w:b/>
                <w:bCs/>
              </w:rPr>
              <w:t>0.012</w:t>
            </w:r>
          </w:p>
        </w:tc>
        <w:tc>
          <w:tcPr>
            <w:tcW w:w="164" w:type="pct"/>
            <w:gridSpan w:val="2"/>
            <w:tcBorders>
              <w:left w:val="single" w:sz="8" w:space="0" w:color="FFFFFF"/>
              <w:bottom w:val="nil"/>
              <w:right w:val="single" w:sz="8" w:space="0" w:color="FFFFFF"/>
            </w:tcBorders>
            <w:shd w:val="clear" w:color="auto" w:fill="auto"/>
            <w:tcMar>
              <w:top w:w="72" w:type="dxa"/>
              <w:left w:w="144" w:type="dxa"/>
              <w:bottom w:w="72" w:type="dxa"/>
              <w:right w:w="144" w:type="dxa"/>
            </w:tcMar>
          </w:tcPr>
          <w:p w14:paraId="1E4CCB00" w14:textId="77777777" w:rsidR="008D47DF" w:rsidRPr="00DF13B9" w:rsidRDefault="008D47DF" w:rsidP="00D348EB">
            <w:pPr>
              <w:pStyle w:val="Prrafodelista"/>
              <w:spacing w:after="0" w:line="240" w:lineRule="auto"/>
              <w:ind w:left="0"/>
            </w:pPr>
          </w:p>
        </w:tc>
        <w:tc>
          <w:tcPr>
            <w:tcW w:w="301" w:type="pct"/>
            <w:gridSpan w:val="2"/>
            <w:tcBorders>
              <w:left w:val="single" w:sz="8" w:space="0" w:color="FFFFFF"/>
              <w:bottom w:val="nil"/>
              <w:right w:val="single" w:sz="8" w:space="0" w:color="FFFFFF"/>
            </w:tcBorders>
            <w:shd w:val="clear" w:color="auto" w:fill="auto"/>
            <w:tcMar>
              <w:top w:w="72" w:type="dxa"/>
              <w:left w:w="144" w:type="dxa"/>
              <w:bottom w:w="72" w:type="dxa"/>
              <w:right w:w="144" w:type="dxa"/>
            </w:tcMar>
          </w:tcPr>
          <w:p w14:paraId="03147D58" w14:textId="77777777" w:rsidR="008D47DF" w:rsidRPr="00DF13B9" w:rsidRDefault="008D47DF" w:rsidP="00D348EB">
            <w:pPr>
              <w:pStyle w:val="Prrafodelista"/>
              <w:spacing w:after="0" w:line="240" w:lineRule="auto"/>
              <w:ind w:left="0"/>
            </w:pPr>
            <w:r>
              <w:t>6.1</w:t>
            </w:r>
          </w:p>
        </w:tc>
        <w:tc>
          <w:tcPr>
            <w:tcW w:w="470" w:type="pct"/>
            <w:gridSpan w:val="2"/>
            <w:tcBorders>
              <w:left w:val="single" w:sz="8" w:space="0" w:color="FFFFFF"/>
              <w:bottom w:val="nil"/>
              <w:right w:val="single" w:sz="8" w:space="0" w:color="FFFFFF"/>
            </w:tcBorders>
            <w:shd w:val="clear" w:color="auto" w:fill="auto"/>
            <w:tcMar>
              <w:top w:w="72" w:type="dxa"/>
              <w:left w:w="144" w:type="dxa"/>
              <w:bottom w:w="72" w:type="dxa"/>
              <w:right w:w="144" w:type="dxa"/>
            </w:tcMar>
          </w:tcPr>
          <w:p w14:paraId="4419513D" w14:textId="77777777" w:rsidR="008D47DF" w:rsidRPr="00915DE8" w:rsidRDefault="008D47DF" w:rsidP="00D348EB">
            <w:pPr>
              <w:pStyle w:val="Prrafodelista"/>
              <w:spacing w:after="0" w:line="240" w:lineRule="auto"/>
              <w:ind w:left="0"/>
              <w:rPr>
                <w:b/>
                <w:bCs/>
              </w:rPr>
            </w:pPr>
            <w:r w:rsidRPr="00915DE8">
              <w:rPr>
                <w:b/>
                <w:bCs/>
              </w:rPr>
              <w:t>0.024</w:t>
            </w:r>
          </w:p>
        </w:tc>
      </w:tr>
      <w:tr w:rsidR="008D47DF" w:rsidRPr="00DF13B9" w14:paraId="5944EBD3" w14:textId="77777777" w:rsidTr="00D348EB">
        <w:trPr>
          <w:trHeight w:val="227"/>
        </w:trPr>
        <w:tc>
          <w:tcPr>
            <w:tcW w:w="1058" w:type="pct"/>
            <w:tcBorders>
              <w:top w:val="nil"/>
              <w:left w:val="nil"/>
              <w:bottom w:val="nil"/>
              <w:right w:val="nil"/>
            </w:tcBorders>
            <w:shd w:val="clear" w:color="auto" w:fill="auto"/>
            <w:tcMar>
              <w:top w:w="72" w:type="dxa"/>
              <w:left w:w="144" w:type="dxa"/>
              <w:bottom w:w="72" w:type="dxa"/>
              <w:right w:w="144" w:type="dxa"/>
            </w:tcMar>
            <w:hideMark/>
          </w:tcPr>
          <w:p w14:paraId="4FCA4C63" w14:textId="69D953AE" w:rsidR="008D47DF" w:rsidRPr="00DF13B9" w:rsidRDefault="00D348EB" w:rsidP="00D348EB">
            <w:pPr>
              <w:pStyle w:val="Prrafodelista"/>
              <w:spacing w:after="0" w:line="240" w:lineRule="auto"/>
              <w:ind w:left="0"/>
            </w:pPr>
            <w:r>
              <w:t>Management</w:t>
            </w:r>
            <w:r w:rsidR="008D47DF">
              <w:t xml:space="preserve"> (</w:t>
            </w:r>
            <w:r>
              <w:t>M</w:t>
            </w:r>
            <w:r w:rsidR="008D47DF">
              <w:t>)</w:t>
            </w:r>
          </w:p>
        </w:tc>
        <w:tc>
          <w:tcPr>
            <w:tcW w:w="302" w:type="pct"/>
            <w:tcBorders>
              <w:top w:val="nil"/>
              <w:left w:val="nil"/>
              <w:bottom w:val="nil"/>
              <w:right w:val="nil"/>
            </w:tcBorders>
            <w:shd w:val="clear" w:color="auto" w:fill="auto"/>
            <w:tcMar>
              <w:top w:w="72" w:type="dxa"/>
              <w:left w:w="144" w:type="dxa"/>
              <w:bottom w:w="72" w:type="dxa"/>
              <w:right w:w="144" w:type="dxa"/>
            </w:tcMar>
          </w:tcPr>
          <w:p w14:paraId="1EE14F1A" w14:textId="77777777" w:rsidR="008D47DF" w:rsidRPr="00CC69A8" w:rsidRDefault="008D47DF" w:rsidP="00D348EB">
            <w:pPr>
              <w:pStyle w:val="Prrafodelista"/>
              <w:spacing w:after="0" w:line="240" w:lineRule="auto"/>
              <w:ind w:left="0"/>
            </w:pPr>
            <w:r>
              <w:t>22.3</w:t>
            </w:r>
          </w:p>
        </w:tc>
        <w:tc>
          <w:tcPr>
            <w:tcW w:w="525" w:type="pct"/>
            <w:tcBorders>
              <w:top w:val="nil"/>
              <w:left w:val="nil"/>
              <w:bottom w:val="nil"/>
              <w:right w:val="nil"/>
            </w:tcBorders>
            <w:shd w:val="clear" w:color="auto" w:fill="auto"/>
            <w:tcMar>
              <w:top w:w="72" w:type="dxa"/>
              <w:left w:w="144" w:type="dxa"/>
              <w:bottom w:w="72" w:type="dxa"/>
              <w:right w:w="144" w:type="dxa"/>
            </w:tcMar>
          </w:tcPr>
          <w:p w14:paraId="44A469D1" w14:textId="77777777" w:rsidR="008D47DF" w:rsidRPr="00E616A2" w:rsidRDefault="008D47DF" w:rsidP="00D348EB">
            <w:pPr>
              <w:pStyle w:val="Prrafodelista"/>
              <w:spacing w:after="0" w:line="240" w:lineRule="auto"/>
              <w:ind w:left="0"/>
              <w:rPr>
                <w:b/>
              </w:rPr>
            </w:pPr>
            <w:r w:rsidRPr="00E616A2">
              <w:rPr>
                <w:b/>
              </w:rPr>
              <w:t>&lt;0.001</w:t>
            </w:r>
          </w:p>
        </w:tc>
        <w:tc>
          <w:tcPr>
            <w:tcW w:w="163" w:type="pct"/>
            <w:tcBorders>
              <w:top w:val="nil"/>
              <w:left w:val="nil"/>
              <w:bottom w:val="nil"/>
              <w:right w:val="nil"/>
            </w:tcBorders>
            <w:shd w:val="clear" w:color="auto" w:fill="auto"/>
            <w:tcMar>
              <w:top w:w="72" w:type="dxa"/>
              <w:left w:w="144" w:type="dxa"/>
              <w:bottom w:w="72" w:type="dxa"/>
              <w:right w:w="144" w:type="dxa"/>
            </w:tcMar>
          </w:tcPr>
          <w:p w14:paraId="727C5ACD" w14:textId="77777777" w:rsidR="008D47DF" w:rsidRPr="00DF13B9" w:rsidRDefault="008D47DF" w:rsidP="00D348EB">
            <w:pPr>
              <w:pStyle w:val="Prrafodelista"/>
              <w:spacing w:after="0" w:line="240" w:lineRule="auto"/>
              <w:ind w:left="0"/>
            </w:pPr>
          </w:p>
        </w:tc>
        <w:tc>
          <w:tcPr>
            <w:tcW w:w="364" w:type="pct"/>
            <w:tcBorders>
              <w:top w:val="nil"/>
              <w:left w:val="nil"/>
              <w:bottom w:val="nil"/>
              <w:right w:val="nil"/>
            </w:tcBorders>
            <w:shd w:val="clear" w:color="auto" w:fill="auto"/>
            <w:tcMar>
              <w:top w:w="72" w:type="dxa"/>
              <w:left w:w="144" w:type="dxa"/>
              <w:bottom w:w="72" w:type="dxa"/>
              <w:right w:w="144" w:type="dxa"/>
            </w:tcMar>
          </w:tcPr>
          <w:p w14:paraId="27B46F8C" w14:textId="77777777" w:rsidR="008D47DF" w:rsidRPr="00DF13B9" w:rsidRDefault="008D47DF" w:rsidP="00D348EB">
            <w:pPr>
              <w:pStyle w:val="Prrafodelista"/>
              <w:spacing w:after="0" w:line="240" w:lineRule="auto"/>
              <w:ind w:left="0"/>
            </w:pPr>
            <w:r>
              <w:t>14.3</w:t>
            </w:r>
          </w:p>
        </w:tc>
        <w:tc>
          <w:tcPr>
            <w:tcW w:w="527" w:type="pct"/>
            <w:tcBorders>
              <w:top w:val="nil"/>
              <w:left w:val="nil"/>
              <w:bottom w:val="nil"/>
              <w:right w:val="nil"/>
            </w:tcBorders>
            <w:shd w:val="clear" w:color="auto" w:fill="auto"/>
            <w:tcMar>
              <w:top w:w="72" w:type="dxa"/>
              <w:left w:w="144" w:type="dxa"/>
              <w:bottom w:w="72" w:type="dxa"/>
              <w:right w:w="144" w:type="dxa"/>
            </w:tcMar>
          </w:tcPr>
          <w:p w14:paraId="5028181D" w14:textId="77777777" w:rsidR="008D47DF" w:rsidRPr="00E616A2" w:rsidRDefault="008D47DF" w:rsidP="00D348EB">
            <w:pPr>
              <w:pStyle w:val="Prrafodelista"/>
              <w:spacing w:after="0" w:line="240" w:lineRule="auto"/>
              <w:ind w:left="0"/>
              <w:rPr>
                <w:b/>
              </w:rPr>
            </w:pPr>
            <w:r w:rsidRPr="00E616A2">
              <w:rPr>
                <w:b/>
              </w:rPr>
              <w:t>&lt;0.001</w:t>
            </w:r>
          </w:p>
        </w:tc>
        <w:tc>
          <w:tcPr>
            <w:tcW w:w="163" w:type="pct"/>
            <w:tcBorders>
              <w:top w:val="nil"/>
              <w:left w:val="nil"/>
              <w:bottom w:val="nil"/>
              <w:right w:val="nil"/>
            </w:tcBorders>
            <w:shd w:val="clear" w:color="auto" w:fill="auto"/>
            <w:tcMar>
              <w:top w:w="72" w:type="dxa"/>
              <w:left w:w="144" w:type="dxa"/>
              <w:bottom w:w="72" w:type="dxa"/>
              <w:right w:w="144" w:type="dxa"/>
            </w:tcMar>
          </w:tcPr>
          <w:p w14:paraId="2D31EA9A" w14:textId="77777777" w:rsidR="008D47DF" w:rsidRPr="00DF13B9" w:rsidRDefault="008D47DF" w:rsidP="00D348EB">
            <w:pPr>
              <w:pStyle w:val="Prrafodelista"/>
              <w:spacing w:after="0" w:line="240" w:lineRule="auto"/>
              <w:ind w:left="0"/>
            </w:pPr>
          </w:p>
        </w:tc>
        <w:tc>
          <w:tcPr>
            <w:tcW w:w="437" w:type="pct"/>
            <w:tcBorders>
              <w:top w:val="nil"/>
              <w:left w:val="nil"/>
              <w:bottom w:val="nil"/>
              <w:right w:val="nil"/>
            </w:tcBorders>
            <w:shd w:val="clear" w:color="auto" w:fill="auto"/>
            <w:tcMar>
              <w:top w:w="72" w:type="dxa"/>
              <w:left w:w="144" w:type="dxa"/>
              <w:bottom w:w="72" w:type="dxa"/>
              <w:right w:w="144" w:type="dxa"/>
            </w:tcMar>
          </w:tcPr>
          <w:p w14:paraId="6F01D628" w14:textId="77777777" w:rsidR="008D47DF" w:rsidRPr="00DF13B9" w:rsidRDefault="008D47DF" w:rsidP="00D348EB">
            <w:pPr>
              <w:pStyle w:val="Prrafodelista"/>
              <w:spacing w:after="0" w:line="240" w:lineRule="auto"/>
              <w:ind w:left="0"/>
            </w:pPr>
            <w:r>
              <w:t>4.7</w:t>
            </w:r>
          </w:p>
        </w:tc>
        <w:tc>
          <w:tcPr>
            <w:tcW w:w="527" w:type="pct"/>
            <w:tcBorders>
              <w:top w:val="nil"/>
              <w:left w:val="nil"/>
              <w:bottom w:val="nil"/>
              <w:right w:val="nil"/>
            </w:tcBorders>
            <w:shd w:val="clear" w:color="auto" w:fill="auto"/>
            <w:tcMar>
              <w:top w:w="72" w:type="dxa"/>
              <w:left w:w="144" w:type="dxa"/>
              <w:bottom w:w="72" w:type="dxa"/>
              <w:right w:w="144" w:type="dxa"/>
            </w:tcMar>
          </w:tcPr>
          <w:p w14:paraId="3481AFEC" w14:textId="77777777" w:rsidR="008D47DF" w:rsidRPr="00E616A2" w:rsidRDefault="008D47DF" w:rsidP="00D348EB">
            <w:pPr>
              <w:pStyle w:val="Prrafodelista"/>
              <w:spacing w:after="0" w:line="240" w:lineRule="auto"/>
              <w:ind w:left="0"/>
              <w:rPr>
                <w:b/>
              </w:rPr>
            </w:pPr>
            <w:r w:rsidRPr="00E616A2">
              <w:rPr>
                <w:b/>
              </w:rPr>
              <w:t>0.0</w:t>
            </w:r>
            <w:r>
              <w:rPr>
                <w:b/>
              </w:rPr>
              <w:t>23</w:t>
            </w:r>
          </w:p>
        </w:tc>
        <w:tc>
          <w:tcPr>
            <w:tcW w:w="164" w:type="pct"/>
            <w:gridSpan w:val="2"/>
            <w:tcBorders>
              <w:top w:val="nil"/>
              <w:left w:val="nil"/>
              <w:bottom w:val="nil"/>
              <w:right w:val="nil"/>
            </w:tcBorders>
            <w:shd w:val="clear" w:color="auto" w:fill="auto"/>
            <w:tcMar>
              <w:top w:w="72" w:type="dxa"/>
              <w:left w:w="144" w:type="dxa"/>
              <w:bottom w:w="72" w:type="dxa"/>
              <w:right w:w="144" w:type="dxa"/>
            </w:tcMar>
          </w:tcPr>
          <w:p w14:paraId="6E46C015" w14:textId="77777777" w:rsidR="008D47DF" w:rsidRPr="00DF13B9" w:rsidRDefault="008D47DF" w:rsidP="00D348EB">
            <w:pPr>
              <w:pStyle w:val="Prrafodelista"/>
              <w:spacing w:after="0" w:line="240" w:lineRule="auto"/>
              <w:ind w:left="0"/>
            </w:pPr>
          </w:p>
        </w:tc>
        <w:tc>
          <w:tcPr>
            <w:tcW w:w="301" w:type="pct"/>
            <w:gridSpan w:val="2"/>
            <w:tcBorders>
              <w:top w:val="nil"/>
              <w:left w:val="nil"/>
              <w:bottom w:val="nil"/>
              <w:right w:val="nil"/>
            </w:tcBorders>
            <w:shd w:val="clear" w:color="auto" w:fill="auto"/>
            <w:tcMar>
              <w:top w:w="72" w:type="dxa"/>
              <w:left w:w="144" w:type="dxa"/>
              <w:bottom w:w="72" w:type="dxa"/>
              <w:right w:w="144" w:type="dxa"/>
            </w:tcMar>
          </w:tcPr>
          <w:p w14:paraId="2B43CD2E" w14:textId="77777777" w:rsidR="008D47DF" w:rsidRPr="00DF13B9" w:rsidRDefault="008D47DF" w:rsidP="00D348EB">
            <w:pPr>
              <w:pStyle w:val="Prrafodelista"/>
              <w:spacing w:after="0" w:line="240" w:lineRule="auto"/>
              <w:ind w:left="0"/>
            </w:pPr>
            <w:r>
              <w:t>0.1</w:t>
            </w:r>
          </w:p>
        </w:tc>
        <w:tc>
          <w:tcPr>
            <w:tcW w:w="470" w:type="pct"/>
            <w:gridSpan w:val="2"/>
            <w:tcBorders>
              <w:top w:val="nil"/>
              <w:left w:val="nil"/>
              <w:bottom w:val="nil"/>
              <w:right w:val="nil"/>
            </w:tcBorders>
            <w:shd w:val="clear" w:color="auto" w:fill="auto"/>
            <w:tcMar>
              <w:top w:w="72" w:type="dxa"/>
              <w:left w:w="144" w:type="dxa"/>
              <w:bottom w:w="72" w:type="dxa"/>
              <w:right w:w="144" w:type="dxa"/>
            </w:tcMar>
          </w:tcPr>
          <w:p w14:paraId="632338BF" w14:textId="77777777" w:rsidR="008D47DF" w:rsidRPr="00DF13B9" w:rsidRDefault="008D47DF" w:rsidP="00D348EB">
            <w:pPr>
              <w:pStyle w:val="Prrafodelista"/>
              <w:spacing w:after="0" w:line="240" w:lineRule="auto"/>
              <w:ind w:left="0"/>
            </w:pPr>
            <w:r>
              <w:t>0.892</w:t>
            </w:r>
          </w:p>
        </w:tc>
      </w:tr>
      <w:tr w:rsidR="008D47DF" w:rsidRPr="00DF13B9" w14:paraId="3C35BAA6" w14:textId="77777777" w:rsidTr="00D348EB">
        <w:trPr>
          <w:trHeight w:val="227"/>
        </w:trPr>
        <w:tc>
          <w:tcPr>
            <w:tcW w:w="1058"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hideMark/>
          </w:tcPr>
          <w:p w14:paraId="4417E1D5" w14:textId="3CA2CD5E" w:rsidR="008D47DF" w:rsidRPr="00DF13B9" w:rsidRDefault="008D47DF" w:rsidP="00D348EB">
            <w:pPr>
              <w:pStyle w:val="Prrafodelista"/>
              <w:spacing w:after="0" w:line="240" w:lineRule="auto"/>
              <w:ind w:left="0"/>
            </w:pPr>
            <w:r>
              <w:t>S</w:t>
            </w:r>
            <w:r w:rsidRPr="00DF13B9">
              <w:t xml:space="preserve"> x </w:t>
            </w:r>
            <w:r w:rsidR="00D348EB">
              <w:t>M</w:t>
            </w:r>
          </w:p>
        </w:tc>
        <w:tc>
          <w:tcPr>
            <w:tcW w:w="302"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633F7C99" w14:textId="77777777" w:rsidR="008D47DF" w:rsidRPr="00CC69A8" w:rsidRDefault="008D47DF" w:rsidP="00D348EB">
            <w:pPr>
              <w:pStyle w:val="Prrafodelista"/>
              <w:spacing w:after="0" w:line="240" w:lineRule="auto"/>
              <w:ind w:left="0"/>
            </w:pPr>
            <w:r>
              <w:t>0.9</w:t>
            </w:r>
          </w:p>
        </w:tc>
        <w:tc>
          <w:tcPr>
            <w:tcW w:w="525"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159BD9B8" w14:textId="77777777" w:rsidR="008D47DF" w:rsidRPr="00CC69A8" w:rsidRDefault="008D47DF" w:rsidP="00D348EB">
            <w:pPr>
              <w:pStyle w:val="Prrafodelista"/>
              <w:spacing w:after="0" w:line="240" w:lineRule="auto"/>
              <w:ind w:left="0"/>
            </w:pPr>
            <w:r>
              <w:t>0.405</w:t>
            </w:r>
          </w:p>
        </w:tc>
        <w:tc>
          <w:tcPr>
            <w:tcW w:w="163"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16FC1D0C" w14:textId="77777777" w:rsidR="008D47DF" w:rsidRPr="00DF13B9" w:rsidRDefault="008D47DF" w:rsidP="00D348EB">
            <w:pPr>
              <w:pStyle w:val="Prrafodelista"/>
              <w:spacing w:after="0" w:line="240" w:lineRule="auto"/>
              <w:ind w:left="0"/>
            </w:pPr>
          </w:p>
        </w:tc>
        <w:tc>
          <w:tcPr>
            <w:tcW w:w="364"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60F3077C" w14:textId="77777777" w:rsidR="008D47DF" w:rsidRPr="00DF13B9" w:rsidRDefault="008D47DF" w:rsidP="00D348EB">
            <w:pPr>
              <w:pStyle w:val="Prrafodelista"/>
              <w:spacing w:after="0" w:line="240" w:lineRule="auto"/>
              <w:ind w:left="0"/>
            </w:pPr>
            <w:r>
              <w:t>0.2</w:t>
            </w:r>
          </w:p>
        </w:tc>
        <w:tc>
          <w:tcPr>
            <w:tcW w:w="527"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66730DBD" w14:textId="77777777" w:rsidR="008D47DF" w:rsidRPr="00DF13B9" w:rsidRDefault="008D47DF" w:rsidP="00D348EB">
            <w:pPr>
              <w:pStyle w:val="Prrafodelista"/>
              <w:spacing w:after="0" w:line="240" w:lineRule="auto"/>
              <w:ind w:left="0"/>
            </w:pPr>
            <w:r>
              <w:t>0.816</w:t>
            </w:r>
          </w:p>
        </w:tc>
        <w:tc>
          <w:tcPr>
            <w:tcW w:w="163"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66E308DD" w14:textId="77777777" w:rsidR="008D47DF" w:rsidRPr="00DF13B9" w:rsidRDefault="008D47DF" w:rsidP="00D348EB">
            <w:pPr>
              <w:pStyle w:val="Prrafodelista"/>
              <w:spacing w:after="0" w:line="240" w:lineRule="auto"/>
              <w:ind w:left="0"/>
            </w:pPr>
          </w:p>
        </w:tc>
        <w:tc>
          <w:tcPr>
            <w:tcW w:w="437"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2ED7F422" w14:textId="77777777" w:rsidR="008D47DF" w:rsidRPr="00DF13B9" w:rsidRDefault="008D47DF" w:rsidP="00D348EB">
            <w:pPr>
              <w:pStyle w:val="Prrafodelista"/>
              <w:spacing w:after="0" w:line="240" w:lineRule="auto"/>
              <w:ind w:left="0"/>
            </w:pPr>
            <w:r>
              <w:t>0.1</w:t>
            </w:r>
          </w:p>
        </w:tc>
        <w:tc>
          <w:tcPr>
            <w:tcW w:w="527" w:type="pct"/>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2DBD7AC5" w14:textId="77777777" w:rsidR="008D47DF" w:rsidRPr="00DF13B9" w:rsidRDefault="008D47DF" w:rsidP="00D348EB">
            <w:pPr>
              <w:pStyle w:val="Prrafodelista"/>
              <w:spacing w:after="0" w:line="240" w:lineRule="auto"/>
              <w:ind w:left="0"/>
            </w:pPr>
            <w:r>
              <w:t>0.878</w:t>
            </w:r>
          </w:p>
        </w:tc>
        <w:tc>
          <w:tcPr>
            <w:tcW w:w="164" w:type="pct"/>
            <w:gridSpan w:val="2"/>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591B96CE" w14:textId="77777777" w:rsidR="008D47DF" w:rsidRPr="00DF13B9" w:rsidRDefault="008D47DF" w:rsidP="00D348EB">
            <w:pPr>
              <w:pStyle w:val="Prrafodelista"/>
              <w:spacing w:after="0" w:line="240" w:lineRule="auto"/>
              <w:ind w:left="0"/>
            </w:pPr>
          </w:p>
        </w:tc>
        <w:tc>
          <w:tcPr>
            <w:tcW w:w="301" w:type="pct"/>
            <w:gridSpan w:val="2"/>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1275425E" w14:textId="77777777" w:rsidR="008D47DF" w:rsidRPr="00DF13B9" w:rsidRDefault="008D47DF" w:rsidP="00D348EB">
            <w:pPr>
              <w:pStyle w:val="Prrafodelista"/>
              <w:spacing w:after="0" w:line="240" w:lineRule="auto"/>
              <w:ind w:left="0"/>
            </w:pPr>
            <w:r>
              <w:t>2.5</w:t>
            </w:r>
          </w:p>
        </w:tc>
        <w:tc>
          <w:tcPr>
            <w:tcW w:w="470" w:type="pct"/>
            <w:gridSpan w:val="2"/>
            <w:tcBorders>
              <w:top w:val="nil"/>
              <w:left w:val="single" w:sz="8" w:space="0" w:color="FFFFFF"/>
              <w:bottom w:val="dotted" w:sz="4" w:space="0" w:color="auto"/>
              <w:right w:val="single" w:sz="8" w:space="0" w:color="FFFFFF"/>
            </w:tcBorders>
            <w:shd w:val="clear" w:color="auto" w:fill="auto"/>
            <w:tcMar>
              <w:top w:w="72" w:type="dxa"/>
              <w:left w:w="144" w:type="dxa"/>
              <w:bottom w:w="72" w:type="dxa"/>
              <w:right w:w="144" w:type="dxa"/>
            </w:tcMar>
          </w:tcPr>
          <w:p w14:paraId="377FC858" w14:textId="77777777" w:rsidR="008D47DF" w:rsidRPr="00915DE8" w:rsidRDefault="008D47DF" w:rsidP="00D348EB">
            <w:pPr>
              <w:pStyle w:val="Prrafodelista"/>
              <w:spacing w:after="0" w:line="240" w:lineRule="auto"/>
              <w:ind w:left="0"/>
              <w:rPr>
                <w:iCs/>
              </w:rPr>
            </w:pPr>
            <w:r w:rsidRPr="00915DE8">
              <w:rPr>
                <w:iCs/>
              </w:rPr>
              <w:t>0.107</w:t>
            </w:r>
          </w:p>
        </w:tc>
      </w:tr>
      <w:tr w:rsidR="00D348EB" w:rsidRPr="00DF13B9" w14:paraId="390C1E20" w14:textId="77777777" w:rsidTr="00D348EB">
        <w:trPr>
          <w:gridAfter w:val="1"/>
          <w:wAfter w:w="271" w:type="pct"/>
          <w:trHeight w:val="227"/>
        </w:trPr>
        <w:tc>
          <w:tcPr>
            <w:tcW w:w="1058"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7446549C" w14:textId="77777777" w:rsidR="00D348EB" w:rsidRPr="00CC69A8" w:rsidRDefault="00D348EB" w:rsidP="00D348EB">
            <w:pPr>
              <w:pStyle w:val="Prrafodelista"/>
              <w:spacing w:after="0" w:line="240" w:lineRule="auto"/>
              <w:ind w:left="0"/>
              <w:rPr>
                <w:b/>
              </w:rPr>
            </w:pPr>
            <w:r w:rsidRPr="00CC69A8">
              <w:rPr>
                <w:b/>
              </w:rPr>
              <w:t>Bacteria</w:t>
            </w:r>
          </w:p>
        </w:tc>
        <w:tc>
          <w:tcPr>
            <w:tcW w:w="302"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4928CA80" w14:textId="77777777" w:rsidR="00D348EB" w:rsidRPr="00DF13B9" w:rsidRDefault="00D348EB" w:rsidP="00D348EB">
            <w:pPr>
              <w:pStyle w:val="Prrafodelista"/>
              <w:spacing w:after="0" w:line="240" w:lineRule="auto"/>
              <w:ind w:left="0"/>
            </w:pPr>
          </w:p>
        </w:tc>
        <w:tc>
          <w:tcPr>
            <w:tcW w:w="525"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3CED64A5" w14:textId="77777777" w:rsidR="00D348EB" w:rsidRPr="00DF13B9" w:rsidRDefault="00D348EB" w:rsidP="00D348EB">
            <w:pPr>
              <w:pStyle w:val="Prrafodelista"/>
              <w:spacing w:after="0" w:line="240" w:lineRule="auto"/>
              <w:ind w:left="0"/>
            </w:pPr>
          </w:p>
        </w:tc>
        <w:tc>
          <w:tcPr>
            <w:tcW w:w="163"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7A3AE71A" w14:textId="77777777" w:rsidR="00D348EB" w:rsidRPr="00DF13B9" w:rsidRDefault="00D348EB" w:rsidP="00D348EB">
            <w:pPr>
              <w:pStyle w:val="Prrafodelista"/>
              <w:spacing w:after="0" w:line="240" w:lineRule="auto"/>
              <w:ind w:left="0"/>
            </w:pPr>
          </w:p>
        </w:tc>
        <w:tc>
          <w:tcPr>
            <w:tcW w:w="364"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40C0D67E" w14:textId="77777777" w:rsidR="00D348EB" w:rsidRPr="00DF13B9" w:rsidRDefault="00D348EB" w:rsidP="00D348EB">
            <w:pPr>
              <w:pStyle w:val="Prrafodelista"/>
              <w:spacing w:after="0" w:line="240" w:lineRule="auto"/>
              <w:ind w:left="0"/>
            </w:pPr>
          </w:p>
        </w:tc>
        <w:tc>
          <w:tcPr>
            <w:tcW w:w="527"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40F177F7" w14:textId="77777777" w:rsidR="00D348EB" w:rsidRPr="00DF13B9" w:rsidRDefault="00D348EB" w:rsidP="00D348EB">
            <w:pPr>
              <w:pStyle w:val="Prrafodelista"/>
              <w:spacing w:after="0" w:line="240" w:lineRule="auto"/>
              <w:ind w:left="0"/>
              <w:rPr>
                <w:b/>
                <w:bCs/>
              </w:rPr>
            </w:pPr>
          </w:p>
        </w:tc>
        <w:tc>
          <w:tcPr>
            <w:tcW w:w="163"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0A94108E" w14:textId="77777777" w:rsidR="00D348EB" w:rsidRPr="00DF13B9" w:rsidRDefault="00D348EB" w:rsidP="00D348EB">
            <w:pPr>
              <w:pStyle w:val="Prrafodelista"/>
              <w:spacing w:after="0" w:line="240" w:lineRule="auto"/>
              <w:ind w:left="0"/>
            </w:pPr>
          </w:p>
        </w:tc>
        <w:tc>
          <w:tcPr>
            <w:tcW w:w="437" w:type="pct"/>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6D4BD88C" w14:textId="77777777" w:rsidR="00D348EB" w:rsidRPr="00DF13B9" w:rsidRDefault="00D348EB" w:rsidP="00D348EB">
            <w:pPr>
              <w:pStyle w:val="Prrafodelista"/>
              <w:spacing w:after="0" w:line="240" w:lineRule="auto"/>
              <w:ind w:left="0"/>
            </w:pPr>
          </w:p>
        </w:tc>
        <w:tc>
          <w:tcPr>
            <w:tcW w:w="677" w:type="pct"/>
            <w:gridSpan w:val="2"/>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11BF5F35" w14:textId="77777777" w:rsidR="00D348EB" w:rsidRPr="00DF13B9" w:rsidRDefault="00D348EB" w:rsidP="00D348EB">
            <w:pPr>
              <w:pStyle w:val="Prrafodelista"/>
              <w:spacing w:after="0" w:line="240" w:lineRule="auto"/>
              <w:ind w:left="0"/>
              <w:rPr>
                <w:b/>
                <w:bCs/>
              </w:rPr>
            </w:pPr>
          </w:p>
        </w:tc>
        <w:tc>
          <w:tcPr>
            <w:tcW w:w="164" w:type="pct"/>
            <w:gridSpan w:val="2"/>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75B440E7" w14:textId="77777777" w:rsidR="00D348EB" w:rsidRPr="00DF13B9" w:rsidRDefault="00D348EB" w:rsidP="00D348EB">
            <w:pPr>
              <w:pStyle w:val="Prrafodelista"/>
              <w:spacing w:after="0" w:line="240" w:lineRule="auto"/>
              <w:ind w:left="0"/>
            </w:pPr>
          </w:p>
        </w:tc>
        <w:tc>
          <w:tcPr>
            <w:tcW w:w="350" w:type="pct"/>
            <w:gridSpan w:val="2"/>
            <w:tcBorders>
              <w:top w:val="dotted" w:sz="4" w:space="0" w:color="auto"/>
              <w:left w:val="single" w:sz="8" w:space="0" w:color="FFFFFF"/>
              <w:right w:val="single" w:sz="8" w:space="0" w:color="FFFFFF"/>
            </w:tcBorders>
            <w:shd w:val="clear" w:color="auto" w:fill="auto"/>
            <w:tcMar>
              <w:top w:w="72" w:type="dxa"/>
              <w:left w:w="144" w:type="dxa"/>
              <w:bottom w:w="72" w:type="dxa"/>
              <w:right w:w="144" w:type="dxa"/>
            </w:tcMar>
          </w:tcPr>
          <w:p w14:paraId="1F2AD727" w14:textId="77777777" w:rsidR="00D348EB" w:rsidRPr="00DF13B9" w:rsidRDefault="00D348EB" w:rsidP="00D348EB">
            <w:pPr>
              <w:pStyle w:val="Prrafodelista"/>
              <w:spacing w:after="0" w:line="240" w:lineRule="auto"/>
              <w:ind w:left="0"/>
            </w:pPr>
          </w:p>
        </w:tc>
      </w:tr>
      <w:tr w:rsidR="008D47DF" w:rsidRPr="00DF13B9" w14:paraId="4F14CCB0" w14:textId="77777777" w:rsidTr="00D348EB">
        <w:trPr>
          <w:trHeight w:val="227"/>
        </w:trPr>
        <w:tc>
          <w:tcPr>
            <w:tcW w:w="1058" w:type="pct"/>
            <w:tcBorders>
              <w:left w:val="single" w:sz="8" w:space="0" w:color="FFFFFF"/>
              <w:right w:val="single" w:sz="8" w:space="0" w:color="FFFFFF"/>
            </w:tcBorders>
            <w:shd w:val="clear" w:color="auto" w:fill="auto"/>
            <w:tcMar>
              <w:top w:w="72" w:type="dxa"/>
              <w:left w:w="144" w:type="dxa"/>
              <w:bottom w:w="72" w:type="dxa"/>
              <w:right w:w="144" w:type="dxa"/>
            </w:tcMar>
          </w:tcPr>
          <w:p w14:paraId="20EC7B22" w14:textId="77777777" w:rsidR="008D47DF" w:rsidRPr="00DF13B9" w:rsidRDefault="008D47DF" w:rsidP="00D348EB">
            <w:pPr>
              <w:pStyle w:val="Prrafodelista"/>
              <w:spacing w:after="0" w:line="240" w:lineRule="auto"/>
              <w:ind w:left="0"/>
            </w:pPr>
            <w:r>
              <w:t>Site (S)</w:t>
            </w:r>
          </w:p>
        </w:tc>
        <w:tc>
          <w:tcPr>
            <w:tcW w:w="302" w:type="pct"/>
            <w:tcBorders>
              <w:left w:val="single" w:sz="8" w:space="0" w:color="FFFFFF"/>
              <w:right w:val="single" w:sz="8" w:space="0" w:color="FFFFFF"/>
            </w:tcBorders>
            <w:shd w:val="clear" w:color="auto" w:fill="auto"/>
            <w:tcMar>
              <w:top w:w="72" w:type="dxa"/>
              <w:left w:w="144" w:type="dxa"/>
              <w:bottom w:w="72" w:type="dxa"/>
              <w:right w:w="144" w:type="dxa"/>
            </w:tcMar>
          </w:tcPr>
          <w:p w14:paraId="2B3C8219" w14:textId="77777777" w:rsidR="008D47DF" w:rsidRPr="00CC69A8" w:rsidRDefault="008D47DF" w:rsidP="00D348EB">
            <w:pPr>
              <w:pStyle w:val="Prrafodelista"/>
              <w:spacing w:after="0" w:line="240" w:lineRule="auto"/>
              <w:ind w:left="0"/>
            </w:pPr>
            <w:r>
              <w:t>6.7</w:t>
            </w:r>
          </w:p>
        </w:tc>
        <w:tc>
          <w:tcPr>
            <w:tcW w:w="525" w:type="pct"/>
            <w:tcBorders>
              <w:left w:val="single" w:sz="8" w:space="0" w:color="FFFFFF"/>
              <w:right w:val="single" w:sz="8" w:space="0" w:color="FFFFFF"/>
            </w:tcBorders>
            <w:shd w:val="clear" w:color="auto" w:fill="auto"/>
            <w:tcMar>
              <w:top w:w="72" w:type="dxa"/>
              <w:left w:w="144" w:type="dxa"/>
              <w:bottom w:w="72" w:type="dxa"/>
              <w:right w:w="144" w:type="dxa"/>
            </w:tcMar>
          </w:tcPr>
          <w:p w14:paraId="4B57BC24" w14:textId="77777777" w:rsidR="008D47DF" w:rsidRPr="007F2A24" w:rsidRDefault="008D47DF" w:rsidP="00D348EB">
            <w:pPr>
              <w:pStyle w:val="Prrafodelista"/>
              <w:spacing w:after="0" w:line="240" w:lineRule="auto"/>
              <w:ind w:left="0"/>
              <w:rPr>
                <w:b/>
                <w:bCs/>
              </w:rPr>
            </w:pPr>
            <w:r w:rsidRPr="007F2A24">
              <w:rPr>
                <w:b/>
                <w:bCs/>
              </w:rPr>
              <w:t>0.018</w:t>
            </w:r>
          </w:p>
        </w:tc>
        <w:tc>
          <w:tcPr>
            <w:tcW w:w="163" w:type="pct"/>
            <w:tcBorders>
              <w:left w:val="single" w:sz="8" w:space="0" w:color="FFFFFF"/>
              <w:right w:val="single" w:sz="8" w:space="0" w:color="FFFFFF"/>
            </w:tcBorders>
            <w:shd w:val="clear" w:color="auto" w:fill="auto"/>
            <w:tcMar>
              <w:top w:w="72" w:type="dxa"/>
              <w:left w:w="144" w:type="dxa"/>
              <w:bottom w:w="72" w:type="dxa"/>
              <w:right w:w="144" w:type="dxa"/>
            </w:tcMar>
          </w:tcPr>
          <w:p w14:paraId="7FD9A0B8" w14:textId="77777777" w:rsidR="008D47DF" w:rsidRPr="00DF13B9" w:rsidRDefault="008D47DF" w:rsidP="00D348EB">
            <w:pPr>
              <w:pStyle w:val="Prrafodelista"/>
              <w:spacing w:after="0" w:line="240" w:lineRule="auto"/>
              <w:ind w:left="0"/>
            </w:pPr>
          </w:p>
        </w:tc>
        <w:tc>
          <w:tcPr>
            <w:tcW w:w="364" w:type="pct"/>
            <w:tcBorders>
              <w:left w:val="single" w:sz="8" w:space="0" w:color="FFFFFF"/>
              <w:right w:val="single" w:sz="8" w:space="0" w:color="FFFFFF"/>
            </w:tcBorders>
            <w:shd w:val="clear" w:color="auto" w:fill="auto"/>
            <w:tcMar>
              <w:top w:w="72" w:type="dxa"/>
              <w:left w:w="144" w:type="dxa"/>
              <w:bottom w:w="72" w:type="dxa"/>
              <w:right w:w="144" w:type="dxa"/>
            </w:tcMar>
          </w:tcPr>
          <w:p w14:paraId="5AF7A568" w14:textId="77777777" w:rsidR="008D47DF" w:rsidRPr="00CC69A8" w:rsidRDefault="008D47DF" w:rsidP="00D348EB">
            <w:pPr>
              <w:pStyle w:val="Prrafodelista"/>
              <w:spacing w:after="0" w:line="240" w:lineRule="auto"/>
              <w:ind w:left="0"/>
            </w:pPr>
            <w:r>
              <w:t>18.2</w:t>
            </w:r>
          </w:p>
        </w:tc>
        <w:tc>
          <w:tcPr>
            <w:tcW w:w="527" w:type="pct"/>
            <w:tcBorders>
              <w:left w:val="single" w:sz="8" w:space="0" w:color="FFFFFF"/>
              <w:right w:val="single" w:sz="8" w:space="0" w:color="FFFFFF"/>
            </w:tcBorders>
            <w:shd w:val="clear" w:color="auto" w:fill="auto"/>
            <w:tcMar>
              <w:top w:w="72" w:type="dxa"/>
              <w:left w:w="144" w:type="dxa"/>
              <w:bottom w:w="72" w:type="dxa"/>
              <w:right w:w="144" w:type="dxa"/>
            </w:tcMar>
          </w:tcPr>
          <w:p w14:paraId="69917CA4" w14:textId="77777777" w:rsidR="008D47DF" w:rsidRPr="00CC69A8" w:rsidRDefault="008D47DF" w:rsidP="00D348EB">
            <w:pPr>
              <w:pStyle w:val="Prrafodelista"/>
              <w:spacing w:after="0" w:line="240" w:lineRule="auto"/>
              <w:ind w:left="0"/>
            </w:pPr>
            <w:r w:rsidRPr="00E616A2">
              <w:rPr>
                <w:b/>
              </w:rPr>
              <w:t>&lt;0.001</w:t>
            </w:r>
          </w:p>
        </w:tc>
        <w:tc>
          <w:tcPr>
            <w:tcW w:w="163" w:type="pct"/>
            <w:tcBorders>
              <w:left w:val="single" w:sz="8" w:space="0" w:color="FFFFFF"/>
              <w:right w:val="single" w:sz="8" w:space="0" w:color="FFFFFF"/>
            </w:tcBorders>
            <w:shd w:val="clear" w:color="auto" w:fill="auto"/>
            <w:tcMar>
              <w:top w:w="72" w:type="dxa"/>
              <w:left w:w="144" w:type="dxa"/>
              <w:bottom w:w="72" w:type="dxa"/>
              <w:right w:w="144" w:type="dxa"/>
            </w:tcMar>
          </w:tcPr>
          <w:p w14:paraId="0D679512" w14:textId="77777777" w:rsidR="008D47DF" w:rsidRPr="00DF13B9" w:rsidRDefault="008D47DF" w:rsidP="00D348EB">
            <w:pPr>
              <w:pStyle w:val="Prrafodelista"/>
              <w:spacing w:after="0" w:line="240" w:lineRule="auto"/>
              <w:ind w:left="0"/>
            </w:pPr>
          </w:p>
        </w:tc>
        <w:tc>
          <w:tcPr>
            <w:tcW w:w="437" w:type="pct"/>
            <w:tcBorders>
              <w:left w:val="single" w:sz="8" w:space="0" w:color="FFFFFF"/>
              <w:right w:val="single" w:sz="8" w:space="0" w:color="FFFFFF"/>
            </w:tcBorders>
            <w:shd w:val="clear" w:color="auto" w:fill="auto"/>
            <w:tcMar>
              <w:top w:w="72" w:type="dxa"/>
              <w:left w:w="144" w:type="dxa"/>
              <w:bottom w:w="72" w:type="dxa"/>
              <w:right w:w="144" w:type="dxa"/>
            </w:tcMar>
          </w:tcPr>
          <w:p w14:paraId="59CE7FD2" w14:textId="77777777" w:rsidR="008D47DF" w:rsidRPr="00CC69A8" w:rsidRDefault="008D47DF" w:rsidP="00D348EB">
            <w:pPr>
              <w:pStyle w:val="Prrafodelista"/>
              <w:spacing w:after="0" w:line="240" w:lineRule="auto"/>
              <w:ind w:left="0"/>
            </w:pPr>
            <w:r>
              <w:t>39.7</w:t>
            </w:r>
          </w:p>
        </w:tc>
        <w:tc>
          <w:tcPr>
            <w:tcW w:w="527" w:type="pct"/>
            <w:tcBorders>
              <w:left w:val="single" w:sz="8" w:space="0" w:color="FFFFFF"/>
              <w:right w:val="single" w:sz="8" w:space="0" w:color="FFFFFF"/>
            </w:tcBorders>
            <w:shd w:val="clear" w:color="auto" w:fill="auto"/>
            <w:tcMar>
              <w:top w:w="72" w:type="dxa"/>
              <w:left w:w="144" w:type="dxa"/>
              <w:bottom w:w="72" w:type="dxa"/>
              <w:right w:w="144" w:type="dxa"/>
            </w:tcMar>
          </w:tcPr>
          <w:p w14:paraId="620A828A" w14:textId="77777777" w:rsidR="008D47DF" w:rsidRPr="00CC69A8" w:rsidRDefault="008D47DF" w:rsidP="00D348EB">
            <w:pPr>
              <w:pStyle w:val="Prrafodelista"/>
              <w:spacing w:after="0" w:line="240" w:lineRule="auto"/>
              <w:ind w:left="0"/>
            </w:pPr>
            <w:r w:rsidRPr="00E616A2">
              <w:rPr>
                <w:b/>
              </w:rPr>
              <w:t>&lt;0.001</w:t>
            </w:r>
          </w:p>
        </w:tc>
        <w:tc>
          <w:tcPr>
            <w:tcW w:w="164"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483ECD83" w14:textId="77777777" w:rsidR="008D47DF" w:rsidRPr="00DF13B9" w:rsidRDefault="008D47DF" w:rsidP="00D348EB">
            <w:pPr>
              <w:pStyle w:val="Prrafodelista"/>
              <w:spacing w:after="0" w:line="240" w:lineRule="auto"/>
              <w:ind w:left="0"/>
            </w:pPr>
          </w:p>
        </w:tc>
        <w:tc>
          <w:tcPr>
            <w:tcW w:w="301"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2C5EEB37" w14:textId="77777777" w:rsidR="008D47DF" w:rsidRPr="00CC69A8" w:rsidRDefault="008D47DF" w:rsidP="00D348EB">
            <w:pPr>
              <w:pStyle w:val="Prrafodelista"/>
              <w:spacing w:after="0" w:line="240" w:lineRule="auto"/>
              <w:ind w:left="0"/>
            </w:pPr>
            <w:r>
              <w:t>0.1</w:t>
            </w:r>
          </w:p>
        </w:tc>
        <w:tc>
          <w:tcPr>
            <w:tcW w:w="470"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5072618A" w14:textId="77777777" w:rsidR="008D47DF" w:rsidRPr="00CC69A8" w:rsidRDefault="008D47DF" w:rsidP="00D348EB">
            <w:pPr>
              <w:pStyle w:val="Prrafodelista"/>
              <w:spacing w:after="0" w:line="240" w:lineRule="auto"/>
              <w:ind w:left="0"/>
            </w:pPr>
            <w:r>
              <w:t>0.697</w:t>
            </w:r>
          </w:p>
        </w:tc>
      </w:tr>
      <w:tr w:rsidR="008D47DF" w:rsidRPr="00DF13B9" w14:paraId="25353171" w14:textId="77777777" w:rsidTr="00D348EB">
        <w:trPr>
          <w:trHeight w:val="227"/>
        </w:trPr>
        <w:tc>
          <w:tcPr>
            <w:tcW w:w="1058" w:type="pct"/>
            <w:tcBorders>
              <w:left w:val="single" w:sz="8" w:space="0" w:color="FFFFFF"/>
              <w:right w:val="single" w:sz="8" w:space="0" w:color="FFFFFF"/>
            </w:tcBorders>
            <w:shd w:val="clear" w:color="auto" w:fill="auto"/>
            <w:tcMar>
              <w:top w:w="72" w:type="dxa"/>
              <w:left w:w="144" w:type="dxa"/>
              <w:bottom w:w="72" w:type="dxa"/>
              <w:right w:w="144" w:type="dxa"/>
            </w:tcMar>
          </w:tcPr>
          <w:p w14:paraId="6BFD68CE" w14:textId="30F8423C" w:rsidR="008D47DF" w:rsidRPr="00DF13B9" w:rsidRDefault="00D348EB" w:rsidP="00D348EB">
            <w:pPr>
              <w:pStyle w:val="Prrafodelista"/>
              <w:spacing w:after="0" w:line="240" w:lineRule="auto"/>
              <w:ind w:left="0"/>
            </w:pPr>
            <w:r>
              <w:t>Management</w:t>
            </w:r>
            <w:r w:rsidR="008D47DF">
              <w:t xml:space="preserve"> (</w:t>
            </w:r>
            <w:r>
              <w:t>M</w:t>
            </w:r>
            <w:r w:rsidR="008D47DF">
              <w:t>)</w:t>
            </w:r>
          </w:p>
        </w:tc>
        <w:tc>
          <w:tcPr>
            <w:tcW w:w="302" w:type="pct"/>
            <w:tcBorders>
              <w:left w:val="single" w:sz="8" w:space="0" w:color="FFFFFF"/>
              <w:right w:val="single" w:sz="8" w:space="0" w:color="FFFFFF"/>
            </w:tcBorders>
            <w:shd w:val="clear" w:color="auto" w:fill="auto"/>
            <w:tcMar>
              <w:top w:w="72" w:type="dxa"/>
              <w:left w:w="144" w:type="dxa"/>
              <w:bottom w:w="72" w:type="dxa"/>
              <w:right w:w="144" w:type="dxa"/>
            </w:tcMar>
          </w:tcPr>
          <w:p w14:paraId="73AAA41D" w14:textId="77777777" w:rsidR="008D47DF" w:rsidRPr="00CC69A8" w:rsidRDefault="008D47DF" w:rsidP="00D348EB">
            <w:pPr>
              <w:pStyle w:val="Prrafodelista"/>
              <w:spacing w:after="0" w:line="240" w:lineRule="auto"/>
              <w:ind w:left="0"/>
            </w:pPr>
            <w:r>
              <w:t>6.6</w:t>
            </w:r>
          </w:p>
        </w:tc>
        <w:tc>
          <w:tcPr>
            <w:tcW w:w="525" w:type="pct"/>
            <w:tcBorders>
              <w:left w:val="single" w:sz="8" w:space="0" w:color="FFFFFF"/>
              <w:right w:val="single" w:sz="8" w:space="0" w:color="FFFFFF"/>
            </w:tcBorders>
            <w:shd w:val="clear" w:color="auto" w:fill="auto"/>
            <w:tcMar>
              <w:top w:w="72" w:type="dxa"/>
              <w:left w:w="144" w:type="dxa"/>
              <w:bottom w:w="72" w:type="dxa"/>
              <w:right w:w="144" w:type="dxa"/>
            </w:tcMar>
          </w:tcPr>
          <w:p w14:paraId="7466E158" w14:textId="77777777" w:rsidR="008D47DF" w:rsidRPr="00E616A2" w:rsidRDefault="008D47DF" w:rsidP="00D348EB">
            <w:pPr>
              <w:pStyle w:val="Prrafodelista"/>
              <w:spacing w:after="0" w:line="240" w:lineRule="auto"/>
              <w:ind w:left="0"/>
              <w:rPr>
                <w:b/>
              </w:rPr>
            </w:pPr>
            <w:r w:rsidRPr="00E616A2">
              <w:rPr>
                <w:b/>
              </w:rPr>
              <w:t>0.0</w:t>
            </w:r>
            <w:r>
              <w:rPr>
                <w:b/>
              </w:rPr>
              <w:t>07</w:t>
            </w:r>
          </w:p>
        </w:tc>
        <w:tc>
          <w:tcPr>
            <w:tcW w:w="163" w:type="pct"/>
            <w:tcBorders>
              <w:left w:val="single" w:sz="8" w:space="0" w:color="FFFFFF"/>
              <w:right w:val="single" w:sz="8" w:space="0" w:color="FFFFFF"/>
            </w:tcBorders>
            <w:shd w:val="clear" w:color="auto" w:fill="auto"/>
            <w:tcMar>
              <w:top w:w="72" w:type="dxa"/>
              <w:left w:w="144" w:type="dxa"/>
              <w:bottom w:w="72" w:type="dxa"/>
              <w:right w:w="144" w:type="dxa"/>
            </w:tcMar>
          </w:tcPr>
          <w:p w14:paraId="29DFF411" w14:textId="77777777" w:rsidR="008D47DF" w:rsidRPr="00DF13B9" w:rsidRDefault="008D47DF" w:rsidP="00D348EB">
            <w:pPr>
              <w:pStyle w:val="Prrafodelista"/>
              <w:spacing w:after="0" w:line="240" w:lineRule="auto"/>
              <w:ind w:left="0"/>
            </w:pPr>
          </w:p>
        </w:tc>
        <w:tc>
          <w:tcPr>
            <w:tcW w:w="364" w:type="pct"/>
            <w:tcBorders>
              <w:left w:val="single" w:sz="8" w:space="0" w:color="FFFFFF"/>
              <w:right w:val="single" w:sz="8" w:space="0" w:color="FFFFFF"/>
            </w:tcBorders>
            <w:shd w:val="clear" w:color="auto" w:fill="auto"/>
            <w:tcMar>
              <w:top w:w="72" w:type="dxa"/>
              <w:left w:w="144" w:type="dxa"/>
              <w:bottom w:w="72" w:type="dxa"/>
              <w:right w:w="144" w:type="dxa"/>
            </w:tcMar>
          </w:tcPr>
          <w:p w14:paraId="0FA2F6D6" w14:textId="77777777" w:rsidR="008D47DF" w:rsidRPr="00CC69A8" w:rsidRDefault="008D47DF" w:rsidP="00D348EB">
            <w:pPr>
              <w:pStyle w:val="Prrafodelista"/>
              <w:spacing w:after="0" w:line="240" w:lineRule="auto"/>
              <w:ind w:left="0"/>
            </w:pPr>
            <w:r>
              <w:t>6.5</w:t>
            </w:r>
          </w:p>
        </w:tc>
        <w:tc>
          <w:tcPr>
            <w:tcW w:w="527" w:type="pct"/>
            <w:tcBorders>
              <w:left w:val="single" w:sz="8" w:space="0" w:color="FFFFFF"/>
              <w:right w:val="single" w:sz="8" w:space="0" w:color="FFFFFF"/>
            </w:tcBorders>
            <w:shd w:val="clear" w:color="auto" w:fill="auto"/>
            <w:tcMar>
              <w:top w:w="72" w:type="dxa"/>
              <w:left w:w="144" w:type="dxa"/>
              <w:bottom w:w="72" w:type="dxa"/>
              <w:right w:w="144" w:type="dxa"/>
            </w:tcMar>
          </w:tcPr>
          <w:p w14:paraId="79E42E3B" w14:textId="77777777" w:rsidR="008D47DF" w:rsidRPr="007F2A24" w:rsidRDefault="008D47DF" w:rsidP="00D348EB">
            <w:pPr>
              <w:pStyle w:val="Prrafodelista"/>
              <w:spacing w:after="0" w:line="240" w:lineRule="auto"/>
              <w:ind w:left="0"/>
              <w:rPr>
                <w:b/>
                <w:bCs/>
                <w:iCs/>
              </w:rPr>
            </w:pPr>
            <w:r w:rsidRPr="007F2A24">
              <w:rPr>
                <w:b/>
                <w:bCs/>
                <w:iCs/>
              </w:rPr>
              <w:t>0.007</w:t>
            </w:r>
          </w:p>
        </w:tc>
        <w:tc>
          <w:tcPr>
            <w:tcW w:w="163" w:type="pct"/>
            <w:tcBorders>
              <w:left w:val="single" w:sz="8" w:space="0" w:color="FFFFFF"/>
              <w:right w:val="single" w:sz="8" w:space="0" w:color="FFFFFF"/>
            </w:tcBorders>
            <w:shd w:val="clear" w:color="auto" w:fill="auto"/>
            <w:tcMar>
              <w:top w:w="72" w:type="dxa"/>
              <w:left w:w="144" w:type="dxa"/>
              <w:bottom w:w="72" w:type="dxa"/>
              <w:right w:w="144" w:type="dxa"/>
            </w:tcMar>
          </w:tcPr>
          <w:p w14:paraId="41CE7A01" w14:textId="77777777" w:rsidR="008D47DF" w:rsidRPr="00DF13B9" w:rsidRDefault="008D47DF" w:rsidP="00D348EB">
            <w:pPr>
              <w:pStyle w:val="Prrafodelista"/>
              <w:spacing w:after="0" w:line="240" w:lineRule="auto"/>
              <w:ind w:left="0"/>
            </w:pPr>
          </w:p>
        </w:tc>
        <w:tc>
          <w:tcPr>
            <w:tcW w:w="437" w:type="pct"/>
            <w:tcBorders>
              <w:left w:val="single" w:sz="8" w:space="0" w:color="FFFFFF"/>
              <w:right w:val="single" w:sz="8" w:space="0" w:color="FFFFFF"/>
            </w:tcBorders>
            <w:shd w:val="clear" w:color="auto" w:fill="auto"/>
            <w:tcMar>
              <w:top w:w="72" w:type="dxa"/>
              <w:left w:w="144" w:type="dxa"/>
              <w:bottom w:w="72" w:type="dxa"/>
              <w:right w:w="144" w:type="dxa"/>
            </w:tcMar>
          </w:tcPr>
          <w:p w14:paraId="292B59D9" w14:textId="77777777" w:rsidR="008D47DF" w:rsidRPr="00CC69A8" w:rsidRDefault="008D47DF" w:rsidP="00D348EB">
            <w:pPr>
              <w:pStyle w:val="Prrafodelista"/>
              <w:spacing w:after="0" w:line="240" w:lineRule="auto"/>
              <w:ind w:left="0"/>
            </w:pPr>
            <w:r>
              <w:t>5.1</w:t>
            </w:r>
          </w:p>
        </w:tc>
        <w:tc>
          <w:tcPr>
            <w:tcW w:w="527" w:type="pct"/>
            <w:tcBorders>
              <w:left w:val="single" w:sz="8" w:space="0" w:color="FFFFFF"/>
              <w:right w:val="single" w:sz="8" w:space="0" w:color="FFFFFF"/>
            </w:tcBorders>
            <w:shd w:val="clear" w:color="auto" w:fill="auto"/>
            <w:tcMar>
              <w:top w:w="72" w:type="dxa"/>
              <w:left w:w="144" w:type="dxa"/>
              <w:bottom w:w="72" w:type="dxa"/>
              <w:right w:w="144" w:type="dxa"/>
            </w:tcMar>
          </w:tcPr>
          <w:p w14:paraId="7F22995E" w14:textId="77777777" w:rsidR="008D47DF" w:rsidRPr="00EE0394" w:rsidRDefault="008D47DF" w:rsidP="00D348EB">
            <w:pPr>
              <w:pStyle w:val="Prrafodelista"/>
              <w:spacing w:after="0" w:line="240" w:lineRule="auto"/>
              <w:ind w:left="0"/>
              <w:rPr>
                <w:b/>
                <w:bCs/>
              </w:rPr>
            </w:pPr>
            <w:r w:rsidRPr="00EE0394">
              <w:rPr>
                <w:b/>
                <w:bCs/>
              </w:rPr>
              <w:t>0.017</w:t>
            </w:r>
          </w:p>
        </w:tc>
        <w:tc>
          <w:tcPr>
            <w:tcW w:w="164"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6D62AC8C" w14:textId="77777777" w:rsidR="008D47DF" w:rsidRPr="00DF13B9" w:rsidRDefault="008D47DF" w:rsidP="00D348EB">
            <w:pPr>
              <w:pStyle w:val="Prrafodelista"/>
              <w:spacing w:after="0" w:line="240" w:lineRule="auto"/>
              <w:ind w:left="0"/>
            </w:pPr>
          </w:p>
        </w:tc>
        <w:tc>
          <w:tcPr>
            <w:tcW w:w="301"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7D826B5F" w14:textId="77777777" w:rsidR="008D47DF" w:rsidRPr="00CC69A8" w:rsidRDefault="008D47DF" w:rsidP="00D348EB">
            <w:pPr>
              <w:pStyle w:val="Prrafodelista"/>
              <w:spacing w:after="0" w:line="240" w:lineRule="auto"/>
              <w:ind w:left="0"/>
            </w:pPr>
            <w:r>
              <w:t>1.2</w:t>
            </w:r>
          </w:p>
        </w:tc>
        <w:tc>
          <w:tcPr>
            <w:tcW w:w="470" w:type="pct"/>
            <w:gridSpan w:val="2"/>
            <w:tcBorders>
              <w:left w:val="single" w:sz="8" w:space="0" w:color="FFFFFF"/>
              <w:right w:val="single" w:sz="8" w:space="0" w:color="FFFFFF"/>
            </w:tcBorders>
            <w:shd w:val="clear" w:color="auto" w:fill="auto"/>
            <w:tcMar>
              <w:top w:w="72" w:type="dxa"/>
              <w:left w:w="144" w:type="dxa"/>
              <w:bottom w:w="72" w:type="dxa"/>
              <w:right w:w="144" w:type="dxa"/>
            </w:tcMar>
          </w:tcPr>
          <w:p w14:paraId="0F5E06BD" w14:textId="77777777" w:rsidR="008D47DF" w:rsidRPr="00EE0394" w:rsidRDefault="008D47DF" w:rsidP="00D348EB">
            <w:pPr>
              <w:pStyle w:val="Prrafodelista"/>
              <w:spacing w:after="0" w:line="240" w:lineRule="auto"/>
              <w:ind w:left="0"/>
              <w:rPr>
                <w:iCs/>
              </w:rPr>
            </w:pPr>
            <w:r w:rsidRPr="00EE0394">
              <w:rPr>
                <w:iCs/>
              </w:rPr>
              <w:t>0.335</w:t>
            </w:r>
          </w:p>
        </w:tc>
      </w:tr>
      <w:tr w:rsidR="008D47DF" w:rsidRPr="00DF13B9" w14:paraId="08910E2D" w14:textId="77777777" w:rsidTr="00D348EB">
        <w:trPr>
          <w:trHeight w:val="227"/>
        </w:trPr>
        <w:tc>
          <w:tcPr>
            <w:tcW w:w="1058"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4B6790C" w14:textId="0A313F06" w:rsidR="008D47DF" w:rsidRPr="00DF13B9" w:rsidRDefault="008D47DF" w:rsidP="00D348EB">
            <w:pPr>
              <w:pStyle w:val="Prrafodelista"/>
              <w:spacing w:after="0" w:line="240" w:lineRule="auto"/>
              <w:ind w:left="0"/>
            </w:pPr>
            <w:r>
              <w:t>S</w:t>
            </w:r>
            <w:r w:rsidRPr="00DF13B9">
              <w:t xml:space="preserve"> x </w:t>
            </w:r>
            <w:r w:rsidR="00237868">
              <w:t>M</w:t>
            </w:r>
          </w:p>
        </w:tc>
        <w:tc>
          <w:tcPr>
            <w:tcW w:w="302"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674E6F4A" w14:textId="77777777" w:rsidR="008D47DF" w:rsidRPr="00CC69A8" w:rsidRDefault="008D47DF" w:rsidP="00D348EB">
            <w:pPr>
              <w:pStyle w:val="Prrafodelista"/>
              <w:spacing w:after="0" w:line="240" w:lineRule="auto"/>
              <w:ind w:left="0"/>
            </w:pPr>
            <w:r>
              <w:t>0.6</w:t>
            </w:r>
          </w:p>
        </w:tc>
        <w:tc>
          <w:tcPr>
            <w:tcW w:w="525"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471050FC" w14:textId="77777777" w:rsidR="008D47DF" w:rsidRPr="00CC69A8" w:rsidRDefault="008D47DF" w:rsidP="00D348EB">
            <w:pPr>
              <w:pStyle w:val="Prrafodelista"/>
              <w:spacing w:after="0" w:line="240" w:lineRule="auto"/>
              <w:ind w:left="0"/>
            </w:pPr>
            <w:r>
              <w:t>0.556</w:t>
            </w:r>
          </w:p>
        </w:tc>
        <w:tc>
          <w:tcPr>
            <w:tcW w:w="163"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57FFAAFD" w14:textId="77777777" w:rsidR="008D47DF" w:rsidRPr="00DF13B9" w:rsidRDefault="008D47DF" w:rsidP="00D348EB">
            <w:pPr>
              <w:pStyle w:val="Prrafodelista"/>
              <w:spacing w:after="0" w:line="240" w:lineRule="auto"/>
              <w:ind w:left="0"/>
            </w:pPr>
          </w:p>
        </w:tc>
        <w:tc>
          <w:tcPr>
            <w:tcW w:w="364"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64F84C7" w14:textId="77777777" w:rsidR="008D47DF" w:rsidRPr="00CC69A8" w:rsidRDefault="008D47DF" w:rsidP="00D348EB">
            <w:pPr>
              <w:pStyle w:val="Prrafodelista"/>
              <w:spacing w:after="0" w:line="240" w:lineRule="auto"/>
              <w:ind w:left="0"/>
            </w:pPr>
            <w:r>
              <w:t>1.0</w:t>
            </w:r>
          </w:p>
        </w:tc>
        <w:tc>
          <w:tcPr>
            <w:tcW w:w="527"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3A58A1B" w14:textId="77777777" w:rsidR="008D47DF" w:rsidRPr="00CC69A8" w:rsidRDefault="008D47DF" w:rsidP="00D348EB">
            <w:pPr>
              <w:pStyle w:val="Prrafodelista"/>
              <w:spacing w:after="0" w:line="240" w:lineRule="auto"/>
              <w:ind w:left="0"/>
            </w:pPr>
            <w:r>
              <w:t>0.382</w:t>
            </w:r>
          </w:p>
        </w:tc>
        <w:tc>
          <w:tcPr>
            <w:tcW w:w="163"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70AFF00B" w14:textId="77777777" w:rsidR="008D47DF" w:rsidRPr="00DF13B9" w:rsidRDefault="008D47DF" w:rsidP="00D348EB">
            <w:pPr>
              <w:pStyle w:val="Prrafodelista"/>
              <w:spacing w:after="0" w:line="240" w:lineRule="auto"/>
              <w:ind w:left="0"/>
            </w:pPr>
          </w:p>
        </w:tc>
        <w:tc>
          <w:tcPr>
            <w:tcW w:w="437"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2898C5B7" w14:textId="77777777" w:rsidR="008D47DF" w:rsidRPr="00CC69A8" w:rsidRDefault="008D47DF" w:rsidP="00D348EB">
            <w:pPr>
              <w:pStyle w:val="Prrafodelista"/>
              <w:spacing w:after="0" w:line="240" w:lineRule="auto"/>
              <w:ind w:left="0"/>
            </w:pPr>
            <w:r>
              <w:t>1.1</w:t>
            </w:r>
          </w:p>
        </w:tc>
        <w:tc>
          <w:tcPr>
            <w:tcW w:w="527" w:type="pct"/>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07E5D0BB" w14:textId="77777777" w:rsidR="008D47DF" w:rsidRPr="00CC69A8" w:rsidRDefault="008D47DF" w:rsidP="00D348EB">
            <w:pPr>
              <w:pStyle w:val="Prrafodelista"/>
              <w:spacing w:after="0" w:line="240" w:lineRule="auto"/>
              <w:ind w:left="0"/>
            </w:pPr>
            <w:r>
              <w:t>0.364</w:t>
            </w:r>
          </w:p>
        </w:tc>
        <w:tc>
          <w:tcPr>
            <w:tcW w:w="164" w:type="pct"/>
            <w:gridSpan w:val="2"/>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68541D8" w14:textId="77777777" w:rsidR="008D47DF" w:rsidRPr="00DF13B9" w:rsidRDefault="008D47DF" w:rsidP="00D348EB">
            <w:pPr>
              <w:pStyle w:val="Prrafodelista"/>
              <w:spacing w:after="0" w:line="240" w:lineRule="auto"/>
              <w:ind w:left="0"/>
            </w:pPr>
          </w:p>
        </w:tc>
        <w:tc>
          <w:tcPr>
            <w:tcW w:w="301" w:type="pct"/>
            <w:gridSpan w:val="2"/>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113BBFE2" w14:textId="77777777" w:rsidR="008D47DF" w:rsidRPr="00CC69A8" w:rsidRDefault="008D47DF" w:rsidP="00D348EB">
            <w:pPr>
              <w:pStyle w:val="Prrafodelista"/>
              <w:spacing w:after="0" w:line="240" w:lineRule="auto"/>
              <w:ind w:left="0"/>
            </w:pPr>
            <w:r>
              <w:t>0.3</w:t>
            </w:r>
          </w:p>
        </w:tc>
        <w:tc>
          <w:tcPr>
            <w:tcW w:w="470" w:type="pct"/>
            <w:gridSpan w:val="2"/>
            <w:tcBorders>
              <w:left w:val="single" w:sz="8" w:space="0" w:color="FFFFFF"/>
              <w:bottom w:val="single" w:sz="8" w:space="0" w:color="000000"/>
              <w:right w:val="single" w:sz="8" w:space="0" w:color="FFFFFF"/>
            </w:tcBorders>
            <w:shd w:val="clear" w:color="auto" w:fill="auto"/>
            <w:tcMar>
              <w:top w:w="72" w:type="dxa"/>
              <w:left w:w="144" w:type="dxa"/>
              <w:bottom w:w="72" w:type="dxa"/>
              <w:right w:w="144" w:type="dxa"/>
            </w:tcMar>
          </w:tcPr>
          <w:p w14:paraId="3C3CEE5C" w14:textId="77777777" w:rsidR="008D47DF" w:rsidRPr="00CC69A8" w:rsidRDefault="008D47DF" w:rsidP="00D348EB">
            <w:pPr>
              <w:pStyle w:val="Prrafodelista"/>
              <w:spacing w:after="0" w:line="240" w:lineRule="auto"/>
              <w:ind w:left="0"/>
            </w:pPr>
            <w:r>
              <w:t>0.722</w:t>
            </w:r>
          </w:p>
        </w:tc>
      </w:tr>
    </w:tbl>
    <w:bookmarkEnd w:id="1"/>
    <w:p w14:paraId="74A3548F" w14:textId="3E11FEA9" w:rsidR="008D47DF" w:rsidRDefault="008D47DF" w:rsidP="008D47DF">
      <w:pPr>
        <w:rPr>
          <w:lang w:val="en-GB"/>
        </w:rPr>
      </w:pPr>
      <w:r>
        <w:rPr>
          <w:lang w:val="en-GB"/>
        </w:rPr>
        <w:t xml:space="preserve">Table S1. </w:t>
      </w:r>
      <w:proofErr w:type="spellStart"/>
      <w:r>
        <w:rPr>
          <w:lang w:val="en-GB"/>
        </w:rPr>
        <w:t>Anova</w:t>
      </w:r>
      <w:proofErr w:type="spellEnd"/>
      <w:r>
        <w:rPr>
          <w:lang w:val="en-GB"/>
        </w:rPr>
        <w:t xml:space="preserve"> table of management effects on </w:t>
      </w:r>
      <w:r w:rsidR="00237868">
        <w:rPr>
          <w:lang w:val="en-GB"/>
        </w:rPr>
        <w:t xml:space="preserve">the differences on </w:t>
      </w:r>
      <w:r>
        <w:rPr>
          <w:lang w:val="en-GB"/>
        </w:rPr>
        <w:t>richness, diversity and biomass of fungi and bacteria</w:t>
      </w:r>
      <w:r w:rsidR="00237868">
        <w:rPr>
          <w:lang w:val="en-GB"/>
        </w:rPr>
        <w:t xml:space="preserve"> after treatment.</w:t>
      </w:r>
    </w:p>
    <w:p w14:paraId="14BD4392" w14:textId="6C6A39C6" w:rsidR="008C3CD5" w:rsidRPr="00F34CB5" w:rsidRDefault="007056D6" w:rsidP="008C3CD5">
      <w:pPr>
        <w:jc w:val="center"/>
        <w:rPr>
          <w:lang w:val="en-GB"/>
        </w:rPr>
      </w:pPr>
      <w:r>
        <w:rPr>
          <w:noProof/>
          <w:lang w:val="en-GB"/>
        </w:rPr>
        <w:drawing>
          <wp:inline distT="0" distB="0" distL="0" distR="0" wp14:anchorId="42374AF4" wp14:editId="4D75548B">
            <wp:extent cx="4675632" cy="4315968"/>
            <wp:effectExtent l="0" t="0" r="0" b="889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4675632" cy="4315968"/>
                    </a:xfrm>
                    <a:prstGeom prst="rect">
                      <a:avLst/>
                    </a:prstGeom>
                  </pic:spPr>
                </pic:pic>
              </a:graphicData>
            </a:graphic>
          </wp:inline>
        </w:drawing>
      </w:r>
    </w:p>
    <w:p w14:paraId="7A83617C" w14:textId="7D87593B" w:rsidR="00B67B67" w:rsidRDefault="00B67B67">
      <w:pPr>
        <w:rPr>
          <w:lang w:val="en-GB"/>
        </w:rPr>
      </w:pPr>
      <w:r w:rsidRPr="00B67B67">
        <w:rPr>
          <w:lang w:val="en-GB"/>
        </w:rPr>
        <w:t>Figure S</w:t>
      </w:r>
      <w:r w:rsidR="009C0966">
        <w:rPr>
          <w:lang w:val="en-GB"/>
        </w:rPr>
        <w:t>4</w:t>
      </w:r>
      <w:r w:rsidRPr="00B67B67">
        <w:rPr>
          <w:lang w:val="en-GB"/>
        </w:rPr>
        <w:t xml:space="preserve">. </w:t>
      </w:r>
      <w:r>
        <w:rPr>
          <w:lang w:val="en-GB"/>
        </w:rPr>
        <w:t>Response of richness, diversity and biomass of fungi and bacteria to management.; B+G- burning and no grazing, B+G+ burning and grazing.</w:t>
      </w:r>
    </w:p>
    <w:p w14:paraId="4E3C77F3" w14:textId="77777777" w:rsidR="00807AB7" w:rsidRDefault="00807AB7">
      <w:pPr>
        <w:rPr>
          <w:lang w:val="en-GB"/>
        </w:rPr>
      </w:pPr>
    </w:p>
    <w:p w14:paraId="250A8317" w14:textId="77777777" w:rsidR="00807AB7" w:rsidRDefault="00807AB7">
      <w:pPr>
        <w:rPr>
          <w:lang w:val="en-GB"/>
        </w:rPr>
      </w:pPr>
    </w:p>
    <w:p w14:paraId="6F8D9A5A" w14:textId="77777777" w:rsidR="00807AB7" w:rsidRDefault="00807AB7">
      <w:pPr>
        <w:rPr>
          <w:lang w:val="en-GB"/>
        </w:rPr>
      </w:pPr>
    </w:p>
    <w:p w14:paraId="6942CD55" w14:textId="77777777" w:rsidR="00807AB7" w:rsidRDefault="00807AB7">
      <w:pPr>
        <w:rPr>
          <w:lang w:val="en-GB"/>
        </w:rPr>
      </w:pPr>
    </w:p>
    <w:p w14:paraId="2CF09013" w14:textId="77777777" w:rsidR="00807AB7" w:rsidRDefault="00807AB7">
      <w:pPr>
        <w:rPr>
          <w:lang w:val="en-GB"/>
        </w:rPr>
      </w:pPr>
    </w:p>
    <w:p w14:paraId="1304D80A" w14:textId="113978DE" w:rsidR="00807AB7" w:rsidRDefault="00807AB7">
      <w:pPr>
        <w:rPr>
          <w:lang w:val="en-GB"/>
        </w:rPr>
      </w:pPr>
      <w:r>
        <w:rPr>
          <w:lang w:val="en-GB"/>
        </w:rPr>
        <w:br w:type="page"/>
      </w:r>
    </w:p>
    <w:p w14:paraId="07BC1CBD" w14:textId="64DEA16E" w:rsidR="0096520E" w:rsidRDefault="00807AB7">
      <w:pPr>
        <w:rPr>
          <w:lang w:val="en-GB"/>
        </w:rPr>
      </w:pPr>
      <w:r>
        <w:rPr>
          <w:lang w:val="en-GB"/>
        </w:rPr>
        <w:lastRenderedPageBreak/>
        <w:t>Table S2. Mesofauna abundances.</w:t>
      </w:r>
    </w:p>
    <w:tbl>
      <w:tblPr>
        <w:tblW w:w="1068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9"/>
        <w:gridCol w:w="470"/>
        <w:gridCol w:w="470"/>
        <w:gridCol w:w="470"/>
        <w:gridCol w:w="469"/>
        <w:gridCol w:w="470"/>
        <w:gridCol w:w="470"/>
        <w:gridCol w:w="470"/>
        <w:gridCol w:w="470"/>
        <w:gridCol w:w="469"/>
        <w:gridCol w:w="470"/>
        <w:gridCol w:w="470"/>
        <w:gridCol w:w="470"/>
        <w:gridCol w:w="470"/>
        <w:gridCol w:w="469"/>
        <w:gridCol w:w="470"/>
        <w:gridCol w:w="470"/>
        <w:gridCol w:w="470"/>
        <w:gridCol w:w="470"/>
        <w:gridCol w:w="791"/>
        <w:gridCol w:w="486"/>
        <w:gridCol w:w="486"/>
      </w:tblGrid>
      <w:tr w:rsidR="00807AB7" w:rsidRPr="003F17AD" w14:paraId="36074CED" w14:textId="77777777" w:rsidTr="00807AB7">
        <w:trPr>
          <w:tblHeader/>
        </w:trPr>
        <w:tc>
          <w:tcPr>
            <w:tcW w:w="469" w:type="dxa"/>
            <w:vAlign w:val="center"/>
            <w:hideMark/>
          </w:tcPr>
          <w:p w14:paraId="7A63E13B" w14:textId="0B5F71B6"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Prot</w:t>
            </w:r>
            <w:proofErr w:type="spellEnd"/>
          </w:p>
        </w:tc>
        <w:tc>
          <w:tcPr>
            <w:tcW w:w="470" w:type="dxa"/>
            <w:vAlign w:val="center"/>
            <w:hideMark/>
          </w:tcPr>
          <w:p w14:paraId="64C489B2" w14:textId="2A15536D"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Diplu</w:t>
            </w:r>
            <w:proofErr w:type="spellEnd"/>
          </w:p>
        </w:tc>
        <w:tc>
          <w:tcPr>
            <w:tcW w:w="470" w:type="dxa"/>
            <w:vAlign w:val="center"/>
            <w:hideMark/>
          </w:tcPr>
          <w:p w14:paraId="62E355D7" w14:textId="7F101FDB" w:rsidR="003F17AD" w:rsidRPr="003F17AD" w:rsidRDefault="003F17AD" w:rsidP="003F17AD">
            <w:pPr>
              <w:spacing w:after="0" w:line="240" w:lineRule="auto"/>
              <w:jc w:val="center"/>
              <w:rPr>
                <w:rFonts w:eastAsia="Times New Roman" w:cstheme="minorHAnsi"/>
                <w:b/>
                <w:bCs/>
                <w:sz w:val="18"/>
                <w:szCs w:val="18"/>
                <w:lang w:eastAsia="es-ES"/>
              </w:rPr>
            </w:pPr>
            <w:r w:rsidRPr="003F17AD">
              <w:rPr>
                <w:rFonts w:eastAsia="Times New Roman" w:cstheme="minorHAnsi"/>
                <w:b/>
                <w:bCs/>
                <w:sz w:val="18"/>
                <w:szCs w:val="18"/>
                <w:lang w:eastAsia="es-ES"/>
              </w:rPr>
              <w:t>Colle</w:t>
            </w:r>
          </w:p>
        </w:tc>
        <w:tc>
          <w:tcPr>
            <w:tcW w:w="470" w:type="dxa"/>
            <w:vAlign w:val="center"/>
            <w:hideMark/>
          </w:tcPr>
          <w:p w14:paraId="466113B0" w14:textId="14A2401B"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Zyg</w:t>
            </w:r>
            <w:proofErr w:type="spellEnd"/>
          </w:p>
        </w:tc>
        <w:tc>
          <w:tcPr>
            <w:tcW w:w="469" w:type="dxa"/>
            <w:vAlign w:val="center"/>
            <w:hideMark/>
          </w:tcPr>
          <w:p w14:paraId="153D2713" w14:textId="29F77C03"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Psoc</w:t>
            </w:r>
            <w:proofErr w:type="spellEnd"/>
          </w:p>
        </w:tc>
        <w:tc>
          <w:tcPr>
            <w:tcW w:w="470" w:type="dxa"/>
            <w:vAlign w:val="center"/>
            <w:hideMark/>
          </w:tcPr>
          <w:p w14:paraId="6610B919" w14:textId="127D7E6D"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Hemi</w:t>
            </w:r>
            <w:proofErr w:type="spellEnd"/>
          </w:p>
        </w:tc>
        <w:tc>
          <w:tcPr>
            <w:tcW w:w="470" w:type="dxa"/>
            <w:vAlign w:val="center"/>
            <w:hideMark/>
          </w:tcPr>
          <w:p w14:paraId="2A99F2F0" w14:textId="712975F1"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Thys</w:t>
            </w:r>
            <w:proofErr w:type="spellEnd"/>
          </w:p>
        </w:tc>
        <w:tc>
          <w:tcPr>
            <w:tcW w:w="470" w:type="dxa"/>
            <w:vAlign w:val="center"/>
            <w:hideMark/>
          </w:tcPr>
          <w:p w14:paraId="6F09A884" w14:textId="043D7AE2" w:rsidR="003F17AD" w:rsidRPr="003F17AD" w:rsidRDefault="003F17AD" w:rsidP="003F17AD">
            <w:pPr>
              <w:spacing w:after="0" w:line="240" w:lineRule="auto"/>
              <w:jc w:val="center"/>
              <w:rPr>
                <w:rFonts w:eastAsia="Times New Roman" w:cstheme="minorHAnsi"/>
                <w:b/>
                <w:bCs/>
                <w:sz w:val="18"/>
                <w:szCs w:val="18"/>
                <w:lang w:eastAsia="es-ES"/>
              </w:rPr>
            </w:pPr>
            <w:r w:rsidRPr="003F17AD">
              <w:rPr>
                <w:rFonts w:eastAsia="Times New Roman" w:cstheme="minorHAnsi"/>
                <w:b/>
                <w:bCs/>
                <w:sz w:val="18"/>
                <w:szCs w:val="18"/>
                <w:lang w:eastAsia="es-ES"/>
              </w:rPr>
              <w:t>Coleo</w:t>
            </w:r>
          </w:p>
        </w:tc>
        <w:tc>
          <w:tcPr>
            <w:tcW w:w="470" w:type="dxa"/>
            <w:vAlign w:val="center"/>
            <w:hideMark/>
          </w:tcPr>
          <w:p w14:paraId="6092CD28" w14:textId="2396C32C"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Hyme</w:t>
            </w:r>
            <w:proofErr w:type="spellEnd"/>
          </w:p>
        </w:tc>
        <w:tc>
          <w:tcPr>
            <w:tcW w:w="469" w:type="dxa"/>
            <w:vAlign w:val="center"/>
            <w:hideMark/>
          </w:tcPr>
          <w:p w14:paraId="7AD56573" w14:textId="1B10C556"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Dipt</w:t>
            </w:r>
            <w:proofErr w:type="spellEnd"/>
          </w:p>
        </w:tc>
        <w:tc>
          <w:tcPr>
            <w:tcW w:w="470" w:type="dxa"/>
            <w:vAlign w:val="center"/>
            <w:hideMark/>
          </w:tcPr>
          <w:p w14:paraId="67A1D886" w14:textId="5E087BDB" w:rsidR="003F17AD" w:rsidRPr="003F17AD" w:rsidRDefault="003F17AD" w:rsidP="003F17AD">
            <w:pPr>
              <w:spacing w:after="0" w:line="240" w:lineRule="auto"/>
              <w:jc w:val="center"/>
              <w:rPr>
                <w:rFonts w:eastAsia="Times New Roman" w:cstheme="minorHAnsi"/>
                <w:b/>
                <w:bCs/>
                <w:sz w:val="18"/>
                <w:szCs w:val="18"/>
                <w:lang w:eastAsia="es-ES"/>
              </w:rPr>
            </w:pPr>
            <w:r w:rsidRPr="003F17AD">
              <w:rPr>
                <w:rFonts w:eastAsia="Times New Roman" w:cstheme="minorHAnsi"/>
                <w:b/>
                <w:bCs/>
                <w:sz w:val="18"/>
                <w:szCs w:val="18"/>
                <w:lang w:eastAsia="es-ES"/>
              </w:rPr>
              <w:t>Holo</w:t>
            </w:r>
          </w:p>
        </w:tc>
        <w:tc>
          <w:tcPr>
            <w:tcW w:w="470" w:type="dxa"/>
            <w:vAlign w:val="center"/>
            <w:hideMark/>
          </w:tcPr>
          <w:p w14:paraId="46FC6E50" w14:textId="225E20C2"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Aca</w:t>
            </w:r>
            <w:proofErr w:type="spellEnd"/>
          </w:p>
        </w:tc>
        <w:tc>
          <w:tcPr>
            <w:tcW w:w="470" w:type="dxa"/>
            <w:vAlign w:val="center"/>
            <w:hideMark/>
          </w:tcPr>
          <w:p w14:paraId="5D20C089" w14:textId="08CF3489" w:rsidR="003F17AD" w:rsidRPr="003F17AD" w:rsidRDefault="003F17AD" w:rsidP="003F17AD">
            <w:pPr>
              <w:spacing w:after="0" w:line="240" w:lineRule="auto"/>
              <w:jc w:val="center"/>
              <w:rPr>
                <w:rFonts w:eastAsia="Times New Roman" w:cstheme="minorHAnsi"/>
                <w:b/>
                <w:bCs/>
                <w:sz w:val="18"/>
                <w:szCs w:val="18"/>
                <w:lang w:eastAsia="es-ES"/>
              </w:rPr>
            </w:pPr>
            <w:r w:rsidRPr="003F17AD">
              <w:rPr>
                <w:rFonts w:eastAsia="Times New Roman" w:cstheme="minorHAnsi"/>
                <w:b/>
                <w:bCs/>
                <w:sz w:val="18"/>
                <w:szCs w:val="18"/>
                <w:lang w:eastAsia="es-ES"/>
              </w:rPr>
              <w:t>Ara</w:t>
            </w:r>
          </w:p>
        </w:tc>
        <w:tc>
          <w:tcPr>
            <w:tcW w:w="470" w:type="dxa"/>
            <w:vAlign w:val="center"/>
            <w:hideMark/>
          </w:tcPr>
          <w:p w14:paraId="4C8740EE" w14:textId="75769B5B"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Pseu</w:t>
            </w:r>
            <w:proofErr w:type="spellEnd"/>
          </w:p>
        </w:tc>
        <w:tc>
          <w:tcPr>
            <w:tcW w:w="469" w:type="dxa"/>
            <w:vAlign w:val="center"/>
            <w:hideMark/>
          </w:tcPr>
          <w:p w14:paraId="7BD2B948" w14:textId="7482BBA0"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Iso</w:t>
            </w:r>
            <w:proofErr w:type="spellEnd"/>
          </w:p>
        </w:tc>
        <w:tc>
          <w:tcPr>
            <w:tcW w:w="470" w:type="dxa"/>
            <w:vAlign w:val="center"/>
            <w:hideMark/>
          </w:tcPr>
          <w:p w14:paraId="5E1B02A7" w14:textId="77389A31"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Chilo</w:t>
            </w:r>
            <w:proofErr w:type="spellEnd"/>
          </w:p>
        </w:tc>
        <w:tc>
          <w:tcPr>
            <w:tcW w:w="470" w:type="dxa"/>
            <w:vAlign w:val="center"/>
            <w:hideMark/>
          </w:tcPr>
          <w:p w14:paraId="4D41B87A" w14:textId="41228001" w:rsidR="003F17AD" w:rsidRPr="003F17AD" w:rsidRDefault="003F17AD" w:rsidP="003F17AD">
            <w:pPr>
              <w:spacing w:after="0" w:line="240" w:lineRule="auto"/>
              <w:jc w:val="center"/>
              <w:rPr>
                <w:rFonts w:eastAsia="Times New Roman" w:cstheme="minorHAnsi"/>
                <w:b/>
                <w:bCs/>
                <w:sz w:val="18"/>
                <w:szCs w:val="18"/>
                <w:lang w:eastAsia="es-ES"/>
              </w:rPr>
            </w:pPr>
            <w:r w:rsidRPr="003F17AD">
              <w:rPr>
                <w:rFonts w:eastAsia="Times New Roman" w:cstheme="minorHAnsi"/>
                <w:b/>
                <w:bCs/>
                <w:sz w:val="18"/>
                <w:szCs w:val="18"/>
                <w:lang w:eastAsia="es-ES"/>
              </w:rPr>
              <w:t>Diplo</w:t>
            </w:r>
          </w:p>
        </w:tc>
        <w:tc>
          <w:tcPr>
            <w:tcW w:w="470" w:type="dxa"/>
            <w:vAlign w:val="center"/>
            <w:hideMark/>
          </w:tcPr>
          <w:p w14:paraId="6D4F0B2A" w14:textId="7A753046"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Paur</w:t>
            </w:r>
            <w:proofErr w:type="spellEnd"/>
          </w:p>
        </w:tc>
        <w:tc>
          <w:tcPr>
            <w:tcW w:w="470" w:type="dxa"/>
            <w:vAlign w:val="center"/>
            <w:hideMark/>
          </w:tcPr>
          <w:p w14:paraId="0C6C4B36" w14:textId="686F1FE0" w:rsidR="003F17AD" w:rsidRPr="003F17AD" w:rsidRDefault="003F17AD" w:rsidP="003F17AD">
            <w:pPr>
              <w:spacing w:after="0" w:line="240" w:lineRule="auto"/>
              <w:jc w:val="center"/>
              <w:rPr>
                <w:rFonts w:eastAsia="Times New Roman" w:cstheme="minorHAnsi"/>
                <w:b/>
                <w:bCs/>
                <w:sz w:val="18"/>
                <w:szCs w:val="18"/>
                <w:lang w:eastAsia="es-ES"/>
              </w:rPr>
            </w:pPr>
            <w:proofErr w:type="spellStart"/>
            <w:r w:rsidRPr="003F17AD">
              <w:rPr>
                <w:rFonts w:eastAsia="Times New Roman" w:cstheme="minorHAnsi"/>
                <w:b/>
                <w:bCs/>
                <w:sz w:val="18"/>
                <w:szCs w:val="18"/>
                <w:lang w:eastAsia="es-ES"/>
              </w:rPr>
              <w:t>Symp</w:t>
            </w:r>
            <w:proofErr w:type="spellEnd"/>
          </w:p>
        </w:tc>
        <w:tc>
          <w:tcPr>
            <w:tcW w:w="791" w:type="dxa"/>
            <w:vAlign w:val="center"/>
            <w:hideMark/>
          </w:tcPr>
          <w:p w14:paraId="318E2152" w14:textId="06A14428" w:rsidR="003F17AD" w:rsidRPr="003F17AD" w:rsidRDefault="00807AB7" w:rsidP="003F17AD">
            <w:pPr>
              <w:spacing w:after="0" w:line="240" w:lineRule="auto"/>
              <w:jc w:val="center"/>
              <w:rPr>
                <w:rFonts w:eastAsia="Times New Roman" w:cstheme="minorHAnsi"/>
                <w:b/>
                <w:bCs/>
                <w:sz w:val="18"/>
                <w:szCs w:val="18"/>
                <w:lang w:eastAsia="es-ES"/>
              </w:rPr>
            </w:pPr>
            <w:r>
              <w:rPr>
                <w:rFonts w:eastAsia="Times New Roman" w:cstheme="minorHAnsi"/>
                <w:b/>
                <w:bCs/>
                <w:sz w:val="18"/>
                <w:szCs w:val="18"/>
                <w:lang w:eastAsia="es-ES"/>
              </w:rPr>
              <w:t>T</w:t>
            </w:r>
          </w:p>
        </w:tc>
        <w:tc>
          <w:tcPr>
            <w:tcW w:w="486" w:type="dxa"/>
            <w:vAlign w:val="center"/>
            <w:hideMark/>
          </w:tcPr>
          <w:p w14:paraId="34A1244D" w14:textId="39F8EB2A" w:rsidR="003F17AD" w:rsidRPr="003F17AD" w:rsidRDefault="00807AB7" w:rsidP="003F17AD">
            <w:pPr>
              <w:spacing w:after="0" w:line="240" w:lineRule="auto"/>
              <w:jc w:val="center"/>
              <w:rPr>
                <w:rFonts w:eastAsia="Times New Roman" w:cstheme="minorHAnsi"/>
                <w:b/>
                <w:bCs/>
                <w:sz w:val="18"/>
                <w:szCs w:val="18"/>
                <w:lang w:eastAsia="es-ES"/>
              </w:rPr>
            </w:pPr>
            <w:r>
              <w:rPr>
                <w:rFonts w:eastAsia="Times New Roman" w:cstheme="minorHAnsi"/>
                <w:b/>
                <w:bCs/>
                <w:sz w:val="18"/>
                <w:szCs w:val="18"/>
                <w:lang w:eastAsia="es-ES"/>
              </w:rPr>
              <w:t>D</w:t>
            </w:r>
          </w:p>
        </w:tc>
        <w:tc>
          <w:tcPr>
            <w:tcW w:w="486" w:type="dxa"/>
            <w:vAlign w:val="center"/>
            <w:hideMark/>
          </w:tcPr>
          <w:p w14:paraId="24FA6BD3" w14:textId="63E62D9E" w:rsidR="003F17AD" w:rsidRPr="003F17AD" w:rsidRDefault="00807AB7" w:rsidP="003F17AD">
            <w:pPr>
              <w:spacing w:after="0" w:line="240" w:lineRule="auto"/>
              <w:jc w:val="center"/>
              <w:rPr>
                <w:rFonts w:eastAsia="Times New Roman" w:cstheme="minorHAnsi"/>
                <w:b/>
                <w:bCs/>
                <w:sz w:val="18"/>
                <w:szCs w:val="18"/>
                <w:lang w:eastAsia="es-ES"/>
              </w:rPr>
            </w:pPr>
            <w:r>
              <w:rPr>
                <w:rFonts w:eastAsia="Times New Roman" w:cstheme="minorHAnsi"/>
                <w:b/>
                <w:bCs/>
                <w:sz w:val="18"/>
                <w:szCs w:val="18"/>
                <w:lang w:eastAsia="es-ES"/>
              </w:rPr>
              <w:t>S</w:t>
            </w:r>
          </w:p>
        </w:tc>
      </w:tr>
      <w:tr w:rsidR="00807AB7" w:rsidRPr="003F17AD" w14:paraId="746D1080" w14:textId="77777777" w:rsidTr="00807AB7">
        <w:tc>
          <w:tcPr>
            <w:tcW w:w="469" w:type="dxa"/>
            <w:vAlign w:val="center"/>
            <w:hideMark/>
          </w:tcPr>
          <w:p w14:paraId="2D69F2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47E34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AFCF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w:t>
            </w:r>
          </w:p>
        </w:tc>
        <w:tc>
          <w:tcPr>
            <w:tcW w:w="470" w:type="dxa"/>
            <w:vAlign w:val="center"/>
            <w:hideMark/>
          </w:tcPr>
          <w:p w14:paraId="5BB9A2D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BA91D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1E7FE9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C1E89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A841E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59812B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B70390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B48B0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EB9AB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280</w:t>
            </w:r>
          </w:p>
        </w:tc>
        <w:tc>
          <w:tcPr>
            <w:tcW w:w="470" w:type="dxa"/>
            <w:vAlign w:val="center"/>
            <w:hideMark/>
          </w:tcPr>
          <w:p w14:paraId="53E307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79D0EE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F51E1F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3570B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D6C017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8074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1F086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3690CD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01EDC8B" w14:textId="03F232D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AFF6FB4" w14:textId="09F4F584"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71B60A34" w14:textId="77777777" w:rsidTr="00807AB7">
        <w:tc>
          <w:tcPr>
            <w:tcW w:w="469" w:type="dxa"/>
            <w:vAlign w:val="center"/>
            <w:hideMark/>
          </w:tcPr>
          <w:p w14:paraId="182A13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212AA2F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BBA6FC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3A5F699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963354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DFEBF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F9F78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09A7E9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F8352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A1D387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E0D33A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B84885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222</w:t>
            </w:r>
          </w:p>
        </w:tc>
        <w:tc>
          <w:tcPr>
            <w:tcW w:w="470" w:type="dxa"/>
            <w:vAlign w:val="center"/>
            <w:hideMark/>
          </w:tcPr>
          <w:p w14:paraId="366FE5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BE5C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AED8E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68C456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E4EA4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A0BC14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00213D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6ABFD32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C156EC4" w14:textId="29D9309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D4741DA" w14:textId="3C1C883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5AC5B67F" w14:textId="77777777" w:rsidTr="00807AB7">
        <w:tc>
          <w:tcPr>
            <w:tcW w:w="469" w:type="dxa"/>
            <w:vAlign w:val="center"/>
            <w:hideMark/>
          </w:tcPr>
          <w:p w14:paraId="2B3561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9F24D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F8F0F9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530</w:t>
            </w:r>
          </w:p>
        </w:tc>
        <w:tc>
          <w:tcPr>
            <w:tcW w:w="470" w:type="dxa"/>
            <w:vAlign w:val="center"/>
            <w:hideMark/>
          </w:tcPr>
          <w:p w14:paraId="4E5560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C764A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109C8F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0F6F93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46720C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w:t>
            </w:r>
          </w:p>
        </w:tc>
        <w:tc>
          <w:tcPr>
            <w:tcW w:w="470" w:type="dxa"/>
            <w:vAlign w:val="center"/>
            <w:hideMark/>
          </w:tcPr>
          <w:p w14:paraId="2044E8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69" w:type="dxa"/>
            <w:vAlign w:val="center"/>
            <w:hideMark/>
          </w:tcPr>
          <w:p w14:paraId="0E983C9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580D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A07A9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1730</w:t>
            </w:r>
          </w:p>
        </w:tc>
        <w:tc>
          <w:tcPr>
            <w:tcW w:w="470" w:type="dxa"/>
            <w:vAlign w:val="center"/>
            <w:hideMark/>
          </w:tcPr>
          <w:p w14:paraId="02ED0F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B82D8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5C4766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CFEFD2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7D42695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CFA3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3B27E0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2198FC2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50E2D87" w14:textId="5E43E5F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0BF540DB" w14:textId="7CC732D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422FD356" w14:textId="77777777" w:rsidTr="00807AB7">
        <w:tc>
          <w:tcPr>
            <w:tcW w:w="469" w:type="dxa"/>
            <w:vAlign w:val="center"/>
            <w:hideMark/>
          </w:tcPr>
          <w:p w14:paraId="3AEEA72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08F558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5D074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46</w:t>
            </w:r>
          </w:p>
        </w:tc>
        <w:tc>
          <w:tcPr>
            <w:tcW w:w="470" w:type="dxa"/>
            <w:vAlign w:val="center"/>
            <w:hideMark/>
          </w:tcPr>
          <w:p w14:paraId="690BB08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08008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C3BE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26505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9568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66CB32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1C54F8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2CD57F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AB5151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34</w:t>
            </w:r>
          </w:p>
        </w:tc>
        <w:tc>
          <w:tcPr>
            <w:tcW w:w="470" w:type="dxa"/>
            <w:vAlign w:val="center"/>
            <w:hideMark/>
          </w:tcPr>
          <w:p w14:paraId="2FF71C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0F2E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F68965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A5BEA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332F20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7C97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AC5D9E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345B78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49EA7DC" w14:textId="3552F11C"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759A7963" w14:textId="7BAF668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106CC6C3" w14:textId="77777777" w:rsidTr="00807AB7">
        <w:tc>
          <w:tcPr>
            <w:tcW w:w="469" w:type="dxa"/>
            <w:vAlign w:val="center"/>
            <w:hideMark/>
          </w:tcPr>
          <w:p w14:paraId="7669E6B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7C4F1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9732D1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116</w:t>
            </w:r>
          </w:p>
        </w:tc>
        <w:tc>
          <w:tcPr>
            <w:tcW w:w="470" w:type="dxa"/>
            <w:vAlign w:val="center"/>
            <w:hideMark/>
          </w:tcPr>
          <w:p w14:paraId="1295FC7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F040A2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070D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EA781C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B2B63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6A93F6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69" w:type="dxa"/>
            <w:vAlign w:val="center"/>
            <w:hideMark/>
          </w:tcPr>
          <w:p w14:paraId="4957A7F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42D3682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4E72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310</w:t>
            </w:r>
          </w:p>
        </w:tc>
        <w:tc>
          <w:tcPr>
            <w:tcW w:w="470" w:type="dxa"/>
            <w:vAlign w:val="center"/>
            <w:hideMark/>
          </w:tcPr>
          <w:p w14:paraId="339376D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B434EA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02D451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C171A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32FBA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1EBF3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3F029C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F7FDA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6DF5910" w14:textId="4E79A30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1687C14" w14:textId="4818DF7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1CE60166" w14:textId="77777777" w:rsidTr="00807AB7">
        <w:tc>
          <w:tcPr>
            <w:tcW w:w="469" w:type="dxa"/>
            <w:vAlign w:val="center"/>
            <w:hideMark/>
          </w:tcPr>
          <w:p w14:paraId="2138D85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CD0EB0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5D47E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23</w:t>
            </w:r>
          </w:p>
        </w:tc>
        <w:tc>
          <w:tcPr>
            <w:tcW w:w="470" w:type="dxa"/>
            <w:vAlign w:val="center"/>
            <w:hideMark/>
          </w:tcPr>
          <w:p w14:paraId="13FE09E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3CE59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E45BB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44116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000BE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797D4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6B32F8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333AAA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025D91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116</w:t>
            </w:r>
          </w:p>
        </w:tc>
        <w:tc>
          <w:tcPr>
            <w:tcW w:w="470" w:type="dxa"/>
            <w:vAlign w:val="center"/>
            <w:hideMark/>
          </w:tcPr>
          <w:p w14:paraId="3706828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FCA44D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5DBFD71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ABE8F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5155AD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F4AE7C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7A9EE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D39C7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CABE03F" w14:textId="5F1EB04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18C6C7A7" w14:textId="361D869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5CA6D0DB" w14:textId="77777777" w:rsidTr="00807AB7">
        <w:tc>
          <w:tcPr>
            <w:tcW w:w="469" w:type="dxa"/>
            <w:vAlign w:val="center"/>
            <w:hideMark/>
          </w:tcPr>
          <w:p w14:paraId="5E1539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F47932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7E6547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190</w:t>
            </w:r>
          </w:p>
        </w:tc>
        <w:tc>
          <w:tcPr>
            <w:tcW w:w="470" w:type="dxa"/>
            <w:vAlign w:val="center"/>
            <w:hideMark/>
          </w:tcPr>
          <w:p w14:paraId="4A42D30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0A5F10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1BA82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50FA70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86C2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30EF12B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EAD122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09E33B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031D8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350</w:t>
            </w:r>
          </w:p>
        </w:tc>
        <w:tc>
          <w:tcPr>
            <w:tcW w:w="470" w:type="dxa"/>
            <w:vAlign w:val="center"/>
            <w:hideMark/>
          </w:tcPr>
          <w:p w14:paraId="53553A9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7B531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D2AB8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AEFF83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631333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A3BD4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EA04DD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6D7FCD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170A9620" w14:textId="71FC7DEC"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0C2E05F2" w14:textId="5A65E367"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1C9B3C42" w14:textId="77777777" w:rsidTr="00807AB7">
        <w:tc>
          <w:tcPr>
            <w:tcW w:w="469" w:type="dxa"/>
            <w:vAlign w:val="center"/>
            <w:hideMark/>
          </w:tcPr>
          <w:p w14:paraId="5A6A75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118AC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A9D35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30</w:t>
            </w:r>
          </w:p>
        </w:tc>
        <w:tc>
          <w:tcPr>
            <w:tcW w:w="470" w:type="dxa"/>
            <w:vAlign w:val="center"/>
            <w:hideMark/>
          </w:tcPr>
          <w:p w14:paraId="2C08720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B0AAB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60CDE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3C89A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DACF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24CB1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346FA9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508B7B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7BE1A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17</w:t>
            </w:r>
          </w:p>
        </w:tc>
        <w:tc>
          <w:tcPr>
            <w:tcW w:w="470" w:type="dxa"/>
            <w:vAlign w:val="center"/>
            <w:hideMark/>
          </w:tcPr>
          <w:p w14:paraId="0D8CF18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319A4E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9D8E16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04B129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B15083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E90C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788179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2AFCFC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66EB640" w14:textId="032D0D6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20529E9A" w14:textId="37536F7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6D7517E0" w14:textId="77777777" w:rsidTr="00807AB7">
        <w:tc>
          <w:tcPr>
            <w:tcW w:w="469" w:type="dxa"/>
            <w:vAlign w:val="center"/>
            <w:hideMark/>
          </w:tcPr>
          <w:p w14:paraId="263DD90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DBB86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E316AE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80</w:t>
            </w:r>
          </w:p>
        </w:tc>
        <w:tc>
          <w:tcPr>
            <w:tcW w:w="470" w:type="dxa"/>
            <w:vAlign w:val="center"/>
            <w:hideMark/>
          </w:tcPr>
          <w:p w14:paraId="18E011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70AD6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5CEFA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05B315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57FC88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623D47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3E70C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w:t>
            </w:r>
          </w:p>
        </w:tc>
        <w:tc>
          <w:tcPr>
            <w:tcW w:w="470" w:type="dxa"/>
            <w:vAlign w:val="center"/>
            <w:hideMark/>
          </w:tcPr>
          <w:p w14:paraId="31E21A4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1672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400</w:t>
            </w:r>
          </w:p>
        </w:tc>
        <w:tc>
          <w:tcPr>
            <w:tcW w:w="470" w:type="dxa"/>
            <w:vAlign w:val="center"/>
            <w:hideMark/>
          </w:tcPr>
          <w:p w14:paraId="5A3C23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501BC5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46E37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5DB3D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5CC918F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9CECD9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B1CC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791" w:type="dxa"/>
            <w:vAlign w:val="center"/>
            <w:hideMark/>
          </w:tcPr>
          <w:p w14:paraId="290DC8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10CB0A45" w14:textId="507A2094"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5855C50B" w14:textId="3A2E969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42A2EF17" w14:textId="77777777" w:rsidTr="00807AB7">
        <w:tc>
          <w:tcPr>
            <w:tcW w:w="469" w:type="dxa"/>
            <w:vAlign w:val="center"/>
            <w:hideMark/>
          </w:tcPr>
          <w:p w14:paraId="6FB1A4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D0532D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w:t>
            </w:r>
          </w:p>
        </w:tc>
        <w:tc>
          <w:tcPr>
            <w:tcW w:w="470" w:type="dxa"/>
            <w:vAlign w:val="center"/>
            <w:hideMark/>
          </w:tcPr>
          <w:p w14:paraId="1B7C3C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w:t>
            </w:r>
          </w:p>
        </w:tc>
        <w:tc>
          <w:tcPr>
            <w:tcW w:w="470" w:type="dxa"/>
            <w:vAlign w:val="center"/>
            <w:hideMark/>
          </w:tcPr>
          <w:p w14:paraId="0820041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F48EF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C16B8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EA2FA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7A37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4B6837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8DF79F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0563ED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B47B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29</w:t>
            </w:r>
          </w:p>
        </w:tc>
        <w:tc>
          <w:tcPr>
            <w:tcW w:w="470" w:type="dxa"/>
            <w:vAlign w:val="center"/>
            <w:hideMark/>
          </w:tcPr>
          <w:p w14:paraId="41FBFB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ADD98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233F2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DE0BA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168E7C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90DEE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0C489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7ED073B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1DF34B68" w14:textId="7668571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19A0A33C" w14:textId="67C3F59D"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3F9D1711" w14:textId="77777777" w:rsidTr="00807AB7">
        <w:tc>
          <w:tcPr>
            <w:tcW w:w="469" w:type="dxa"/>
            <w:vAlign w:val="center"/>
            <w:hideMark/>
          </w:tcPr>
          <w:p w14:paraId="4A7A3DE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w:t>
            </w:r>
          </w:p>
        </w:tc>
        <w:tc>
          <w:tcPr>
            <w:tcW w:w="470" w:type="dxa"/>
            <w:vAlign w:val="center"/>
            <w:hideMark/>
          </w:tcPr>
          <w:p w14:paraId="4EA4F7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9B4A86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280</w:t>
            </w:r>
          </w:p>
        </w:tc>
        <w:tc>
          <w:tcPr>
            <w:tcW w:w="470" w:type="dxa"/>
            <w:vAlign w:val="center"/>
            <w:hideMark/>
          </w:tcPr>
          <w:p w14:paraId="12AE2E4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F32E5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E8D4D2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DD598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7636FE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36BFA5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712DDF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7DDE0F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0C9EA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1270</w:t>
            </w:r>
          </w:p>
        </w:tc>
        <w:tc>
          <w:tcPr>
            <w:tcW w:w="470" w:type="dxa"/>
            <w:vAlign w:val="center"/>
            <w:hideMark/>
          </w:tcPr>
          <w:p w14:paraId="0D3034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0D4BC0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E30863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69A9F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44D6E3E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2F273A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A4CB4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BBE07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428541A" w14:textId="620C06C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A2F31FA" w14:textId="5069BD2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07541D8D" w14:textId="77777777" w:rsidTr="00807AB7">
        <w:tc>
          <w:tcPr>
            <w:tcW w:w="469" w:type="dxa"/>
            <w:vAlign w:val="center"/>
            <w:hideMark/>
          </w:tcPr>
          <w:p w14:paraId="4CF9353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14</w:t>
            </w:r>
          </w:p>
        </w:tc>
        <w:tc>
          <w:tcPr>
            <w:tcW w:w="470" w:type="dxa"/>
            <w:vAlign w:val="center"/>
            <w:hideMark/>
          </w:tcPr>
          <w:p w14:paraId="0F7A46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60DE7C3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30</w:t>
            </w:r>
          </w:p>
        </w:tc>
        <w:tc>
          <w:tcPr>
            <w:tcW w:w="470" w:type="dxa"/>
            <w:vAlign w:val="center"/>
            <w:hideMark/>
          </w:tcPr>
          <w:p w14:paraId="524F86B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FEF30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1752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B305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9E6DE5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08ED47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1E123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5296FE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1B61D7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51</w:t>
            </w:r>
          </w:p>
        </w:tc>
        <w:tc>
          <w:tcPr>
            <w:tcW w:w="470" w:type="dxa"/>
            <w:vAlign w:val="center"/>
            <w:hideMark/>
          </w:tcPr>
          <w:p w14:paraId="6294914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8963C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368C1C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2A00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3E687F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9FEB9D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C2B9A6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3FCE8D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21450AF" w14:textId="1DDA7747"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10682B5C" w14:textId="4B3CBBB9"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6560F11C" w14:textId="77777777" w:rsidTr="00807AB7">
        <w:tc>
          <w:tcPr>
            <w:tcW w:w="469" w:type="dxa"/>
            <w:vAlign w:val="center"/>
            <w:hideMark/>
          </w:tcPr>
          <w:p w14:paraId="781E5C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BE5B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04CB21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7FDA309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087F8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B63EE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3B0AE4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C1BE6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53EE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FF98BF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37C5B0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4BCE7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57</w:t>
            </w:r>
          </w:p>
        </w:tc>
        <w:tc>
          <w:tcPr>
            <w:tcW w:w="470" w:type="dxa"/>
            <w:vAlign w:val="center"/>
            <w:hideMark/>
          </w:tcPr>
          <w:p w14:paraId="7E0ABA3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960B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332A1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576E8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7D379EE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9D82C2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521E5F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07F6D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3A03E61" w14:textId="08C460E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585B441" w14:textId="6B7BA21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525C7228" w14:textId="77777777" w:rsidTr="00807AB7">
        <w:tc>
          <w:tcPr>
            <w:tcW w:w="469" w:type="dxa"/>
            <w:vAlign w:val="center"/>
            <w:hideMark/>
          </w:tcPr>
          <w:p w14:paraId="76358A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EFD88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F792B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468B9E1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53DF4E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E96C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A00E7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B5FF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421BB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D299B8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40BFB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F08C83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30</w:t>
            </w:r>
          </w:p>
        </w:tc>
        <w:tc>
          <w:tcPr>
            <w:tcW w:w="470" w:type="dxa"/>
            <w:vAlign w:val="center"/>
            <w:hideMark/>
          </w:tcPr>
          <w:p w14:paraId="3EF5F14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35D7A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8A012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FF13A9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460B6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4AEBF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E4B6C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4E97CB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068DD34" w14:textId="6E6DC0C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41FAECD5" w14:textId="0E4EB619"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22128D89" w14:textId="77777777" w:rsidTr="00807AB7">
        <w:tc>
          <w:tcPr>
            <w:tcW w:w="469" w:type="dxa"/>
            <w:vAlign w:val="center"/>
            <w:hideMark/>
          </w:tcPr>
          <w:p w14:paraId="375B35D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412C88F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8E3C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3FAA2DA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EA647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C18497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AC6DB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9DA01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B71FA7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EA25FE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644FA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F4AF07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70</w:t>
            </w:r>
          </w:p>
        </w:tc>
        <w:tc>
          <w:tcPr>
            <w:tcW w:w="470" w:type="dxa"/>
            <w:vAlign w:val="center"/>
            <w:hideMark/>
          </w:tcPr>
          <w:p w14:paraId="08F7074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7DEFB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069B6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29A5EF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73AC3B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71FE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42EB42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EC2A5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C4E04FF" w14:textId="71EB27E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8229749" w14:textId="030D3CC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47519DEF" w14:textId="77777777" w:rsidTr="00807AB7">
        <w:tc>
          <w:tcPr>
            <w:tcW w:w="469" w:type="dxa"/>
            <w:vAlign w:val="center"/>
            <w:hideMark/>
          </w:tcPr>
          <w:p w14:paraId="0AB9C4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3C2B5E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C9CB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B8F7EE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B053D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306547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4E3CF8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9CFD2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BA99BD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4CD32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F06ACA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E19C9C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w:t>
            </w:r>
          </w:p>
        </w:tc>
        <w:tc>
          <w:tcPr>
            <w:tcW w:w="470" w:type="dxa"/>
            <w:vAlign w:val="center"/>
            <w:hideMark/>
          </w:tcPr>
          <w:p w14:paraId="7E5F76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4622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0B597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16F36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28C2DE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CA45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D60AC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668B6F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A3FAB19" w14:textId="335A8B2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0793AC9C" w14:textId="64B581C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47E78C42" w14:textId="77777777" w:rsidTr="00807AB7">
        <w:tc>
          <w:tcPr>
            <w:tcW w:w="469" w:type="dxa"/>
            <w:vAlign w:val="center"/>
            <w:hideMark/>
          </w:tcPr>
          <w:p w14:paraId="1940E4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98E61A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645139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21</w:t>
            </w:r>
          </w:p>
        </w:tc>
        <w:tc>
          <w:tcPr>
            <w:tcW w:w="470" w:type="dxa"/>
            <w:vAlign w:val="center"/>
            <w:hideMark/>
          </w:tcPr>
          <w:p w14:paraId="730E66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A91186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B6104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3F486F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EBA8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AFC5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742649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7919C8D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D3B1E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50</w:t>
            </w:r>
          </w:p>
        </w:tc>
        <w:tc>
          <w:tcPr>
            <w:tcW w:w="470" w:type="dxa"/>
            <w:vAlign w:val="center"/>
            <w:hideMark/>
          </w:tcPr>
          <w:p w14:paraId="100AFD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09EE55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AD0ED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250E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4BC9BC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2B1376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A6310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39B464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886964A" w14:textId="36A854B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E406821" w14:textId="281D7B5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700DAAAD" w14:textId="77777777" w:rsidTr="00807AB7">
        <w:tc>
          <w:tcPr>
            <w:tcW w:w="469" w:type="dxa"/>
            <w:vAlign w:val="center"/>
            <w:hideMark/>
          </w:tcPr>
          <w:p w14:paraId="302F5B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23D11A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27E9528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3D0F1AB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780E8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5E808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F76F3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15BB7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694CAF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153C0B9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B95D58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E2E94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46</w:t>
            </w:r>
          </w:p>
        </w:tc>
        <w:tc>
          <w:tcPr>
            <w:tcW w:w="470" w:type="dxa"/>
            <w:vAlign w:val="center"/>
            <w:hideMark/>
          </w:tcPr>
          <w:p w14:paraId="5C0EA19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59C4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6DD914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1B2B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67318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874121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E7447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5E3B4F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4648331" w14:textId="79805EE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F09A50D" w14:textId="61772C74"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386A5684" w14:textId="77777777" w:rsidTr="00807AB7">
        <w:tc>
          <w:tcPr>
            <w:tcW w:w="469" w:type="dxa"/>
            <w:vAlign w:val="center"/>
            <w:hideMark/>
          </w:tcPr>
          <w:p w14:paraId="26B176A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213C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309D4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w:t>
            </w:r>
          </w:p>
        </w:tc>
        <w:tc>
          <w:tcPr>
            <w:tcW w:w="470" w:type="dxa"/>
            <w:vAlign w:val="center"/>
            <w:hideMark/>
          </w:tcPr>
          <w:p w14:paraId="5B18F7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7D41EA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FA9237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C37A6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3BB5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A577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3F0B5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4798A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B98AB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35</w:t>
            </w:r>
          </w:p>
        </w:tc>
        <w:tc>
          <w:tcPr>
            <w:tcW w:w="470" w:type="dxa"/>
            <w:vAlign w:val="center"/>
            <w:hideMark/>
          </w:tcPr>
          <w:p w14:paraId="6A0AB99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7E912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A92461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9826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FFFE7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75B1E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DACB2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55A919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E90EC75" w14:textId="2FC208BD"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28CC15BA" w14:textId="495EF9F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23E5FEF0" w14:textId="77777777" w:rsidTr="00807AB7">
        <w:tc>
          <w:tcPr>
            <w:tcW w:w="469" w:type="dxa"/>
            <w:vAlign w:val="center"/>
            <w:hideMark/>
          </w:tcPr>
          <w:p w14:paraId="411E8C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BEDBD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A7C9E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9CF2D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C0124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2E69E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655E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F0E9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83FA55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CB620D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216C1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DFA087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33</w:t>
            </w:r>
          </w:p>
        </w:tc>
        <w:tc>
          <w:tcPr>
            <w:tcW w:w="470" w:type="dxa"/>
            <w:vAlign w:val="center"/>
            <w:hideMark/>
          </w:tcPr>
          <w:p w14:paraId="3C237BC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5125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C105C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AAA319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E3CD6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EF72D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B866D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F12AF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ADB97BA" w14:textId="31985C6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5589F5A" w14:textId="4B2AF47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22285736" w14:textId="77777777" w:rsidTr="00807AB7">
        <w:tc>
          <w:tcPr>
            <w:tcW w:w="469" w:type="dxa"/>
            <w:vAlign w:val="center"/>
            <w:hideMark/>
          </w:tcPr>
          <w:p w14:paraId="34EAE74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2B68B4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0A9E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17</w:t>
            </w:r>
          </w:p>
        </w:tc>
        <w:tc>
          <w:tcPr>
            <w:tcW w:w="470" w:type="dxa"/>
            <w:vAlign w:val="center"/>
            <w:hideMark/>
          </w:tcPr>
          <w:p w14:paraId="52716D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4715F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C74C0F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61AC15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B7897C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C6461D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69" w:type="dxa"/>
            <w:vAlign w:val="center"/>
            <w:hideMark/>
          </w:tcPr>
          <w:p w14:paraId="720A9B8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BFD27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9DDEF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46</w:t>
            </w:r>
          </w:p>
        </w:tc>
        <w:tc>
          <w:tcPr>
            <w:tcW w:w="470" w:type="dxa"/>
            <w:vAlign w:val="center"/>
            <w:hideMark/>
          </w:tcPr>
          <w:p w14:paraId="322C05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DDDEB6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59BDD6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8A7BB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6B9AC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C2200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F66DE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487AB6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6B33494" w14:textId="4B5C158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43F4D1FB" w14:textId="298541D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35573402" w14:textId="77777777" w:rsidTr="00807AB7">
        <w:tc>
          <w:tcPr>
            <w:tcW w:w="469" w:type="dxa"/>
            <w:vAlign w:val="center"/>
            <w:hideMark/>
          </w:tcPr>
          <w:p w14:paraId="0ED4C8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4144D0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9DC90F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62</w:t>
            </w:r>
          </w:p>
        </w:tc>
        <w:tc>
          <w:tcPr>
            <w:tcW w:w="470" w:type="dxa"/>
            <w:vAlign w:val="center"/>
            <w:hideMark/>
          </w:tcPr>
          <w:p w14:paraId="4DB381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A83D0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DE941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7394E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5254C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F19C8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3A0EEA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940084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88995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157</w:t>
            </w:r>
          </w:p>
        </w:tc>
        <w:tc>
          <w:tcPr>
            <w:tcW w:w="470" w:type="dxa"/>
            <w:vAlign w:val="center"/>
            <w:hideMark/>
          </w:tcPr>
          <w:p w14:paraId="3146D02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4ABF04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32D057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3893B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28848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4F28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4DB71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719CDE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A00D580" w14:textId="12F3BE74"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7D0B4B5D" w14:textId="4E084F89"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5C4AE76A" w14:textId="77777777" w:rsidTr="00807AB7">
        <w:tc>
          <w:tcPr>
            <w:tcW w:w="469" w:type="dxa"/>
            <w:vAlign w:val="center"/>
            <w:hideMark/>
          </w:tcPr>
          <w:p w14:paraId="712FB0E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DA3A00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940343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24</w:t>
            </w:r>
          </w:p>
        </w:tc>
        <w:tc>
          <w:tcPr>
            <w:tcW w:w="470" w:type="dxa"/>
            <w:vAlign w:val="center"/>
            <w:hideMark/>
          </w:tcPr>
          <w:p w14:paraId="4F1F26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90F096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0E8DC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056A50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0590D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B93B5F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69" w:type="dxa"/>
            <w:vAlign w:val="center"/>
            <w:hideMark/>
          </w:tcPr>
          <w:p w14:paraId="4CB8C7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67D231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5C9ED7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93</w:t>
            </w:r>
          </w:p>
        </w:tc>
        <w:tc>
          <w:tcPr>
            <w:tcW w:w="470" w:type="dxa"/>
            <w:vAlign w:val="center"/>
            <w:hideMark/>
          </w:tcPr>
          <w:p w14:paraId="2EA863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D085F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54375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80B39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1A214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1EC7D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8DF2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28AECB1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4B22EA2" w14:textId="0AEDA6E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52B3F1AA" w14:textId="45CAD09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2C8ECA37" w14:textId="77777777" w:rsidTr="00807AB7">
        <w:tc>
          <w:tcPr>
            <w:tcW w:w="469" w:type="dxa"/>
            <w:vAlign w:val="center"/>
            <w:hideMark/>
          </w:tcPr>
          <w:p w14:paraId="569E7E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956A9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9FC93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08F6072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17C953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7648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BD9CC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D7D86A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3A348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5A169C3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30736D8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3CB5F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218</w:t>
            </w:r>
          </w:p>
        </w:tc>
        <w:tc>
          <w:tcPr>
            <w:tcW w:w="470" w:type="dxa"/>
            <w:vAlign w:val="center"/>
            <w:hideMark/>
          </w:tcPr>
          <w:p w14:paraId="4F1CD4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1935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21782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AE562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2CF515D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152FB3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7C7CB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7DC87AF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F229939" w14:textId="02E4AD6D"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D5CCF70" w14:textId="6546FDD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78CD23D5" w14:textId="77777777" w:rsidTr="00807AB7">
        <w:tc>
          <w:tcPr>
            <w:tcW w:w="469" w:type="dxa"/>
            <w:vAlign w:val="center"/>
            <w:hideMark/>
          </w:tcPr>
          <w:p w14:paraId="2CCF696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0A90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60A9F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136423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3C1DB8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0F09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EF8F0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6F35A4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E5DE2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887598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B834D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7474B9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130</w:t>
            </w:r>
          </w:p>
        </w:tc>
        <w:tc>
          <w:tcPr>
            <w:tcW w:w="470" w:type="dxa"/>
            <w:vAlign w:val="center"/>
            <w:hideMark/>
          </w:tcPr>
          <w:p w14:paraId="152CFCF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F045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1A42FF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D076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6DB4B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BB7B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6D35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CA0149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442BDE0" w14:textId="1113EA0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0F7AE5C3" w14:textId="719DEA1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75F9E668" w14:textId="77777777" w:rsidTr="00807AB7">
        <w:tc>
          <w:tcPr>
            <w:tcW w:w="469" w:type="dxa"/>
            <w:vAlign w:val="center"/>
            <w:hideMark/>
          </w:tcPr>
          <w:p w14:paraId="0BE25B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5CB37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274FB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5F290BF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4BC2A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AA72A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2FCA7D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1BFA7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901D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3C162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CE20E9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75636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65</w:t>
            </w:r>
          </w:p>
        </w:tc>
        <w:tc>
          <w:tcPr>
            <w:tcW w:w="470" w:type="dxa"/>
            <w:vAlign w:val="center"/>
            <w:hideMark/>
          </w:tcPr>
          <w:p w14:paraId="5183496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A39F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4337B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6275A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ECB44F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721D07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746135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6616C8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28CD15B" w14:textId="72CEC6B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5F485BE2" w14:textId="5594FF9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4816439E" w14:textId="77777777" w:rsidTr="00807AB7">
        <w:tc>
          <w:tcPr>
            <w:tcW w:w="469" w:type="dxa"/>
            <w:vAlign w:val="center"/>
            <w:hideMark/>
          </w:tcPr>
          <w:p w14:paraId="6D26675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56BB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B58DB5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39</w:t>
            </w:r>
          </w:p>
        </w:tc>
        <w:tc>
          <w:tcPr>
            <w:tcW w:w="470" w:type="dxa"/>
            <w:vAlign w:val="center"/>
            <w:hideMark/>
          </w:tcPr>
          <w:p w14:paraId="3AE4430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1ECE9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8B521F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37E5BC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0376BF0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D8C3C1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69" w:type="dxa"/>
            <w:vAlign w:val="center"/>
            <w:hideMark/>
          </w:tcPr>
          <w:p w14:paraId="07E983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46248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98DDB2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60</w:t>
            </w:r>
          </w:p>
        </w:tc>
        <w:tc>
          <w:tcPr>
            <w:tcW w:w="470" w:type="dxa"/>
            <w:vAlign w:val="center"/>
            <w:hideMark/>
          </w:tcPr>
          <w:p w14:paraId="021CFB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F3B2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C22DE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0BDAC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7874E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CE21AB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928AC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686D7E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B8B13EB" w14:textId="469ED83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187F6DD" w14:textId="0A0D49F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0DBDA09B" w14:textId="77777777" w:rsidTr="00807AB7">
        <w:tc>
          <w:tcPr>
            <w:tcW w:w="469" w:type="dxa"/>
            <w:vAlign w:val="center"/>
            <w:hideMark/>
          </w:tcPr>
          <w:p w14:paraId="68E3A1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FA488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07B2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27</w:t>
            </w:r>
          </w:p>
        </w:tc>
        <w:tc>
          <w:tcPr>
            <w:tcW w:w="470" w:type="dxa"/>
            <w:vAlign w:val="center"/>
            <w:hideMark/>
          </w:tcPr>
          <w:p w14:paraId="505EA2B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9960B3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C39460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16</w:t>
            </w:r>
          </w:p>
        </w:tc>
        <w:tc>
          <w:tcPr>
            <w:tcW w:w="470" w:type="dxa"/>
            <w:vAlign w:val="center"/>
            <w:hideMark/>
          </w:tcPr>
          <w:p w14:paraId="6C40367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67718D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2021D8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633508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9A63E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9AE7E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105</w:t>
            </w:r>
          </w:p>
        </w:tc>
        <w:tc>
          <w:tcPr>
            <w:tcW w:w="470" w:type="dxa"/>
            <w:vAlign w:val="center"/>
            <w:hideMark/>
          </w:tcPr>
          <w:p w14:paraId="262A8F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9D9ED6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8755FC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9E873E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45B3C6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CCB60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136516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BDDC4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5BC7B98" w14:textId="6719552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0ADE505C" w14:textId="0BBABFB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6ABC35D8" w14:textId="77777777" w:rsidTr="00807AB7">
        <w:tc>
          <w:tcPr>
            <w:tcW w:w="469" w:type="dxa"/>
            <w:vAlign w:val="center"/>
            <w:hideMark/>
          </w:tcPr>
          <w:p w14:paraId="789EC4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ED11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AC222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81</w:t>
            </w:r>
          </w:p>
        </w:tc>
        <w:tc>
          <w:tcPr>
            <w:tcW w:w="470" w:type="dxa"/>
            <w:vAlign w:val="center"/>
            <w:hideMark/>
          </w:tcPr>
          <w:p w14:paraId="54B5EA4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1E95D1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0A5172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6875AD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w:t>
            </w:r>
          </w:p>
        </w:tc>
        <w:tc>
          <w:tcPr>
            <w:tcW w:w="470" w:type="dxa"/>
            <w:vAlign w:val="center"/>
            <w:hideMark/>
          </w:tcPr>
          <w:p w14:paraId="058CDC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07EBDAD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E379A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2017D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403E2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251</w:t>
            </w:r>
          </w:p>
        </w:tc>
        <w:tc>
          <w:tcPr>
            <w:tcW w:w="470" w:type="dxa"/>
            <w:vAlign w:val="center"/>
            <w:hideMark/>
          </w:tcPr>
          <w:p w14:paraId="239CE88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5909F9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848227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5E7C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2DDB3B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E92FB4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BE7C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61B387F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F72E6AB" w14:textId="6C454F7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607F7DA" w14:textId="12FC2AA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1AC647DC" w14:textId="77777777" w:rsidTr="00807AB7">
        <w:tc>
          <w:tcPr>
            <w:tcW w:w="469" w:type="dxa"/>
            <w:vAlign w:val="center"/>
            <w:hideMark/>
          </w:tcPr>
          <w:p w14:paraId="7D3837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0C1E83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59F5CA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20</w:t>
            </w:r>
          </w:p>
        </w:tc>
        <w:tc>
          <w:tcPr>
            <w:tcW w:w="470" w:type="dxa"/>
            <w:vAlign w:val="center"/>
            <w:hideMark/>
          </w:tcPr>
          <w:p w14:paraId="45744E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9E663F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96C17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089DDC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540E27C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E19139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311BCA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A7F5E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52D2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140</w:t>
            </w:r>
          </w:p>
        </w:tc>
        <w:tc>
          <w:tcPr>
            <w:tcW w:w="470" w:type="dxa"/>
            <w:vAlign w:val="center"/>
            <w:hideMark/>
          </w:tcPr>
          <w:p w14:paraId="5B718A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DD100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61F67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DC76E2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26D927A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3D323E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61661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791" w:type="dxa"/>
            <w:vAlign w:val="center"/>
            <w:hideMark/>
          </w:tcPr>
          <w:p w14:paraId="23B068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19E273E" w14:textId="74C7379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6B54441F" w14:textId="755D02E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1</w:t>
            </w:r>
          </w:p>
        </w:tc>
      </w:tr>
      <w:tr w:rsidR="00807AB7" w:rsidRPr="003F17AD" w14:paraId="5C2C2CA3" w14:textId="77777777" w:rsidTr="00807AB7">
        <w:tc>
          <w:tcPr>
            <w:tcW w:w="469" w:type="dxa"/>
            <w:vAlign w:val="center"/>
            <w:hideMark/>
          </w:tcPr>
          <w:p w14:paraId="23C372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BF9534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46FC86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1650</w:t>
            </w:r>
          </w:p>
        </w:tc>
        <w:tc>
          <w:tcPr>
            <w:tcW w:w="470" w:type="dxa"/>
            <w:vAlign w:val="center"/>
            <w:hideMark/>
          </w:tcPr>
          <w:p w14:paraId="60B2C1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4A9109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4ED803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465D7D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BAEF8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526F3D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08BC0F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C77A69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3ED24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2500</w:t>
            </w:r>
          </w:p>
        </w:tc>
        <w:tc>
          <w:tcPr>
            <w:tcW w:w="470" w:type="dxa"/>
            <w:vAlign w:val="center"/>
            <w:hideMark/>
          </w:tcPr>
          <w:p w14:paraId="061615C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84E7C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61610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8E490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8948E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62104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BA88DF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C5B92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01B9A4B" w14:textId="2AAF396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DFADE3A" w14:textId="725CE5A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40116CBB" w14:textId="77777777" w:rsidTr="00807AB7">
        <w:tc>
          <w:tcPr>
            <w:tcW w:w="469" w:type="dxa"/>
            <w:vAlign w:val="center"/>
            <w:hideMark/>
          </w:tcPr>
          <w:p w14:paraId="53F44C3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17</w:t>
            </w:r>
          </w:p>
        </w:tc>
        <w:tc>
          <w:tcPr>
            <w:tcW w:w="470" w:type="dxa"/>
            <w:vAlign w:val="center"/>
            <w:hideMark/>
          </w:tcPr>
          <w:p w14:paraId="5E1CC79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11222ED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265</w:t>
            </w:r>
          </w:p>
        </w:tc>
        <w:tc>
          <w:tcPr>
            <w:tcW w:w="470" w:type="dxa"/>
            <w:vAlign w:val="center"/>
            <w:hideMark/>
          </w:tcPr>
          <w:p w14:paraId="676AF9E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E0184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B3AB4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62DA5B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3B60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60F8CF1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42CD9E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7B0502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1FEDA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261</w:t>
            </w:r>
          </w:p>
        </w:tc>
        <w:tc>
          <w:tcPr>
            <w:tcW w:w="470" w:type="dxa"/>
            <w:vAlign w:val="center"/>
            <w:hideMark/>
          </w:tcPr>
          <w:p w14:paraId="790AA8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8E6648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9AAE2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BCA1F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341E58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B240D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15F6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791" w:type="dxa"/>
            <w:vAlign w:val="center"/>
            <w:hideMark/>
          </w:tcPr>
          <w:p w14:paraId="42A633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D1A51D6" w14:textId="02E4FC3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75C2750D" w14:textId="33E6765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3E21A440" w14:textId="77777777" w:rsidTr="00807AB7">
        <w:tc>
          <w:tcPr>
            <w:tcW w:w="469" w:type="dxa"/>
            <w:vAlign w:val="center"/>
            <w:hideMark/>
          </w:tcPr>
          <w:p w14:paraId="4A8CB55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314FD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7599A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630</w:t>
            </w:r>
          </w:p>
        </w:tc>
        <w:tc>
          <w:tcPr>
            <w:tcW w:w="470" w:type="dxa"/>
            <w:vAlign w:val="center"/>
            <w:hideMark/>
          </w:tcPr>
          <w:p w14:paraId="3390E78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90FBED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C1A691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2C3FAA9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21815FD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7B4793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3FD01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C38EF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F3995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1020</w:t>
            </w:r>
          </w:p>
        </w:tc>
        <w:tc>
          <w:tcPr>
            <w:tcW w:w="470" w:type="dxa"/>
            <w:vAlign w:val="center"/>
            <w:hideMark/>
          </w:tcPr>
          <w:p w14:paraId="6F34E6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B6CBE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5C3D8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57A5A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3E7A475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40FA87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7BE276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74FB974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2E76358" w14:textId="1C8BFE0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1DB1E2E" w14:textId="213824B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6D32F9EC" w14:textId="77777777" w:rsidTr="00807AB7">
        <w:tc>
          <w:tcPr>
            <w:tcW w:w="469" w:type="dxa"/>
            <w:vAlign w:val="center"/>
            <w:hideMark/>
          </w:tcPr>
          <w:p w14:paraId="41D4310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0469598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89D03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218</w:t>
            </w:r>
          </w:p>
        </w:tc>
        <w:tc>
          <w:tcPr>
            <w:tcW w:w="470" w:type="dxa"/>
            <w:vAlign w:val="center"/>
            <w:hideMark/>
          </w:tcPr>
          <w:p w14:paraId="1A95CBE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FBCA96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BB7C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A9BA1E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F9F339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98C3BA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3D8FD7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806D8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F605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544</w:t>
            </w:r>
          </w:p>
        </w:tc>
        <w:tc>
          <w:tcPr>
            <w:tcW w:w="470" w:type="dxa"/>
            <w:vAlign w:val="center"/>
            <w:hideMark/>
          </w:tcPr>
          <w:p w14:paraId="34444B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B0250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2E4B9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BB3EC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408C7A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4360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BC9BD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56D2B5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8259222" w14:textId="4C5FC2A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64640C26" w14:textId="7D9ACE4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1B94F145" w14:textId="77777777" w:rsidTr="00807AB7">
        <w:tc>
          <w:tcPr>
            <w:tcW w:w="469" w:type="dxa"/>
            <w:vAlign w:val="center"/>
            <w:hideMark/>
          </w:tcPr>
          <w:p w14:paraId="50092BE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AE5DB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F10E9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645</w:t>
            </w:r>
          </w:p>
        </w:tc>
        <w:tc>
          <w:tcPr>
            <w:tcW w:w="470" w:type="dxa"/>
            <w:vAlign w:val="center"/>
            <w:hideMark/>
          </w:tcPr>
          <w:p w14:paraId="36CFFA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3C38BC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FD66FF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093322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9F8A6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03088D9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7A2D578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38850A8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F0C38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1150</w:t>
            </w:r>
          </w:p>
        </w:tc>
        <w:tc>
          <w:tcPr>
            <w:tcW w:w="470" w:type="dxa"/>
            <w:vAlign w:val="center"/>
            <w:hideMark/>
          </w:tcPr>
          <w:p w14:paraId="498971D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8E081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7D2CB6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CD30C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79B5C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E298EA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B51F5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724BE9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53E88E4" w14:textId="1DBAAA1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2B168FBC" w14:textId="64A1835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585FC3AB" w14:textId="77777777" w:rsidTr="00807AB7">
        <w:tc>
          <w:tcPr>
            <w:tcW w:w="469" w:type="dxa"/>
            <w:vAlign w:val="center"/>
            <w:hideMark/>
          </w:tcPr>
          <w:p w14:paraId="4EF691D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458BF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B18738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5414DD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F77FC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1C7D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501BA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E62E4F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F7F1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2CF077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033BE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0E74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61</w:t>
            </w:r>
          </w:p>
        </w:tc>
        <w:tc>
          <w:tcPr>
            <w:tcW w:w="470" w:type="dxa"/>
            <w:vAlign w:val="center"/>
            <w:hideMark/>
          </w:tcPr>
          <w:p w14:paraId="519932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2B133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88D89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ECC0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96B4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A121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58E75E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54EE3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E892653" w14:textId="17C41C6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5E901418" w14:textId="768589D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1F73EED3" w14:textId="77777777" w:rsidTr="00807AB7">
        <w:tc>
          <w:tcPr>
            <w:tcW w:w="469" w:type="dxa"/>
            <w:vAlign w:val="center"/>
            <w:hideMark/>
          </w:tcPr>
          <w:p w14:paraId="4495D9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15</w:t>
            </w:r>
          </w:p>
        </w:tc>
        <w:tc>
          <w:tcPr>
            <w:tcW w:w="470" w:type="dxa"/>
            <w:vAlign w:val="center"/>
            <w:hideMark/>
          </w:tcPr>
          <w:p w14:paraId="43B357E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523F1C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584</w:t>
            </w:r>
          </w:p>
        </w:tc>
        <w:tc>
          <w:tcPr>
            <w:tcW w:w="470" w:type="dxa"/>
            <w:vAlign w:val="center"/>
            <w:hideMark/>
          </w:tcPr>
          <w:p w14:paraId="5A22B8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0FA67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1577D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47D52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6E533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1E9FC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890B7B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2E4F36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45962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500</w:t>
            </w:r>
          </w:p>
        </w:tc>
        <w:tc>
          <w:tcPr>
            <w:tcW w:w="470" w:type="dxa"/>
            <w:vAlign w:val="center"/>
            <w:hideMark/>
          </w:tcPr>
          <w:p w14:paraId="24142F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56459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5D2FB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9F4254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564840A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CE467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1556CD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53DB77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BB3587F" w14:textId="2E91670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6A56CFEF" w14:textId="703FFAA7"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2A3B9684" w14:textId="77777777" w:rsidTr="00807AB7">
        <w:tc>
          <w:tcPr>
            <w:tcW w:w="469" w:type="dxa"/>
            <w:vAlign w:val="center"/>
            <w:hideMark/>
          </w:tcPr>
          <w:p w14:paraId="6B46D24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6FF1E5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543C541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13</w:t>
            </w:r>
          </w:p>
        </w:tc>
        <w:tc>
          <w:tcPr>
            <w:tcW w:w="470" w:type="dxa"/>
            <w:vAlign w:val="center"/>
            <w:hideMark/>
          </w:tcPr>
          <w:p w14:paraId="2971BCD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0B661B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2AD1F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0C5036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120AC7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D84F21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04985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934B4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0BAC8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26</w:t>
            </w:r>
          </w:p>
        </w:tc>
        <w:tc>
          <w:tcPr>
            <w:tcW w:w="470" w:type="dxa"/>
            <w:vAlign w:val="center"/>
            <w:hideMark/>
          </w:tcPr>
          <w:p w14:paraId="68AE29B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C840C2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0D416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36A6C3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4C634A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DEA6C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B054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21A25A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C69F54A" w14:textId="2939378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7F417A3" w14:textId="7F3445D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44F7E260" w14:textId="77777777" w:rsidTr="00807AB7">
        <w:tc>
          <w:tcPr>
            <w:tcW w:w="469" w:type="dxa"/>
            <w:vAlign w:val="center"/>
            <w:hideMark/>
          </w:tcPr>
          <w:p w14:paraId="5D616C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9416A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535AF4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330</w:t>
            </w:r>
          </w:p>
        </w:tc>
        <w:tc>
          <w:tcPr>
            <w:tcW w:w="470" w:type="dxa"/>
            <w:vAlign w:val="center"/>
            <w:hideMark/>
          </w:tcPr>
          <w:p w14:paraId="679304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E1E83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AF2E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28F929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8F69B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37BEC4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C86BE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84D8C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12DC7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200</w:t>
            </w:r>
          </w:p>
        </w:tc>
        <w:tc>
          <w:tcPr>
            <w:tcW w:w="470" w:type="dxa"/>
            <w:vAlign w:val="center"/>
            <w:hideMark/>
          </w:tcPr>
          <w:p w14:paraId="089FB6C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2333D4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2C23F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FDB9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0B980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8F38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7856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2FA5FD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DF6AACA" w14:textId="6DCCD01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4B02C978" w14:textId="0DD4BF3C"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58765396" w14:textId="77777777" w:rsidTr="00807AB7">
        <w:tc>
          <w:tcPr>
            <w:tcW w:w="469" w:type="dxa"/>
            <w:vAlign w:val="center"/>
            <w:hideMark/>
          </w:tcPr>
          <w:p w14:paraId="45ABD97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CC16D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38C594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49</w:t>
            </w:r>
          </w:p>
        </w:tc>
        <w:tc>
          <w:tcPr>
            <w:tcW w:w="470" w:type="dxa"/>
            <w:vAlign w:val="center"/>
            <w:hideMark/>
          </w:tcPr>
          <w:p w14:paraId="4A4ACFE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3162D6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4D89E8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545D6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333FE2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CAA4C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C4F442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07F592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30CF8F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32</w:t>
            </w:r>
          </w:p>
        </w:tc>
        <w:tc>
          <w:tcPr>
            <w:tcW w:w="470" w:type="dxa"/>
            <w:vAlign w:val="center"/>
            <w:hideMark/>
          </w:tcPr>
          <w:p w14:paraId="53B814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FD9E3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7AA8EE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537EF6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DE74B6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45AA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49AA97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4C6513A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CAFAF14" w14:textId="28D13739"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5ADC820F" w14:textId="1900AAF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161C4E98" w14:textId="77777777" w:rsidTr="00807AB7">
        <w:tc>
          <w:tcPr>
            <w:tcW w:w="469" w:type="dxa"/>
            <w:vAlign w:val="center"/>
            <w:hideMark/>
          </w:tcPr>
          <w:p w14:paraId="75893B8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BDEC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D34719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298</w:t>
            </w:r>
          </w:p>
        </w:tc>
        <w:tc>
          <w:tcPr>
            <w:tcW w:w="470" w:type="dxa"/>
            <w:vAlign w:val="center"/>
            <w:hideMark/>
          </w:tcPr>
          <w:p w14:paraId="2FF6742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CD24B1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978C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32E92D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7621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CF816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479005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w:t>
            </w:r>
          </w:p>
        </w:tc>
        <w:tc>
          <w:tcPr>
            <w:tcW w:w="470" w:type="dxa"/>
            <w:vAlign w:val="center"/>
            <w:hideMark/>
          </w:tcPr>
          <w:p w14:paraId="310DF0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EC0022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265</w:t>
            </w:r>
          </w:p>
        </w:tc>
        <w:tc>
          <w:tcPr>
            <w:tcW w:w="470" w:type="dxa"/>
            <w:vAlign w:val="center"/>
            <w:hideMark/>
          </w:tcPr>
          <w:p w14:paraId="271ECE8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3E52A5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9953E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D7DC7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D5438E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17E4E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B4B2C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D3A6B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5309D77" w14:textId="6C5B529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5158857" w14:textId="481B0DB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5EC38064" w14:textId="77777777" w:rsidTr="00807AB7">
        <w:tc>
          <w:tcPr>
            <w:tcW w:w="469" w:type="dxa"/>
            <w:vAlign w:val="center"/>
            <w:hideMark/>
          </w:tcPr>
          <w:p w14:paraId="315A52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22</w:t>
            </w:r>
          </w:p>
        </w:tc>
        <w:tc>
          <w:tcPr>
            <w:tcW w:w="470" w:type="dxa"/>
            <w:vAlign w:val="center"/>
            <w:hideMark/>
          </w:tcPr>
          <w:p w14:paraId="7126ED5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7D6C1A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101</w:t>
            </w:r>
          </w:p>
        </w:tc>
        <w:tc>
          <w:tcPr>
            <w:tcW w:w="470" w:type="dxa"/>
            <w:vAlign w:val="center"/>
            <w:hideMark/>
          </w:tcPr>
          <w:p w14:paraId="37387FB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D876CD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F6634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EF0D4B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81D8EE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0FF272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78CEB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42868B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D46C04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310</w:t>
            </w:r>
          </w:p>
        </w:tc>
        <w:tc>
          <w:tcPr>
            <w:tcW w:w="470" w:type="dxa"/>
            <w:vAlign w:val="center"/>
            <w:hideMark/>
          </w:tcPr>
          <w:p w14:paraId="5E4B1E4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2D6B79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69" w:type="dxa"/>
            <w:vAlign w:val="center"/>
            <w:hideMark/>
          </w:tcPr>
          <w:p w14:paraId="024DA4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7B70B0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442E3CB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CDC078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6019B81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791" w:type="dxa"/>
            <w:vAlign w:val="center"/>
            <w:hideMark/>
          </w:tcPr>
          <w:p w14:paraId="55B7E9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B728A02" w14:textId="28C3D95D"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44251C82" w14:textId="635598E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7CA5431A" w14:textId="77777777" w:rsidTr="00807AB7">
        <w:tc>
          <w:tcPr>
            <w:tcW w:w="469" w:type="dxa"/>
            <w:vAlign w:val="center"/>
            <w:hideMark/>
          </w:tcPr>
          <w:p w14:paraId="53D3B73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28371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2DD6F2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38</w:t>
            </w:r>
          </w:p>
        </w:tc>
        <w:tc>
          <w:tcPr>
            <w:tcW w:w="470" w:type="dxa"/>
            <w:vAlign w:val="center"/>
            <w:hideMark/>
          </w:tcPr>
          <w:p w14:paraId="2A1893B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BE871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F4DC2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1522D45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438F06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76CC29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3271126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6DC28E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719E8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1050</w:t>
            </w:r>
          </w:p>
        </w:tc>
        <w:tc>
          <w:tcPr>
            <w:tcW w:w="470" w:type="dxa"/>
            <w:vAlign w:val="center"/>
            <w:hideMark/>
          </w:tcPr>
          <w:p w14:paraId="7805EEB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6A403A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D2CEC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769B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w:t>
            </w:r>
          </w:p>
        </w:tc>
        <w:tc>
          <w:tcPr>
            <w:tcW w:w="470" w:type="dxa"/>
            <w:vAlign w:val="center"/>
            <w:hideMark/>
          </w:tcPr>
          <w:p w14:paraId="7426A42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973432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5E32B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6FDE2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4DBBD15" w14:textId="5653229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1CF1A074" w14:textId="313BFF4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24B4CDE6" w14:textId="77777777" w:rsidTr="00807AB7">
        <w:tc>
          <w:tcPr>
            <w:tcW w:w="469" w:type="dxa"/>
            <w:vAlign w:val="center"/>
            <w:hideMark/>
          </w:tcPr>
          <w:p w14:paraId="4C85C06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16</w:t>
            </w:r>
          </w:p>
        </w:tc>
        <w:tc>
          <w:tcPr>
            <w:tcW w:w="470" w:type="dxa"/>
            <w:vAlign w:val="center"/>
            <w:hideMark/>
          </w:tcPr>
          <w:p w14:paraId="4232DC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13</w:t>
            </w:r>
          </w:p>
        </w:tc>
        <w:tc>
          <w:tcPr>
            <w:tcW w:w="470" w:type="dxa"/>
            <w:vAlign w:val="center"/>
            <w:hideMark/>
          </w:tcPr>
          <w:p w14:paraId="342EC8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14</w:t>
            </w:r>
          </w:p>
        </w:tc>
        <w:tc>
          <w:tcPr>
            <w:tcW w:w="470" w:type="dxa"/>
            <w:vAlign w:val="center"/>
            <w:hideMark/>
          </w:tcPr>
          <w:p w14:paraId="01D8B5B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1C0BF6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A7C48B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CFE3A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01BAA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0704C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F3B47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02AE10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807F9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330</w:t>
            </w:r>
          </w:p>
        </w:tc>
        <w:tc>
          <w:tcPr>
            <w:tcW w:w="470" w:type="dxa"/>
            <w:vAlign w:val="center"/>
            <w:hideMark/>
          </w:tcPr>
          <w:p w14:paraId="64FA83A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9A73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544D55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CBA2CB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D528A2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28BB97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555D6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6911E9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F38A666" w14:textId="68D669A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6B548665" w14:textId="4A201CCE"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4F0DE518" w14:textId="77777777" w:rsidTr="00807AB7">
        <w:tc>
          <w:tcPr>
            <w:tcW w:w="469" w:type="dxa"/>
            <w:vAlign w:val="center"/>
            <w:hideMark/>
          </w:tcPr>
          <w:p w14:paraId="3EE2F5E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40119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w:t>
            </w:r>
          </w:p>
        </w:tc>
        <w:tc>
          <w:tcPr>
            <w:tcW w:w="470" w:type="dxa"/>
            <w:vAlign w:val="center"/>
            <w:hideMark/>
          </w:tcPr>
          <w:p w14:paraId="5949A61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140</w:t>
            </w:r>
          </w:p>
        </w:tc>
        <w:tc>
          <w:tcPr>
            <w:tcW w:w="470" w:type="dxa"/>
            <w:vAlign w:val="center"/>
            <w:hideMark/>
          </w:tcPr>
          <w:p w14:paraId="7975E8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B56BB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95DB69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B31E1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7399130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27CDC7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1B22E67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4EF91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59EB6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810</w:t>
            </w:r>
          </w:p>
        </w:tc>
        <w:tc>
          <w:tcPr>
            <w:tcW w:w="470" w:type="dxa"/>
            <w:vAlign w:val="center"/>
            <w:hideMark/>
          </w:tcPr>
          <w:p w14:paraId="04B97EF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B477B9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05DA88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417E8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43AFC8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5F6835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1A42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37EBF6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0818020" w14:textId="24E4609C"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431D1DD2" w14:textId="45AA567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0D3A6CE7" w14:textId="77777777" w:rsidTr="00807AB7">
        <w:tc>
          <w:tcPr>
            <w:tcW w:w="469" w:type="dxa"/>
            <w:vAlign w:val="center"/>
            <w:hideMark/>
          </w:tcPr>
          <w:p w14:paraId="0FB0FA3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137CF63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40</w:t>
            </w:r>
          </w:p>
        </w:tc>
        <w:tc>
          <w:tcPr>
            <w:tcW w:w="470" w:type="dxa"/>
            <w:vAlign w:val="center"/>
            <w:hideMark/>
          </w:tcPr>
          <w:p w14:paraId="3BFE5FB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44</w:t>
            </w:r>
          </w:p>
        </w:tc>
        <w:tc>
          <w:tcPr>
            <w:tcW w:w="470" w:type="dxa"/>
            <w:vAlign w:val="center"/>
            <w:hideMark/>
          </w:tcPr>
          <w:p w14:paraId="28AAD11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C25130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572C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C61CF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5A270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097BC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81B61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D713F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C8FF76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520</w:t>
            </w:r>
          </w:p>
        </w:tc>
        <w:tc>
          <w:tcPr>
            <w:tcW w:w="470" w:type="dxa"/>
            <w:vAlign w:val="center"/>
            <w:hideMark/>
          </w:tcPr>
          <w:p w14:paraId="6A142F5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36A257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3A2BBA1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A8EF43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6</w:t>
            </w:r>
          </w:p>
        </w:tc>
        <w:tc>
          <w:tcPr>
            <w:tcW w:w="470" w:type="dxa"/>
            <w:vAlign w:val="center"/>
            <w:hideMark/>
          </w:tcPr>
          <w:p w14:paraId="193C0FD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03787F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68BE3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6552A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C3937C9" w14:textId="1D89BCE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1A1E088B" w14:textId="1410D6F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14CA76E3" w14:textId="77777777" w:rsidTr="00807AB7">
        <w:tc>
          <w:tcPr>
            <w:tcW w:w="469" w:type="dxa"/>
            <w:vAlign w:val="center"/>
            <w:hideMark/>
          </w:tcPr>
          <w:p w14:paraId="1BE156D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2ECE1B2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3F469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150</w:t>
            </w:r>
          </w:p>
        </w:tc>
        <w:tc>
          <w:tcPr>
            <w:tcW w:w="470" w:type="dxa"/>
            <w:vAlign w:val="center"/>
            <w:hideMark/>
          </w:tcPr>
          <w:p w14:paraId="428DC35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38C813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04681F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w:t>
            </w:r>
          </w:p>
        </w:tc>
        <w:tc>
          <w:tcPr>
            <w:tcW w:w="470" w:type="dxa"/>
            <w:vAlign w:val="center"/>
            <w:hideMark/>
          </w:tcPr>
          <w:p w14:paraId="3BF57A5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36219C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58351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9E2A7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73A37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F65939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530</w:t>
            </w:r>
          </w:p>
        </w:tc>
        <w:tc>
          <w:tcPr>
            <w:tcW w:w="470" w:type="dxa"/>
            <w:vAlign w:val="center"/>
            <w:hideMark/>
          </w:tcPr>
          <w:p w14:paraId="66DD15A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9467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A5F36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B155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B27DD9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6CC85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F4E8D5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039042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50618AB9" w14:textId="065D701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4913B9C4" w14:textId="519C6BDD"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01ED8A65" w14:textId="77777777" w:rsidTr="00807AB7">
        <w:tc>
          <w:tcPr>
            <w:tcW w:w="469" w:type="dxa"/>
            <w:vAlign w:val="center"/>
            <w:hideMark/>
          </w:tcPr>
          <w:p w14:paraId="41ACE19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057F1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E1D83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22</w:t>
            </w:r>
          </w:p>
        </w:tc>
        <w:tc>
          <w:tcPr>
            <w:tcW w:w="470" w:type="dxa"/>
            <w:vAlign w:val="center"/>
            <w:hideMark/>
          </w:tcPr>
          <w:p w14:paraId="3B30C02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848498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3A4E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FD82D7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55D82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F51E51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3CDD76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ACC77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0FF631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113</w:t>
            </w:r>
          </w:p>
        </w:tc>
        <w:tc>
          <w:tcPr>
            <w:tcW w:w="470" w:type="dxa"/>
            <w:vAlign w:val="center"/>
            <w:hideMark/>
          </w:tcPr>
          <w:p w14:paraId="10896C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21DF0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57514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79536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24D70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FF081F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68B5CD7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21995D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13B41574" w14:textId="7E7207F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7EA7AEE5" w14:textId="301EE6E9"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07979430" w14:textId="77777777" w:rsidTr="00807AB7">
        <w:tc>
          <w:tcPr>
            <w:tcW w:w="469" w:type="dxa"/>
            <w:vAlign w:val="center"/>
            <w:hideMark/>
          </w:tcPr>
          <w:p w14:paraId="6EA7D7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09D19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BB9EA6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20</w:t>
            </w:r>
          </w:p>
        </w:tc>
        <w:tc>
          <w:tcPr>
            <w:tcW w:w="470" w:type="dxa"/>
            <w:vAlign w:val="center"/>
            <w:hideMark/>
          </w:tcPr>
          <w:p w14:paraId="5662C19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5A8C8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243EC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489C7D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54C451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A7C75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3A5BB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12CDB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46A858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160</w:t>
            </w:r>
          </w:p>
        </w:tc>
        <w:tc>
          <w:tcPr>
            <w:tcW w:w="470" w:type="dxa"/>
            <w:vAlign w:val="center"/>
            <w:hideMark/>
          </w:tcPr>
          <w:p w14:paraId="759242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701648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B7B7C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B519CE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4FC9ED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A66409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FC8102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920B6A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170D1D7C" w14:textId="46F8650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6D30E394" w14:textId="455FE82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4AF6537C" w14:textId="77777777" w:rsidTr="00807AB7">
        <w:tc>
          <w:tcPr>
            <w:tcW w:w="469" w:type="dxa"/>
            <w:vAlign w:val="center"/>
            <w:hideMark/>
          </w:tcPr>
          <w:p w14:paraId="301E63F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8ED70E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811A2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079C1AE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AC1C4C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6A6AF2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03995E9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DCF1D1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D9B47A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918C52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64F7FB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2E486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183</w:t>
            </w:r>
          </w:p>
        </w:tc>
        <w:tc>
          <w:tcPr>
            <w:tcW w:w="470" w:type="dxa"/>
            <w:vAlign w:val="center"/>
            <w:hideMark/>
          </w:tcPr>
          <w:p w14:paraId="5405B46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E5AA3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AC06DB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3E5FB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AEC00D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AEA46B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8A80DA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21FE54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CACB8ED" w14:textId="00F747A4"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393F42E6" w14:textId="4341656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32276FFC" w14:textId="77777777" w:rsidTr="00807AB7">
        <w:tc>
          <w:tcPr>
            <w:tcW w:w="469" w:type="dxa"/>
            <w:vAlign w:val="center"/>
            <w:hideMark/>
          </w:tcPr>
          <w:p w14:paraId="45EEFC5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54727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EB85B0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45</w:t>
            </w:r>
          </w:p>
        </w:tc>
        <w:tc>
          <w:tcPr>
            <w:tcW w:w="470" w:type="dxa"/>
            <w:vAlign w:val="center"/>
            <w:hideMark/>
          </w:tcPr>
          <w:p w14:paraId="118827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F5F65A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9CBE54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E27A95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729737B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E40E5D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ABDF68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34A7138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8A3DE6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300</w:t>
            </w:r>
          </w:p>
        </w:tc>
        <w:tc>
          <w:tcPr>
            <w:tcW w:w="470" w:type="dxa"/>
            <w:vAlign w:val="center"/>
            <w:hideMark/>
          </w:tcPr>
          <w:p w14:paraId="11980B8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0FE37E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3B312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7D8945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ABF5BB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A2D74D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E7FFE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791" w:type="dxa"/>
            <w:vAlign w:val="center"/>
            <w:hideMark/>
          </w:tcPr>
          <w:p w14:paraId="6B51D3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3D3856CA" w14:textId="0CFD324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35665714" w14:textId="1B69A1A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64EC6544" w14:textId="77777777" w:rsidTr="00807AB7">
        <w:tc>
          <w:tcPr>
            <w:tcW w:w="469" w:type="dxa"/>
            <w:vAlign w:val="center"/>
            <w:hideMark/>
          </w:tcPr>
          <w:p w14:paraId="4D8AE5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835CF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E92B07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29</w:t>
            </w:r>
          </w:p>
        </w:tc>
        <w:tc>
          <w:tcPr>
            <w:tcW w:w="470" w:type="dxa"/>
            <w:vAlign w:val="center"/>
            <w:hideMark/>
          </w:tcPr>
          <w:p w14:paraId="7C87E62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49506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22E1F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944F24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550EF37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9A00B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BF8628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2E9377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8021A0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340</w:t>
            </w:r>
          </w:p>
        </w:tc>
        <w:tc>
          <w:tcPr>
            <w:tcW w:w="470" w:type="dxa"/>
            <w:vAlign w:val="center"/>
            <w:hideMark/>
          </w:tcPr>
          <w:p w14:paraId="23ACC5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60E57A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F45AC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F0646A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ED215E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C9EAAC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E09DA1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6AFFDF9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530C79E" w14:textId="4C985F0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6B66E1AC" w14:textId="1206CA8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30F01CBB" w14:textId="77777777" w:rsidTr="00807AB7">
        <w:tc>
          <w:tcPr>
            <w:tcW w:w="469" w:type="dxa"/>
            <w:vAlign w:val="center"/>
            <w:hideMark/>
          </w:tcPr>
          <w:p w14:paraId="7D67D25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2FC859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C9E61D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120</w:t>
            </w:r>
          </w:p>
        </w:tc>
        <w:tc>
          <w:tcPr>
            <w:tcW w:w="470" w:type="dxa"/>
            <w:vAlign w:val="center"/>
            <w:hideMark/>
          </w:tcPr>
          <w:p w14:paraId="631CBA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01ED2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984DC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8FEFC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5</w:t>
            </w:r>
          </w:p>
        </w:tc>
        <w:tc>
          <w:tcPr>
            <w:tcW w:w="470" w:type="dxa"/>
            <w:vAlign w:val="center"/>
            <w:hideMark/>
          </w:tcPr>
          <w:p w14:paraId="0920A1B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E870E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74000B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D6872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AFE7D2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460</w:t>
            </w:r>
          </w:p>
        </w:tc>
        <w:tc>
          <w:tcPr>
            <w:tcW w:w="470" w:type="dxa"/>
            <w:vAlign w:val="center"/>
            <w:hideMark/>
          </w:tcPr>
          <w:p w14:paraId="001458C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79D82D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0B111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F3875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09C89D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06110D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D0CF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3B9B85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6E2B973" w14:textId="35D3319B"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72F15FAB" w14:textId="1B17F29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6FE79688" w14:textId="77777777" w:rsidTr="00807AB7">
        <w:tc>
          <w:tcPr>
            <w:tcW w:w="469" w:type="dxa"/>
            <w:vAlign w:val="center"/>
            <w:hideMark/>
          </w:tcPr>
          <w:p w14:paraId="1E30098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3EA9C4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A79D2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21</w:t>
            </w:r>
          </w:p>
        </w:tc>
        <w:tc>
          <w:tcPr>
            <w:tcW w:w="470" w:type="dxa"/>
            <w:vAlign w:val="center"/>
            <w:hideMark/>
          </w:tcPr>
          <w:p w14:paraId="3E8174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75D20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ABAFF2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2DAB25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AF8782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926C4D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F594C9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FDBD4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F868DC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7</w:t>
            </w:r>
          </w:p>
        </w:tc>
        <w:tc>
          <w:tcPr>
            <w:tcW w:w="470" w:type="dxa"/>
            <w:vAlign w:val="center"/>
            <w:hideMark/>
          </w:tcPr>
          <w:p w14:paraId="37F9068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77BFB4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1A62A56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5707AD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725982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84B927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3DFD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73399CA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043BA576" w14:textId="0934642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7F475DD4" w14:textId="4B36AA3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3F7DA2D6" w14:textId="77777777" w:rsidTr="00807AB7">
        <w:tc>
          <w:tcPr>
            <w:tcW w:w="469" w:type="dxa"/>
            <w:vAlign w:val="center"/>
            <w:hideMark/>
          </w:tcPr>
          <w:p w14:paraId="2AF838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F9D3CD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1E345EA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40</w:t>
            </w:r>
          </w:p>
        </w:tc>
        <w:tc>
          <w:tcPr>
            <w:tcW w:w="470" w:type="dxa"/>
            <w:vAlign w:val="center"/>
            <w:hideMark/>
          </w:tcPr>
          <w:p w14:paraId="5A20C06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5821A0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B2DDDA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99E333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51F275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733DE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4BE18A2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267DB24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F2D9C9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368</w:t>
            </w:r>
          </w:p>
        </w:tc>
        <w:tc>
          <w:tcPr>
            <w:tcW w:w="470" w:type="dxa"/>
            <w:vAlign w:val="center"/>
            <w:hideMark/>
          </w:tcPr>
          <w:p w14:paraId="53DD59A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DC4F46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7E09E4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F25170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CF176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67A2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0C128D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791" w:type="dxa"/>
            <w:vAlign w:val="center"/>
            <w:hideMark/>
          </w:tcPr>
          <w:p w14:paraId="3D49731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5D0F3E0" w14:textId="0E07AD48"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7C28ACE4" w14:textId="4EE19623"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38E35808" w14:textId="77777777" w:rsidTr="00807AB7">
        <w:tc>
          <w:tcPr>
            <w:tcW w:w="469" w:type="dxa"/>
            <w:vAlign w:val="center"/>
            <w:hideMark/>
          </w:tcPr>
          <w:p w14:paraId="1B61502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w:t>
            </w:r>
          </w:p>
        </w:tc>
        <w:tc>
          <w:tcPr>
            <w:tcW w:w="470" w:type="dxa"/>
            <w:vAlign w:val="center"/>
            <w:hideMark/>
          </w:tcPr>
          <w:p w14:paraId="7F4C9D4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93B17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2B0BAC0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9D3124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17145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184F8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4548AE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060232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330EEF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74BB61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E94A9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330</w:t>
            </w:r>
          </w:p>
        </w:tc>
        <w:tc>
          <w:tcPr>
            <w:tcW w:w="470" w:type="dxa"/>
            <w:vAlign w:val="center"/>
            <w:hideMark/>
          </w:tcPr>
          <w:p w14:paraId="38397E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0B0633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9DBE5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3F72DD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CA60CD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9473A0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2C89A8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13</w:t>
            </w:r>
          </w:p>
        </w:tc>
        <w:tc>
          <w:tcPr>
            <w:tcW w:w="791" w:type="dxa"/>
            <w:vAlign w:val="center"/>
            <w:hideMark/>
          </w:tcPr>
          <w:p w14:paraId="3806E3A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7B5854CE" w14:textId="11E8285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06BA6C8F" w14:textId="05A2F17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0081ECAB" w14:textId="77777777" w:rsidTr="00807AB7">
        <w:tc>
          <w:tcPr>
            <w:tcW w:w="469" w:type="dxa"/>
            <w:vAlign w:val="center"/>
            <w:hideMark/>
          </w:tcPr>
          <w:p w14:paraId="2DD7985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lastRenderedPageBreak/>
              <w:t>0</w:t>
            </w:r>
          </w:p>
        </w:tc>
        <w:tc>
          <w:tcPr>
            <w:tcW w:w="470" w:type="dxa"/>
            <w:vAlign w:val="center"/>
            <w:hideMark/>
          </w:tcPr>
          <w:p w14:paraId="42FBA82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B6DDD1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17</w:t>
            </w:r>
          </w:p>
        </w:tc>
        <w:tc>
          <w:tcPr>
            <w:tcW w:w="470" w:type="dxa"/>
            <w:vAlign w:val="center"/>
            <w:hideMark/>
          </w:tcPr>
          <w:p w14:paraId="50C8ADA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DBAACC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D82D7E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FA0DC8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93928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0DA0B1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7E8BC4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8B2BA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417AE2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96</w:t>
            </w:r>
          </w:p>
        </w:tc>
        <w:tc>
          <w:tcPr>
            <w:tcW w:w="470" w:type="dxa"/>
            <w:vAlign w:val="center"/>
            <w:hideMark/>
          </w:tcPr>
          <w:p w14:paraId="5B80858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C90505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7766AC1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E5A94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D9BF36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2D6158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A05BF94"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3993662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6C3F59C" w14:textId="3490644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06B24807" w14:textId="63B0357F"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665534F4" w14:textId="77777777" w:rsidTr="00807AB7">
        <w:tc>
          <w:tcPr>
            <w:tcW w:w="469" w:type="dxa"/>
            <w:vAlign w:val="center"/>
            <w:hideMark/>
          </w:tcPr>
          <w:p w14:paraId="0DE80F0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1A9523C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68A22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27</w:t>
            </w:r>
          </w:p>
        </w:tc>
        <w:tc>
          <w:tcPr>
            <w:tcW w:w="470" w:type="dxa"/>
            <w:vAlign w:val="center"/>
            <w:hideMark/>
          </w:tcPr>
          <w:p w14:paraId="5C66200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4E86165"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1ED554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8EC783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62CD2C3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7425864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E9D454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276CB5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264BF8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121</w:t>
            </w:r>
          </w:p>
        </w:tc>
        <w:tc>
          <w:tcPr>
            <w:tcW w:w="470" w:type="dxa"/>
            <w:vAlign w:val="center"/>
            <w:hideMark/>
          </w:tcPr>
          <w:p w14:paraId="5E15350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E9F24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6A428B5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5E8E2E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254636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A76FA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187335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1ACA823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65F2C62E" w14:textId="7742FF75"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2DA9CE1F" w14:textId="1B8A6142"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28BDD85E" w14:textId="77777777" w:rsidTr="00807AB7">
        <w:tc>
          <w:tcPr>
            <w:tcW w:w="469" w:type="dxa"/>
            <w:vAlign w:val="center"/>
            <w:hideMark/>
          </w:tcPr>
          <w:p w14:paraId="630F1D3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5DFCE1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5F355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130</w:t>
            </w:r>
          </w:p>
        </w:tc>
        <w:tc>
          <w:tcPr>
            <w:tcW w:w="470" w:type="dxa"/>
            <w:vAlign w:val="center"/>
            <w:hideMark/>
          </w:tcPr>
          <w:p w14:paraId="6328B73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C097586"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EE668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31E02282"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18</w:t>
            </w:r>
          </w:p>
        </w:tc>
        <w:tc>
          <w:tcPr>
            <w:tcW w:w="470" w:type="dxa"/>
            <w:vAlign w:val="center"/>
            <w:hideMark/>
          </w:tcPr>
          <w:p w14:paraId="7E98AA6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1CECFD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3609616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20E95EA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33E181D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230</w:t>
            </w:r>
          </w:p>
        </w:tc>
        <w:tc>
          <w:tcPr>
            <w:tcW w:w="470" w:type="dxa"/>
            <w:vAlign w:val="center"/>
            <w:hideMark/>
          </w:tcPr>
          <w:p w14:paraId="6D3EE60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10B7AF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507999F8"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148E1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39B0D4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E58196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4D282D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5AF3566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444608B4" w14:textId="61B769E1"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0-2</w:t>
            </w:r>
          </w:p>
        </w:tc>
        <w:tc>
          <w:tcPr>
            <w:tcW w:w="486" w:type="dxa"/>
            <w:vAlign w:val="center"/>
            <w:hideMark/>
          </w:tcPr>
          <w:p w14:paraId="4DC8BB14" w14:textId="77339E76"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r w:rsidR="00807AB7" w:rsidRPr="003F17AD" w14:paraId="52DF3FED" w14:textId="77777777" w:rsidTr="00807AB7">
        <w:tc>
          <w:tcPr>
            <w:tcW w:w="469" w:type="dxa"/>
            <w:vAlign w:val="center"/>
            <w:hideMark/>
          </w:tcPr>
          <w:p w14:paraId="3C675B59"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64283820"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5FE18C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31</w:t>
            </w:r>
          </w:p>
        </w:tc>
        <w:tc>
          <w:tcPr>
            <w:tcW w:w="470" w:type="dxa"/>
            <w:vAlign w:val="center"/>
            <w:hideMark/>
          </w:tcPr>
          <w:p w14:paraId="300AC0B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278F647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430E60C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19A4996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5A9EB53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59B489E"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69" w:type="dxa"/>
            <w:vAlign w:val="center"/>
            <w:hideMark/>
          </w:tcPr>
          <w:p w14:paraId="013D8103"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2F8AF8A1"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0170F63C"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90</w:t>
            </w:r>
          </w:p>
        </w:tc>
        <w:tc>
          <w:tcPr>
            <w:tcW w:w="470" w:type="dxa"/>
            <w:vAlign w:val="center"/>
            <w:hideMark/>
          </w:tcPr>
          <w:p w14:paraId="65A30E2F"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1</w:t>
            </w:r>
          </w:p>
        </w:tc>
        <w:tc>
          <w:tcPr>
            <w:tcW w:w="470" w:type="dxa"/>
            <w:vAlign w:val="center"/>
            <w:hideMark/>
          </w:tcPr>
          <w:p w14:paraId="3B6413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69" w:type="dxa"/>
            <w:vAlign w:val="center"/>
            <w:hideMark/>
          </w:tcPr>
          <w:p w14:paraId="095F44E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26E3E92D"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10753C3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470" w:type="dxa"/>
            <w:vAlign w:val="center"/>
            <w:hideMark/>
          </w:tcPr>
          <w:p w14:paraId="7C93CDCA"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3</w:t>
            </w:r>
          </w:p>
        </w:tc>
        <w:tc>
          <w:tcPr>
            <w:tcW w:w="470" w:type="dxa"/>
            <w:vAlign w:val="center"/>
            <w:hideMark/>
          </w:tcPr>
          <w:p w14:paraId="4D4AA6FB"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0</w:t>
            </w:r>
          </w:p>
        </w:tc>
        <w:tc>
          <w:tcPr>
            <w:tcW w:w="791" w:type="dxa"/>
            <w:vAlign w:val="center"/>
            <w:hideMark/>
          </w:tcPr>
          <w:p w14:paraId="43F4DAE7" w14:textId="77777777" w:rsidR="003F17AD" w:rsidRPr="003F17AD" w:rsidRDefault="003F17AD" w:rsidP="003F17AD">
            <w:pPr>
              <w:spacing w:after="0" w:line="240" w:lineRule="auto"/>
              <w:jc w:val="center"/>
              <w:rPr>
                <w:rFonts w:eastAsia="Times New Roman" w:cstheme="minorHAnsi"/>
                <w:sz w:val="18"/>
                <w:szCs w:val="18"/>
                <w:lang w:eastAsia="es-ES"/>
              </w:rPr>
            </w:pPr>
            <w:r w:rsidRPr="003F17AD">
              <w:rPr>
                <w:rFonts w:eastAsia="Times New Roman" w:cstheme="minorHAnsi"/>
                <w:sz w:val="18"/>
                <w:szCs w:val="18"/>
                <w:lang w:eastAsia="es-ES"/>
              </w:rPr>
              <w:t>B+G+</w:t>
            </w:r>
          </w:p>
        </w:tc>
        <w:tc>
          <w:tcPr>
            <w:tcW w:w="486" w:type="dxa"/>
            <w:vAlign w:val="center"/>
            <w:hideMark/>
          </w:tcPr>
          <w:p w14:paraId="237EA317" w14:textId="551C353A"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2-4</w:t>
            </w:r>
          </w:p>
        </w:tc>
        <w:tc>
          <w:tcPr>
            <w:tcW w:w="486" w:type="dxa"/>
            <w:vAlign w:val="center"/>
            <w:hideMark/>
          </w:tcPr>
          <w:p w14:paraId="4C4374A8" w14:textId="17FA69B0" w:rsidR="003F17AD" w:rsidRPr="003F17AD" w:rsidRDefault="00807AB7" w:rsidP="003F17AD">
            <w:pPr>
              <w:spacing w:after="0" w:line="240" w:lineRule="auto"/>
              <w:jc w:val="center"/>
              <w:rPr>
                <w:rFonts w:eastAsia="Times New Roman" w:cstheme="minorHAnsi"/>
                <w:sz w:val="18"/>
                <w:szCs w:val="18"/>
                <w:lang w:eastAsia="es-ES"/>
              </w:rPr>
            </w:pPr>
            <w:r>
              <w:rPr>
                <w:rFonts w:eastAsia="Times New Roman" w:cstheme="minorHAnsi"/>
                <w:sz w:val="18"/>
                <w:szCs w:val="18"/>
                <w:lang w:eastAsia="es-ES"/>
              </w:rPr>
              <w:t>2</w:t>
            </w:r>
          </w:p>
        </w:tc>
      </w:tr>
    </w:tbl>
    <w:p w14:paraId="12D2DF7E" w14:textId="1DD27B26" w:rsidR="003F17AD" w:rsidRPr="00454E77" w:rsidRDefault="00454E77">
      <w:r w:rsidRPr="00454E77">
        <w:t>Prot, Protura; Diplu, Diplura; Colle, Collembola; Zyg, Zygentoma; Psoc, Psocoptera; Hemi, Hemiptera; Thys, Thysanoptera; Coleo, Coleoptera; Hyme, Hymenoptera; Dipt, Diptera; Holo, Holometabolous; Aca, Acari; Ara, Araneae, Pseu, Pseudoscorpiones; Iso, Isopoda; Chilo, Chilopoda; Diplo, Diplopoda; Paur, Pauropoda; Symp, Symphyla; T, Treatment; B-G-, no burning no grazing; B+G-, burning no grazing; B+G+, burning and grazing; D, depth (cm); S, Site.</w:t>
      </w:r>
    </w:p>
    <w:p w14:paraId="4C77153D" w14:textId="0264E2BF" w:rsidR="0096520E" w:rsidRDefault="0096520E">
      <w:pPr>
        <w:rPr>
          <w:lang w:val="en-GB"/>
        </w:rPr>
      </w:pPr>
      <w:r>
        <w:rPr>
          <w:lang w:val="en-GB"/>
        </w:rPr>
        <w:t>Table S</w:t>
      </w:r>
      <w:r w:rsidR="00807AB7">
        <w:rPr>
          <w:lang w:val="en-GB"/>
        </w:rPr>
        <w:t>3</w:t>
      </w:r>
      <w:r>
        <w:rPr>
          <w:lang w:val="en-GB"/>
        </w:rPr>
        <w:t>. ANOVA table of management effects on soil mesofauna</w:t>
      </w:r>
    </w:p>
    <w:tbl>
      <w:tblPr>
        <w:tblW w:w="8380" w:type="dxa"/>
        <w:tblCellMar>
          <w:left w:w="0" w:type="dxa"/>
          <w:right w:w="0" w:type="dxa"/>
        </w:tblCellMar>
        <w:tblLook w:val="0420" w:firstRow="1" w:lastRow="0" w:firstColumn="0" w:lastColumn="0" w:noHBand="0" w:noVBand="1"/>
      </w:tblPr>
      <w:tblGrid>
        <w:gridCol w:w="2413"/>
        <w:gridCol w:w="3090"/>
        <w:gridCol w:w="1338"/>
        <w:gridCol w:w="1539"/>
      </w:tblGrid>
      <w:tr w:rsidR="0096520E" w:rsidRPr="00245834" w14:paraId="03E68874" w14:textId="77777777" w:rsidTr="007253E1">
        <w:trPr>
          <w:trHeight w:val="227"/>
        </w:trPr>
        <w:tc>
          <w:tcPr>
            <w:tcW w:w="2413"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hideMark/>
          </w:tcPr>
          <w:p w14:paraId="537639F1" w14:textId="77777777" w:rsidR="0096520E" w:rsidRPr="00245834" w:rsidRDefault="0096520E" w:rsidP="007253E1">
            <w:pPr>
              <w:pStyle w:val="Prrafodelista"/>
              <w:spacing w:after="0"/>
              <w:jc w:val="both"/>
            </w:pPr>
            <w:r w:rsidRPr="00245834">
              <w:rPr>
                <w:b/>
                <w:bCs/>
              </w:rPr>
              <w:t>Variable</w:t>
            </w:r>
          </w:p>
        </w:tc>
        <w:tc>
          <w:tcPr>
            <w:tcW w:w="3090"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hideMark/>
          </w:tcPr>
          <w:p w14:paraId="7999B7DA" w14:textId="77777777" w:rsidR="0096520E" w:rsidRPr="00245834" w:rsidRDefault="0096520E" w:rsidP="007253E1">
            <w:pPr>
              <w:pStyle w:val="Prrafodelista"/>
              <w:spacing w:after="0"/>
              <w:jc w:val="both"/>
            </w:pPr>
            <w:r w:rsidRPr="00245834">
              <w:rPr>
                <w:b/>
                <w:bCs/>
              </w:rPr>
              <w:t>Factor</w:t>
            </w:r>
          </w:p>
        </w:tc>
        <w:tc>
          <w:tcPr>
            <w:tcW w:w="1338"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hideMark/>
          </w:tcPr>
          <w:p w14:paraId="192F1637" w14:textId="77777777" w:rsidR="0096520E" w:rsidRPr="00245834" w:rsidRDefault="0096520E" w:rsidP="007253E1">
            <w:pPr>
              <w:pStyle w:val="Prrafodelista"/>
              <w:spacing w:after="0"/>
              <w:jc w:val="both"/>
            </w:pPr>
            <w:r w:rsidRPr="00245834">
              <w:rPr>
                <w:b/>
                <w:bCs/>
              </w:rPr>
              <w:t>F</w:t>
            </w:r>
          </w:p>
        </w:tc>
        <w:tc>
          <w:tcPr>
            <w:tcW w:w="1539"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hideMark/>
          </w:tcPr>
          <w:p w14:paraId="3E7404BC" w14:textId="77777777" w:rsidR="0096520E" w:rsidRPr="00245834" w:rsidRDefault="0096520E" w:rsidP="007253E1">
            <w:pPr>
              <w:pStyle w:val="Prrafodelista"/>
              <w:spacing w:after="0"/>
              <w:jc w:val="both"/>
            </w:pPr>
            <w:r w:rsidRPr="00245834">
              <w:rPr>
                <w:b/>
                <w:bCs/>
              </w:rPr>
              <w:t>p</w:t>
            </w:r>
          </w:p>
        </w:tc>
      </w:tr>
      <w:tr w:rsidR="0096520E" w:rsidRPr="00245834" w14:paraId="2682A68A" w14:textId="77777777" w:rsidTr="007253E1">
        <w:trPr>
          <w:trHeight w:val="227"/>
        </w:trPr>
        <w:tc>
          <w:tcPr>
            <w:tcW w:w="2413"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E0D69B0" w14:textId="77777777" w:rsidR="0096520E" w:rsidRPr="00245834" w:rsidRDefault="0096520E" w:rsidP="007253E1">
            <w:pPr>
              <w:pStyle w:val="Prrafodelista"/>
              <w:spacing w:after="0"/>
              <w:jc w:val="both"/>
            </w:pPr>
            <w:r w:rsidRPr="00245834">
              <w:t>Shannon</w:t>
            </w:r>
          </w:p>
        </w:tc>
        <w:tc>
          <w:tcPr>
            <w:tcW w:w="3090"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39C4A79" w14:textId="77777777" w:rsidR="0096520E" w:rsidRPr="00245834" w:rsidRDefault="0096520E" w:rsidP="007253E1">
            <w:pPr>
              <w:pStyle w:val="Prrafodelista"/>
              <w:spacing w:after="0"/>
              <w:jc w:val="both"/>
            </w:pPr>
            <w:r>
              <w:t>Site</w:t>
            </w:r>
          </w:p>
        </w:tc>
        <w:tc>
          <w:tcPr>
            <w:tcW w:w="1338"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DE1CD03" w14:textId="77777777" w:rsidR="0096520E" w:rsidRPr="00245834" w:rsidRDefault="0096520E" w:rsidP="007253E1">
            <w:pPr>
              <w:pStyle w:val="Prrafodelista"/>
              <w:spacing w:after="0"/>
              <w:jc w:val="both"/>
            </w:pPr>
            <w:r>
              <w:t>0.2</w:t>
            </w:r>
          </w:p>
        </w:tc>
        <w:tc>
          <w:tcPr>
            <w:tcW w:w="1539"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A82C9C1" w14:textId="77777777" w:rsidR="0096520E" w:rsidRPr="00245834" w:rsidRDefault="0096520E" w:rsidP="007253E1">
            <w:pPr>
              <w:pStyle w:val="Prrafodelista"/>
              <w:spacing w:after="0"/>
              <w:jc w:val="both"/>
            </w:pPr>
            <w:r w:rsidRPr="00245834">
              <w:t>0.</w:t>
            </w:r>
            <w:r>
              <w:t>619</w:t>
            </w:r>
          </w:p>
        </w:tc>
      </w:tr>
      <w:tr w:rsidR="0096520E" w:rsidRPr="00245834" w14:paraId="737B4E20"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D3BC329"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8BB0396" w14:textId="77777777" w:rsidR="0096520E" w:rsidRPr="00245834" w:rsidRDefault="0096520E" w:rsidP="007253E1">
            <w:pPr>
              <w:pStyle w:val="Prrafodelista"/>
              <w:spacing w:after="0"/>
              <w:jc w:val="both"/>
            </w:pPr>
            <w:r>
              <w:t>Management</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9858FE6" w14:textId="77777777" w:rsidR="0096520E" w:rsidRPr="00245834" w:rsidRDefault="0096520E" w:rsidP="007253E1">
            <w:pPr>
              <w:pStyle w:val="Prrafodelista"/>
              <w:spacing w:after="0"/>
              <w:jc w:val="both"/>
            </w:pPr>
            <w:r>
              <w:t>0.4</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3EE2E84" w14:textId="77777777" w:rsidR="0096520E" w:rsidRPr="00245834" w:rsidRDefault="0096520E" w:rsidP="007253E1">
            <w:pPr>
              <w:pStyle w:val="Prrafodelista"/>
              <w:spacing w:after="0"/>
              <w:jc w:val="both"/>
            </w:pPr>
            <w:r w:rsidRPr="00245834">
              <w:t>0.</w:t>
            </w:r>
            <w:r>
              <w:t>650</w:t>
            </w:r>
          </w:p>
        </w:tc>
      </w:tr>
      <w:tr w:rsidR="0096520E" w:rsidRPr="00245834" w14:paraId="19C3E936"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C710919"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776FE70" w14:textId="77777777" w:rsidR="0096520E" w:rsidRPr="00245834" w:rsidRDefault="0096520E" w:rsidP="007253E1">
            <w:pPr>
              <w:pStyle w:val="Prrafodelista"/>
              <w:spacing w:after="0"/>
              <w:jc w:val="both"/>
            </w:pPr>
            <w:r>
              <w:t>Depth</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B0C0048" w14:textId="77777777" w:rsidR="0096520E" w:rsidRPr="00245834" w:rsidRDefault="0096520E" w:rsidP="007253E1">
            <w:pPr>
              <w:pStyle w:val="Prrafodelista"/>
              <w:spacing w:after="0"/>
              <w:jc w:val="both"/>
            </w:pPr>
            <w:r>
              <w:t>0.4</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06738BB9" w14:textId="77777777" w:rsidR="0096520E" w:rsidRPr="00245834" w:rsidRDefault="0096520E" w:rsidP="007253E1">
            <w:pPr>
              <w:pStyle w:val="Prrafodelista"/>
              <w:spacing w:after="0"/>
              <w:jc w:val="both"/>
            </w:pPr>
            <w:r w:rsidRPr="00245834">
              <w:t>0.</w:t>
            </w:r>
            <w:r>
              <w:t>505</w:t>
            </w:r>
          </w:p>
        </w:tc>
      </w:tr>
      <w:tr w:rsidR="0096520E" w:rsidRPr="00245834" w14:paraId="63950A40"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BD68E84"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12625E2" w14:textId="77777777" w:rsidR="0096520E" w:rsidRDefault="0096520E" w:rsidP="007253E1">
            <w:pPr>
              <w:pStyle w:val="Prrafodelista"/>
              <w:spacing w:after="0"/>
              <w:jc w:val="both"/>
            </w:pPr>
            <w:proofErr w:type="spellStart"/>
            <w:proofErr w:type="gramStart"/>
            <w:r>
              <w:t>Site:Management</w:t>
            </w:r>
            <w:proofErr w:type="spellEnd"/>
            <w:proofErr w:type="gramEnd"/>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F883753" w14:textId="77777777" w:rsidR="0096520E" w:rsidRPr="00245834" w:rsidRDefault="0096520E" w:rsidP="007253E1">
            <w:pPr>
              <w:pStyle w:val="Prrafodelista"/>
              <w:spacing w:after="0"/>
              <w:jc w:val="both"/>
            </w:pPr>
            <w:r>
              <w:t>1.4</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7BF5E64" w14:textId="77777777" w:rsidR="0096520E" w:rsidRPr="00245834" w:rsidRDefault="0096520E" w:rsidP="007253E1">
            <w:pPr>
              <w:pStyle w:val="Prrafodelista"/>
              <w:spacing w:after="0"/>
              <w:jc w:val="both"/>
            </w:pPr>
            <w:r>
              <w:t>0.244</w:t>
            </w:r>
          </w:p>
        </w:tc>
      </w:tr>
      <w:tr w:rsidR="0096520E" w:rsidRPr="00245834" w14:paraId="72CC1F4C"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7B736FA"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AC50D14" w14:textId="77777777" w:rsidR="0096520E" w:rsidRDefault="0096520E" w:rsidP="007253E1">
            <w:pPr>
              <w:pStyle w:val="Prrafodelista"/>
              <w:spacing w:after="0"/>
              <w:jc w:val="both"/>
            </w:pPr>
            <w:proofErr w:type="spellStart"/>
            <w:proofErr w:type="gramStart"/>
            <w:r>
              <w:t>Site:Depth</w:t>
            </w:r>
            <w:proofErr w:type="spellEnd"/>
            <w:proofErr w:type="gramEnd"/>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493A68F" w14:textId="77777777" w:rsidR="0096520E" w:rsidRPr="00245834" w:rsidRDefault="0096520E" w:rsidP="007253E1">
            <w:pPr>
              <w:pStyle w:val="Prrafodelista"/>
              <w:spacing w:after="0"/>
              <w:jc w:val="both"/>
            </w:pPr>
            <w:r>
              <w:t>0.0</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F69A42C" w14:textId="77777777" w:rsidR="0096520E" w:rsidRPr="00245834" w:rsidRDefault="0096520E" w:rsidP="007253E1">
            <w:pPr>
              <w:pStyle w:val="Prrafodelista"/>
              <w:spacing w:after="0"/>
              <w:jc w:val="both"/>
            </w:pPr>
            <w:r>
              <w:t>0.986</w:t>
            </w:r>
          </w:p>
        </w:tc>
      </w:tr>
      <w:tr w:rsidR="0096520E" w:rsidRPr="00245834" w14:paraId="2F57C9F1" w14:textId="77777777" w:rsidTr="007253E1">
        <w:trPr>
          <w:trHeight w:val="227"/>
        </w:trPr>
        <w:tc>
          <w:tcPr>
            <w:tcW w:w="2413" w:type="dxa"/>
            <w:tcBorders>
              <w:top w:val="single" w:sz="8" w:space="0" w:color="FFFFFF"/>
              <w:left w:val="single" w:sz="8" w:space="0" w:color="FFFFFF"/>
              <w:bottom w:val="dotted" w:sz="8" w:space="0" w:color="000000"/>
              <w:right w:val="single" w:sz="8" w:space="0" w:color="FFFFFF"/>
            </w:tcBorders>
            <w:shd w:val="clear" w:color="auto" w:fill="auto"/>
            <w:tcMar>
              <w:top w:w="15" w:type="dxa"/>
              <w:left w:w="15" w:type="dxa"/>
              <w:bottom w:w="0" w:type="dxa"/>
              <w:right w:w="15" w:type="dxa"/>
            </w:tcMar>
            <w:hideMark/>
          </w:tcPr>
          <w:p w14:paraId="1BD9955B"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dotted" w:sz="8" w:space="0" w:color="000000"/>
              <w:right w:val="single" w:sz="8" w:space="0" w:color="FFFFFF"/>
            </w:tcBorders>
            <w:shd w:val="clear" w:color="auto" w:fill="auto"/>
            <w:tcMar>
              <w:top w:w="15" w:type="dxa"/>
              <w:left w:w="15" w:type="dxa"/>
              <w:bottom w:w="0" w:type="dxa"/>
              <w:right w:w="15" w:type="dxa"/>
            </w:tcMar>
            <w:hideMark/>
          </w:tcPr>
          <w:p w14:paraId="05438985" w14:textId="77777777" w:rsidR="0096520E" w:rsidRPr="00BB39D5" w:rsidRDefault="0096520E" w:rsidP="007253E1">
            <w:pPr>
              <w:pStyle w:val="Prrafodelista"/>
              <w:spacing w:after="0"/>
              <w:jc w:val="both"/>
            </w:pPr>
            <w:proofErr w:type="spellStart"/>
            <w:proofErr w:type="gramStart"/>
            <w:r w:rsidRPr="00BB39D5">
              <w:rPr>
                <w:bCs/>
              </w:rPr>
              <w:t>Management:Depth</w:t>
            </w:r>
            <w:proofErr w:type="spellEnd"/>
            <w:proofErr w:type="gramEnd"/>
          </w:p>
        </w:tc>
        <w:tc>
          <w:tcPr>
            <w:tcW w:w="1338" w:type="dxa"/>
            <w:tcBorders>
              <w:top w:val="single" w:sz="8" w:space="0" w:color="FFFFFF"/>
              <w:left w:val="single" w:sz="8" w:space="0" w:color="FFFFFF"/>
              <w:bottom w:val="dotted" w:sz="8" w:space="0" w:color="000000"/>
              <w:right w:val="single" w:sz="8" w:space="0" w:color="FFFFFF"/>
            </w:tcBorders>
            <w:shd w:val="clear" w:color="auto" w:fill="auto"/>
            <w:tcMar>
              <w:top w:w="15" w:type="dxa"/>
              <w:left w:w="15" w:type="dxa"/>
              <w:bottom w:w="0" w:type="dxa"/>
              <w:right w:w="15" w:type="dxa"/>
            </w:tcMar>
            <w:hideMark/>
          </w:tcPr>
          <w:p w14:paraId="0AFF7568" w14:textId="77777777" w:rsidR="0096520E" w:rsidRPr="00BB39D5" w:rsidRDefault="0096520E" w:rsidP="007253E1">
            <w:pPr>
              <w:pStyle w:val="Prrafodelista"/>
              <w:spacing w:after="0"/>
              <w:jc w:val="both"/>
            </w:pPr>
            <w:r w:rsidRPr="00BB39D5">
              <w:t>4.3</w:t>
            </w:r>
          </w:p>
        </w:tc>
        <w:tc>
          <w:tcPr>
            <w:tcW w:w="1539" w:type="dxa"/>
            <w:tcBorders>
              <w:top w:val="single" w:sz="8" w:space="0" w:color="FFFFFF"/>
              <w:left w:val="single" w:sz="8" w:space="0" w:color="FFFFFF"/>
              <w:bottom w:val="dotted" w:sz="8" w:space="0" w:color="000000"/>
              <w:right w:val="single" w:sz="8" w:space="0" w:color="FFFFFF"/>
            </w:tcBorders>
            <w:shd w:val="clear" w:color="auto" w:fill="auto"/>
            <w:tcMar>
              <w:top w:w="15" w:type="dxa"/>
              <w:left w:w="15" w:type="dxa"/>
              <w:bottom w:w="0" w:type="dxa"/>
              <w:right w:w="15" w:type="dxa"/>
            </w:tcMar>
            <w:hideMark/>
          </w:tcPr>
          <w:p w14:paraId="0547D234" w14:textId="77777777" w:rsidR="0096520E" w:rsidRPr="00BB39D5" w:rsidRDefault="0096520E" w:rsidP="007253E1">
            <w:pPr>
              <w:pStyle w:val="Prrafodelista"/>
              <w:spacing w:after="0"/>
              <w:jc w:val="both"/>
            </w:pPr>
            <w:r w:rsidRPr="00BB39D5">
              <w:rPr>
                <w:bCs/>
              </w:rPr>
              <w:t>0.019*</w:t>
            </w:r>
          </w:p>
        </w:tc>
      </w:tr>
      <w:tr w:rsidR="0096520E" w:rsidRPr="00245834" w14:paraId="270CF911" w14:textId="77777777" w:rsidTr="007253E1">
        <w:trPr>
          <w:trHeight w:val="227"/>
        </w:trPr>
        <w:tc>
          <w:tcPr>
            <w:tcW w:w="2413" w:type="dxa"/>
            <w:tcBorders>
              <w:top w:val="dotted"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5EAED1A" w14:textId="77777777" w:rsidR="0096520E" w:rsidRPr="00245834" w:rsidRDefault="0096520E" w:rsidP="007253E1">
            <w:pPr>
              <w:pStyle w:val="Prrafodelista"/>
              <w:spacing w:after="0"/>
              <w:jc w:val="both"/>
            </w:pPr>
            <w:r w:rsidRPr="00245834">
              <w:t>Simpson</w:t>
            </w:r>
          </w:p>
        </w:tc>
        <w:tc>
          <w:tcPr>
            <w:tcW w:w="3090" w:type="dxa"/>
            <w:tcBorders>
              <w:top w:val="dotted"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096F462" w14:textId="77777777" w:rsidR="0096520E" w:rsidRPr="00245834" w:rsidRDefault="0096520E" w:rsidP="007253E1">
            <w:pPr>
              <w:pStyle w:val="Prrafodelista"/>
              <w:spacing w:after="0"/>
              <w:jc w:val="both"/>
            </w:pPr>
            <w:r>
              <w:t>Site</w:t>
            </w:r>
          </w:p>
        </w:tc>
        <w:tc>
          <w:tcPr>
            <w:tcW w:w="1338" w:type="dxa"/>
            <w:tcBorders>
              <w:top w:val="dotted"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A2A29B2" w14:textId="77777777" w:rsidR="0096520E" w:rsidRPr="00245834" w:rsidRDefault="0096520E" w:rsidP="007253E1">
            <w:pPr>
              <w:pStyle w:val="Prrafodelista"/>
              <w:spacing w:after="0"/>
              <w:jc w:val="both"/>
            </w:pPr>
            <w:r>
              <w:t>2.0</w:t>
            </w:r>
          </w:p>
        </w:tc>
        <w:tc>
          <w:tcPr>
            <w:tcW w:w="1539" w:type="dxa"/>
            <w:tcBorders>
              <w:top w:val="dotted"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E8E6031" w14:textId="77777777" w:rsidR="0096520E" w:rsidRPr="00245834" w:rsidRDefault="0096520E" w:rsidP="007253E1">
            <w:pPr>
              <w:pStyle w:val="Prrafodelista"/>
              <w:spacing w:after="0"/>
              <w:jc w:val="both"/>
            </w:pPr>
            <w:r>
              <w:t>0.165</w:t>
            </w:r>
          </w:p>
        </w:tc>
      </w:tr>
      <w:tr w:rsidR="0096520E" w:rsidRPr="00245834" w14:paraId="7BDC0084"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7BBBCAB"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841CE81" w14:textId="77777777" w:rsidR="0096520E" w:rsidRPr="00BB39D5" w:rsidRDefault="0096520E" w:rsidP="007253E1">
            <w:pPr>
              <w:pStyle w:val="Prrafodelista"/>
              <w:spacing w:after="0"/>
              <w:jc w:val="both"/>
            </w:pPr>
            <w:r w:rsidRPr="00BB39D5">
              <w:t>Management</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F9BF14C" w14:textId="77777777" w:rsidR="0096520E" w:rsidRPr="00BB39D5" w:rsidRDefault="0096520E" w:rsidP="007253E1">
            <w:pPr>
              <w:pStyle w:val="Prrafodelista"/>
              <w:spacing w:after="0"/>
              <w:jc w:val="both"/>
            </w:pPr>
            <w:r w:rsidRPr="00BB39D5">
              <w:t>2.7</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C84C08F" w14:textId="77777777" w:rsidR="0096520E" w:rsidRPr="00BB39D5" w:rsidRDefault="0096520E" w:rsidP="007253E1">
            <w:pPr>
              <w:pStyle w:val="Prrafodelista"/>
              <w:spacing w:after="0"/>
              <w:jc w:val="both"/>
            </w:pPr>
            <w:r w:rsidRPr="00BB39D5">
              <w:t>0.078</w:t>
            </w:r>
            <w:r w:rsidRPr="00BB39D5">
              <w:rPr>
                <w:vertAlign w:val="superscript"/>
              </w:rPr>
              <w:t>+</w:t>
            </w:r>
          </w:p>
        </w:tc>
      </w:tr>
      <w:tr w:rsidR="0096520E" w:rsidRPr="00245834" w14:paraId="47A087AD"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20CCE99"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05EAD29" w14:textId="77777777" w:rsidR="0096520E" w:rsidRPr="00245834" w:rsidRDefault="0096520E" w:rsidP="007253E1">
            <w:pPr>
              <w:pStyle w:val="Prrafodelista"/>
              <w:spacing w:after="0"/>
              <w:jc w:val="both"/>
            </w:pPr>
            <w:r>
              <w:t>Depth</w:t>
            </w:r>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B25AEBF" w14:textId="77777777" w:rsidR="0096520E" w:rsidRPr="00245834" w:rsidRDefault="0096520E" w:rsidP="007253E1">
            <w:pPr>
              <w:pStyle w:val="Prrafodelista"/>
              <w:spacing w:after="0"/>
              <w:jc w:val="both"/>
            </w:pPr>
            <w:r>
              <w:t>0.0</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FADBFB5" w14:textId="77777777" w:rsidR="0096520E" w:rsidRPr="00245834" w:rsidRDefault="0096520E" w:rsidP="007253E1">
            <w:pPr>
              <w:pStyle w:val="Prrafodelista"/>
              <w:spacing w:after="0"/>
              <w:jc w:val="both"/>
            </w:pPr>
            <w:r>
              <w:t>0.915</w:t>
            </w:r>
          </w:p>
        </w:tc>
      </w:tr>
      <w:tr w:rsidR="0096520E" w:rsidRPr="00245834" w14:paraId="7FA01771"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481DAAD"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4AF0F17" w14:textId="77777777" w:rsidR="0096520E" w:rsidRPr="00BB39D5" w:rsidRDefault="0096520E" w:rsidP="007253E1">
            <w:pPr>
              <w:pStyle w:val="Prrafodelista"/>
              <w:spacing w:after="0"/>
              <w:jc w:val="both"/>
            </w:pPr>
            <w:proofErr w:type="spellStart"/>
            <w:proofErr w:type="gramStart"/>
            <w:r>
              <w:t>Site</w:t>
            </w:r>
            <w:r w:rsidRPr="00BB39D5">
              <w:t>:Management</w:t>
            </w:r>
            <w:proofErr w:type="spellEnd"/>
            <w:proofErr w:type="gramEnd"/>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AE2C317" w14:textId="77777777" w:rsidR="0096520E" w:rsidRPr="00BB39D5" w:rsidRDefault="0096520E" w:rsidP="007253E1">
            <w:pPr>
              <w:pStyle w:val="Prrafodelista"/>
              <w:spacing w:after="0"/>
              <w:jc w:val="both"/>
            </w:pPr>
            <w:r w:rsidRPr="00BB39D5">
              <w:t>2.7</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8632C1D" w14:textId="77777777" w:rsidR="0096520E" w:rsidRPr="00BB39D5" w:rsidRDefault="0096520E" w:rsidP="007253E1">
            <w:pPr>
              <w:pStyle w:val="Prrafodelista"/>
              <w:spacing w:after="0"/>
              <w:jc w:val="both"/>
            </w:pPr>
            <w:r w:rsidRPr="00BB39D5">
              <w:t>0.077</w:t>
            </w:r>
            <w:r w:rsidRPr="00BB39D5">
              <w:rPr>
                <w:vertAlign w:val="superscript"/>
              </w:rPr>
              <w:t>+</w:t>
            </w:r>
          </w:p>
        </w:tc>
      </w:tr>
      <w:tr w:rsidR="0096520E" w:rsidRPr="00245834" w14:paraId="01BF2A41" w14:textId="77777777" w:rsidTr="007253E1">
        <w:trPr>
          <w:trHeight w:val="227"/>
        </w:trPr>
        <w:tc>
          <w:tcPr>
            <w:tcW w:w="2413"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BB0521F"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64B43B4" w14:textId="77777777" w:rsidR="0096520E" w:rsidRDefault="0096520E" w:rsidP="007253E1">
            <w:pPr>
              <w:pStyle w:val="Prrafodelista"/>
              <w:spacing w:after="0"/>
              <w:jc w:val="both"/>
            </w:pPr>
            <w:proofErr w:type="spellStart"/>
            <w:proofErr w:type="gramStart"/>
            <w:r>
              <w:t>Site:Depth</w:t>
            </w:r>
            <w:proofErr w:type="spellEnd"/>
            <w:proofErr w:type="gramEnd"/>
          </w:p>
        </w:tc>
        <w:tc>
          <w:tcPr>
            <w:tcW w:w="133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071456E" w14:textId="77777777" w:rsidR="0096520E" w:rsidRPr="00245834" w:rsidRDefault="0096520E" w:rsidP="007253E1">
            <w:pPr>
              <w:pStyle w:val="Prrafodelista"/>
              <w:spacing w:after="0"/>
              <w:jc w:val="both"/>
            </w:pPr>
            <w:r>
              <w:t>0.2</w:t>
            </w:r>
          </w:p>
        </w:tc>
        <w:tc>
          <w:tcPr>
            <w:tcW w:w="1539"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4815C4F" w14:textId="77777777" w:rsidR="0096520E" w:rsidRPr="00245834" w:rsidRDefault="0096520E" w:rsidP="007253E1">
            <w:pPr>
              <w:pStyle w:val="Prrafodelista"/>
              <w:spacing w:after="0"/>
              <w:jc w:val="both"/>
            </w:pPr>
            <w:r>
              <w:t>0.616</w:t>
            </w:r>
          </w:p>
        </w:tc>
      </w:tr>
      <w:tr w:rsidR="0096520E" w:rsidRPr="00245834" w14:paraId="43958913" w14:textId="77777777" w:rsidTr="007253E1">
        <w:trPr>
          <w:trHeight w:val="227"/>
        </w:trPr>
        <w:tc>
          <w:tcPr>
            <w:tcW w:w="2413"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hideMark/>
          </w:tcPr>
          <w:p w14:paraId="1DC4B424" w14:textId="77777777" w:rsidR="0096520E" w:rsidRPr="00245834" w:rsidRDefault="0096520E" w:rsidP="007253E1">
            <w:pPr>
              <w:pStyle w:val="Prrafodelista"/>
              <w:spacing w:after="0"/>
              <w:jc w:val="both"/>
            </w:pPr>
          </w:p>
        </w:tc>
        <w:tc>
          <w:tcPr>
            <w:tcW w:w="3090"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hideMark/>
          </w:tcPr>
          <w:p w14:paraId="1E3F8939" w14:textId="77777777" w:rsidR="0096520E" w:rsidRPr="00BB39D5" w:rsidRDefault="0096520E" w:rsidP="007253E1">
            <w:pPr>
              <w:pStyle w:val="Prrafodelista"/>
              <w:spacing w:after="0"/>
              <w:jc w:val="both"/>
            </w:pPr>
            <w:proofErr w:type="spellStart"/>
            <w:proofErr w:type="gramStart"/>
            <w:r w:rsidRPr="00BB39D5">
              <w:rPr>
                <w:bCs/>
              </w:rPr>
              <w:t>Management:Depth</w:t>
            </w:r>
            <w:proofErr w:type="spellEnd"/>
            <w:proofErr w:type="gramEnd"/>
          </w:p>
        </w:tc>
        <w:tc>
          <w:tcPr>
            <w:tcW w:w="1338"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06800669" w14:textId="77777777" w:rsidR="0096520E" w:rsidRPr="00245834" w:rsidRDefault="0096520E" w:rsidP="007253E1">
            <w:pPr>
              <w:pStyle w:val="Prrafodelista"/>
              <w:spacing w:after="0"/>
              <w:jc w:val="both"/>
            </w:pPr>
            <w:r>
              <w:t>2.0</w:t>
            </w:r>
          </w:p>
        </w:tc>
        <w:tc>
          <w:tcPr>
            <w:tcW w:w="1539"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78828E2F" w14:textId="77777777" w:rsidR="0096520E" w:rsidRPr="00245834" w:rsidRDefault="0096520E" w:rsidP="007253E1">
            <w:pPr>
              <w:pStyle w:val="Prrafodelista"/>
              <w:spacing w:after="0"/>
              <w:jc w:val="both"/>
            </w:pPr>
            <w:r>
              <w:t>0.139</w:t>
            </w:r>
          </w:p>
        </w:tc>
      </w:tr>
    </w:tbl>
    <w:p w14:paraId="5695FF76" w14:textId="77777777" w:rsidR="0096520E" w:rsidRDefault="0096520E">
      <w:pPr>
        <w:rPr>
          <w:lang w:val="en-GB"/>
        </w:rPr>
      </w:pPr>
    </w:p>
    <w:p w14:paraId="617E0DE3" w14:textId="77777777" w:rsidR="001159BB" w:rsidRPr="00B67B67" w:rsidRDefault="001159BB">
      <w:pPr>
        <w:rPr>
          <w:lang w:val="en-GB"/>
        </w:rPr>
      </w:pPr>
    </w:p>
    <w:sectPr w:rsidR="001159BB" w:rsidRPr="00B67B67" w:rsidSect="003F17A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E09"/>
    <w:rsid w:val="00037051"/>
    <w:rsid w:val="00091ADA"/>
    <w:rsid w:val="001159BB"/>
    <w:rsid w:val="001F023D"/>
    <w:rsid w:val="00220291"/>
    <w:rsid w:val="00237868"/>
    <w:rsid w:val="0031042D"/>
    <w:rsid w:val="00390899"/>
    <w:rsid w:val="003F17AD"/>
    <w:rsid w:val="00454E77"/>
    <w:rsid w:val="005255A5"/>
    <w:rsid w:val="00533E09"/>
    <w:rsid w:val="007056D6"/>
    <w:rsid w:val="00754950"/>
    <w:rsid w:val="00807AB7"/>
    <w:rsid w:val="0089352F"/>
    <w:rsid w:val="008A3289"/>
    <w:rsid w:val="008C3CD5"/>
    <w:rsid w:val="008D47DF"/>
    <w:rsid w:val="0096520E"/>
    <w:rsid w:val="009C0966"/>
    <w:rsid w:val="00B67B67"/>
    <w:rsid w:val="00D3240C"/>
    <w:rsid w:val="00D348EB"/>
    <w:rsid w:val="00D637B5"/>
    <w:rsid w:val="00DB72BE"/>
    <w:rsid w:val="00DE050B"/>
    <w:rsid w:val="00F34CB5"/>
    <w:rsid w:val="00FA75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27DE6"/>
  <w15:chartTrackingRefBased/>
  <w15:docId w15:val="{C3D870AD-CF48-4EAC-8FED-CD1CED4F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72BE"/>
    <w:pPr>
      <w:ind w:left="720"/>
      <w:contextualSpacing/>
    </w:pPr>
  </w:style>
  <w:style w:type="character" w:customStyle="1" w:styleId="citation">
    <w:name w:val="citation"/>
    <w:basedOn w:val="Fuentedeprrafopredeter"/>
    <w:rsid w:val="001F023D"/>
  </w:style>
  <w:style w:type="paragraph" w:customStyle="1" w:styleId="msonormal0">
    <w:name w:val="msonormal"/>
    <w:basedOn w:val="Normal"/>
    <w:rsid w:val="003F17AD"/>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32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theme" Target="theme/theme1.xml"/><Relationship Id="rId5" Type="http://schemas.openxmlformats.org/officeDocument/2006/relationships/image" Target="media/image1.t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1FCDD-079B-4F82-9497-E4FB95ECF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8</Pages>
  <Words>7508</Words>
  <Characters>41299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San Emeterio</dc:creator>
  <cp:keywords/>
  <dc:description/>
  <cp:lastModifiedBy>Leticia San Emeterio</cp:lastModifiedBy>
  <cp:revision>12</cp:revision>
  <dcterms:created xsi:type="dcterms:W3CDTF">2022-10-24T09:14:00Z</dcterms:created>
  <dcterms:modified xsi:type="dcterms:W3CDTF">2023-06-01T13:13:00Z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http://www.zotero.org/styles/ecosistemas</vt:lpwstr>
  </property>
  <property fmtid="{D5CDD505-2E9C-101B-9397-08002B2CF9AE}" pid="11" name="Mendeley Recent Style Name 4_1">
    <vt:lpwstr>Ecosistemas (Spanish)</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http://www.zotero.org/styles/journal-of-applied-ecology</vt:lpwstr>
  </property>
  <property fmtid="{D5CDD505-2E9C-101B-9397-08002B2CF9AE}" pid="15" name="Mendeley Recent Style Name 6_1">
    <vt:lpwstr>Journal of Applied Ecology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78c0e4b2-2bad-3a55-9f40-0518940370d1</vt:lpwstr>
  </property>
  <property fmtid="{D5CDD505-2E9C-101B-9397-08002B2CF9AE}" pid="24" name="Mendeley Citation Style_1">
    <vt:lpwstr>http://www.zotero.org/styles/harvard-cite-them-right</vt:lpwstr>
  </property>
</Properties>
</file>