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072C" w:rsidRDefault="001C072C" w:rsidP="001C072C">
      <w:pPr>
        <w:pStyle w:val="Ttuloinicial"/>
        <w:rPr>
          <w:lang w:val="en-GB"/>
        </w:rPr>
      </w:pPr>
      <w:r>
        <w:rPr>
          <w:lang w:val="en-GB"/>
        </w:rPr>
        <w:t xml:space="preserve">Supplementary </w:t>
      </w:r>
      <w:r w:rsidR="00B2562C">
        <w:rPr>
          <w:lang w:val="en-GB"/>
        </w:rPr>
        <w:t>data</w:t>
      </w:r>
      <w:bookmarkStart w:id="0" w:name="_GoBack"/>
      <w:bookmarkEnd w:id="0"/>
    </w:p>
    <w:p w:rsidR="001C072C" w:rsidRPr="00593FFA" w:rsidRDefault="001C072C" w:rsidP="001C072C">
      <w:pPr>
        <w:pStyle w:val="Ttuloinicial"/>
        <w:rPr>
          <w:lang w:val="en-GB"/>
        </w:rPr>
      </w:pPr>
      <w:r w:rsidRPr="00593FFA">
        <w:rPr>
          <w:lang w:val="en-GB"/>
        </w:rPr>
        <w:t xml:space="preserve">Innovative catalyst integration on </w:t>
      </w:r>
      <w:r>
        <w:rPr>
          <w:lang w:val="en-GB"/>
        </w:rPr>
        <w:t xml:space="preserve">transparent </w:t>
      </w:r>
      <w:r w:rsidRPr="00593FFA">
        <w:rPr>
          <w:lang w:val="en-GB"/>
        </w:rPr>
        <w:t>silicone microreactor</w:t>
      </w:r>
      <w:r>
        <w:rPr>
          <w:lang w:val="en-GB"/>
        </w:rPr>
        <w:t>s for photocatalytic applications</w:t>
      </w:r>
    </w:p>
    <w:p w:rsidR="001C072C" w:rsidRPr="000520B5" w:rsidRDefault="001C072C" w:rsidP="001C072C">
      <w:pPr>
        <w:pStyle w:val="autores"/>
      </w:pPr>
      <w:r>
        <w:t>Ismael Pellejero</w:t>
      </w:r>
      <w:r w:rsidRPr="007144B8">
        <w:rPr>
          <w:vertAlign w:val="superscript"/>
        </w:rPr>
        <w:t>1</w:t>
      </w:r>
      <w:r w:rsidR="00B011C7">
        <w:rPr>
          <w:vertAlign w:val="superscript"/>
        </w:rPr>
        <w:t>,*</w:t>
      </w:r>
      <w:r w:rsidRPr="007144B8">
        <w:t>, Alberto Clemente</w:t>
      </w:r>
      <w:r w:rsidRPr="007144B8">
        <w:rPr>
          <w:vertAlign w:val="superscript"/>
        </w:rPr>
        <w:t>1</w:t>
      </w:r>
      <w:r w:rsidRPr="007144B8">
        <w:t>, Santiago Reinoso</w:t>
      </w:r>
      <w:r w:rsidRPr="007144B8">
        <w:rPr>
          <w:vertAlign w:val="superscript"/>
        </w:rPr>
        <w:t>1</w:t>
      </w:r>
      <w:r w:rsidRPr="007144B8">
        <w:t>, Alfonso Cornejo</w:t>
      </w:r>
      <w:r w:rsidRPr="007144B8">
        <w:rPr>
          <w:vertAlign w:val="superscript"/>
        </w:rPr>
        <w:t>1</w:t>
      </w:r>
      <w:r w:rsidRPr="007144B8">
        <w:t>, Alberto Navajas</w:t>
      </w:r>
      <w:r w:rsidRPr="007144B8">
        <w:rPr>
          <w:vertAlign w:val="superscript"/>
        </w:rPr>
        <w:t>1</w:t>
      </w:r>
      <w:r w:rsidRPr="007144B8">
        <w:t>, José J. Vesperinas</w:t>
      </w:r>
      <w:r>
        <w:rPr>
          <w:vertAlign w:val="superscript"/>
        </w:rPr>
        <w:t>2</w:t>
      </w:r>
      <w:r w:rsidRPr="007144B8">
        <w:t>, Miguel A. Urbiztondo</w:t>
      </w:r>
      <w:r>
        <w:rPr>
          <w:vertAlign w:val="superscript"/>
        </w:rPr>
        <w:t>3,</w:t>
      </w:r>
      <w:r>
        <w:t>*, L</w:t>
      </w:r>
      <w:r w:rsidRPr="007144B8">
        <w:t xml:space="preserve">uis </w:t>
      </w:r>
      <w:r>
        <w:t xml:space="preserve">M. </w:t>
      </w:r>
      <w:r w:rsidRPr="007144B8">
        <w:t>Gandía</w:t>
      </w:r>
      <w:r w:rsidRPr="007144B8">
        <w:rPr>
          <w:vertAlign w:val="superscript"/>
        </w:rPr>
        <w:t>1</w:t>
      </w:r>
    </w:p>
    <w:p w:rsidR="001C072C" w:rsidRPr="005B0263" w:rsidRDefault="001C072C" w:rsidP="001C072C">
      <w:pPr>
        <w:pStyle w:val="instituciones"/>
        <w:rPr>
          <w:lang w:val="es-ES"/>
        </w:rPr>
      </w:pPr>
      <w:r w:rsidRPr="005B0263">
        <w:rPr>
          <w:vertAlign w:val="superscript"/>
          <w:lang w:val="es-ES"/>
        </w:rPr>
        <w:t>1</w:t>
      </w:r>
      <w:r w:rsidRPr="005B0263">
        <w:rPr>
          <w:lang w:val="es-ES"/>
        </w:rPr>
        <w:t xml:space="preserve">Institute </w:t>
      </w:r>
      <w:proofErr w:type="spellStart"/>
      <w:r w:rsidRPr="005B0263">
        <w:rPr>
          <w:lang w:val="es-ES"/>
        </w:rPr>
        <w:t>for</w:t>
      </w:r>
      <w:proofErr w:type="spellEnd"/>
      <w:r w:rsidRPr="005B0263">
        <w:rPr>
          <w:lang w:val="es-ES"/>
        </w:rPr>
        <w:t xml:space="preserve"> </w:t>
      </w:r>
      <w:proofErr w:type="spellStart"/>
      <w:r w:rsidRPr="005B0263">
        <w:rPr>
          <w:lang w:val="es-ES"/>
        </w:rPr>
        <w:t>Advanced</w:t>
      </w:r>
      <w:proofErr w:type="spellEnd"/>
      <w:r w:rsidRPr="005B0263">
        <w:rPr>
          <w:lang w:val="es-ES"/>
        </w:rPr>
        <w:t xml:space="preserve"> </w:t>
      </w:r>
      <w:proofErr w:type="spellStart"/>
      <w:r w:rsidRPr="005B0263">
        <w:rPr>
          <w:lang w:val="es-ES"/>
        </w:rPr>
        <w:t>Materials</w:t>
      </w:r>
      <w:proofErr w:type="spellEnd"/>
      <w:r w:rsidRPr="005B0263">
        <w:rPr>
          <w:lang w:val="es-ES"/>
        </w:rPr>
        <w:t xml:space="preserve"> (</w:t>
      </w:r>
      <w:proofErr w:type="spellStart"/>
      <w:r w:rsidRPr="005B0263">
        <w:rPr>
          <w:lang w:val="es-ES"/>
        </w:rPr>
        <w:t>InaMat</w:t>
      </w:r>
      <w:proofErr w:type="spellEnd"/>
      <w:r w:rsidRPr="005B0263">
        <w:rPr>
          <w:lang w:val="es-ES"/>
        </w:rPr>
        <w:t xml:space="preserve">); </w:t>
      </w:r>
      <w:proofErr w:type="spellStart"/>
      <w:r w:rsidRPr="005B0263">
        <w:rPr>
          <w:lang w:val="es-ES"/>
        </w:rPr>
        <w:t>Public</w:t>
      </w:r>
      <w:proofErr w:type="spellEnd"/>
      <w:r w:rsidRPr="005B0263">
        <w:rPr>
          <w:lang w:val="es-ES"/>
        </w:rPr>
        <w:t xml:space="preserve"> </w:t>
      </w:r>
      <w:proofErr w:type="spellStart"/>
      <w:r w:rsidRPr="005B0263">
        <w:rPr>
          <w:lang w:val="es-ES"/>
        </w:rPr>
        <w:t>University</w:t>
      </w:r>
      <w:proofErr w:type="spellEnd"/>
      <w:r w:rsidRPr="005B0263">
        <w:rPr>
          <w:lang w:val="es-ES"/>
        </w:rPr>
        <w:t xml:space="preserve"> of </w:t>
      </w:r>
      <w:proofErr w:type="spellStart"/>
      <w:r w:rsidRPr="005B0263">
        <w:rPr>
          <w:lang w:val="es-ES"/>
        </w:rPr>
        <w:t>Navarre</w:t>
      </w:r>
      <w:proofErr w:type="spellEnd"/>
      <w:r w:rsidRPr="005B0263">
        <w:rPr>
          <w:lang w:val="es-ES"/>
        </w:rPr>
        <w:t xml:space="preserve"> (</w:t>
      </w:r>
      <w:proofErr w:type="spellStart"/>
      <w:r w:rsidRPr="005B0263">
        <w:rPr>
          <w:lang w:val="es-ES"/>
        </w:rPr>
        <w:t>UPNA</w:t>
      </w:r>
      <w:proofErr w:type="spellEnd"/>
      <w:r w:rsidRPr="005B0263">
        <w:rPr>
          <w:lang w:val="es-ES"/>
        </w:rPr>
        <w:t xml:space="preserve">); Edificio Jerónimo de </w:t>
      </w:r>
      <w:proofErr w:type="spellStart"/>
      <w:r w:rsidRPr="005B0263">
        <w:rPr>
          <w:lang w:val="es-ES"/>
        </w:rPr>
        <w:t>Ayanz</w:t>
      </w:r>
      <w:proofErr w:type="spellEnd"/>
      <w:r w:rsidRPr="005B0263">
        <w:rPr>
          <w:lang w:val="es-ES"/>
        </w:rPr>
        <w:t xml:space="preserve">, Campus de </w:t>
      </w:r>
      <w:proofErr w:type="spellStart"/>
      <w:r w:rsidRPr="005B0263">
        <w:rPr>
          <w:lang w:val="es-ES"/>
        </w:rPr>
        <w:t>Arrosadia</w:t>
      </w:r>
      <w:proofErr w:type="spellEnd"/>
      <w:r w:rsidRPr="005B0263">
        <w:rPr>
          <w:lang w:val="es-ES"/>
        </w:rPr>
        <w:t xml:space="preserve">, 31006 Pamplona-Iruña, </w:t>
      </w:r>
      <w:proofErr w:type="spellStart"/>
      <w:r w:rsidRPr="005B0263">
        <w:rPr>
          <w:lang w:val="es-ES"/>
        </w:rPr>
        <w:t>Spain</w:t>
      </w:r>
      <w:proofErr w:type="spellEnd"/>
      <w:r w:rsidRPr="005B0263">
        <w:rPr>
          <w:lang w:val="es-ES"/>
        </w:rPr>
        <w:t>.</w:t>
      </w:r>
    </w:p>
    <w:p w:rsidR="001C072C" w:rsidRPr="007144B8" w:rsidRDefault="001C072C" w:rsidP="001C072C">
      <w:pPr>
        <w:pStyle w:val="instituciones"/>
        <w:rPr>
          <w:lang w:val="es-ES"/>
        </w:rPr>
      </w:pPr>
      <w:r>
        <w:rPr>
          <w:vertAlign w:val="superscript"/>
          <w:lang w:val="es-ES"/>
        </w:rPr>
        <w:t>2</w:t>
      </w:r>
      <w:r w:rsidRPr="007144B8">
        <w:rPr>
          <w:lang w:val="es-ES"/>
        </w:rPr>
        <w:t xml:space="preserve">Servicio de Apoyo a la Investigación; </w:t>
      </w:r>
      <w:proofErr w:type="spellStart"/>
      <w:r w:rsidRPr="007144B8">
        <w:rPr>
          <w:lang w:val="es-ES"/>
        </w:rPr>
        <w:t>Public</w:t>
      </w:r>
      <w:proofErr w:type="spellEnd"/>
      <w:r w:rsidRPr="007144B8">
        <w:rPr>
          <w:lang w:val="es-ES"/>
        </w:rPr>
        <w:t xml:space="preserve"> </w:t>
      </w:r>
      <w:proofErr w:type="spellStart"/>
      <w:r w:rsidRPr="007144B8">
        <w:rPr>
          <w:lang w:val="es-ES"/>
        </w:rPr>
        <w:t>University</w:t>
      </w:r>
      <w:proofErr w:type="spellEnd"/>
      <w:r w:rsidRPr="007144B8">
        <w:rPr>
          <w:lang w:val="es-ES"/>
        </w:rPr>
        <w:t xml:space="preserve"> of </w:t>
      </w:r>
      <w:proofErr w:type="spellStart"/>
      <w:r w:rsidRPr="007144B8">
        <w:rPr>
          <w:lang w:val="es-ES"/>
        </w:rPr>
        <w:t>Navarre</w:t>
      </w:r>
      <w:proofErr w:type="spellEnd"/>
      <w:r>
        <w:rPr>
          <w:lang w:val="es-ES"/>
        </w:rPr>
        <w:t xml:space="preserve"> (</w:t>
      </w:r>
      <w:proofErr w:type="spellStart"/>
      <w:r>
        <w:rPr>
          <w:lang w:val="es-ES"/>
        </w:rPr>
        <w:t>UPNA</w:t>
      </w:r>
      <w:proofErr w:type="spellEnd"/>
      <w:r>
        <w:rPr>
          <w:lang w:val="es-ES"/>
        </w:rPr>
        <w:t>)</w:t>
      </w:r>
      <w:r w:rsidRPr="007144B8">
        <w:rPr>
          <w:lang w:val="es-ES"/>
        </w:rPr>
        <w:t>; Edif</w:t>
      </w:r>
      <w:r>
        <w:rPr>
          <w:lang w:val="es-ES"/>
        </w:rPr>
        <w:t>icio</w:t>
      </w:r>
      <w:r w:rsidRPr="007144B8">
        <w:rPr>
          <w:lang w:val="es-ES"/>
        </w:rPr>
        <w:t xml:space="preserve"> El </w:t>
      </w:r>
      <w:proofErr w:type="spellStart"/>
      <w:r w:rsidRPr="007144B8">
        <w:rPr>
          <w:lang w:val="es-ES"/>
        </w:rPr>
        <w:t>Sario</w:t>
      </w:r>
      <w:proofErr w:type="spellEnd"/>
      <w:r w:rsidRPr="007144B8">
        <w:rPr>
          <w:lang w:val="es-ES"/>
        </w:rPr>
        <w:t xml:space="preserve">, Campus </w:t>
      </w:r>
      <w:r>
        <w:rPr>
          <w:lang w:val="es-ES"/>
        </w:rPr>
        <w:t xml:space="preserve">de </w:t>
      </w:r>
      <w:proofErr w:type="spellStart"/>
      <w:r w:rsidRPr="007144B8">
        <w:rPr>
          <w:lang w:val="es-ES"/>
        </w:rPr>
        <w:t>Arrosadia</w:t>
      </w:r>
      <w:proofErr w:type="spellEnd"/>
      <w:r w:rsidRPr="007144B8">
        <w:rPr>
          <w:lang w:val="es-ES"/>
        </w:rPr>
        <w:t xml:space="preserve">, 31006 Pamplona-Iruña, </w:t>
      </w:r>
      <w:proofErr w:type="spellStart"/>
      <w:r w:rsidRPr="007144B8">
        <w:rPr>
          <w:lang w:val="es-ES"/>
        </w:rPr>
        <w:t>Spain</w:t>
      </w:r>
      <w:proofErr w:type="spellEnd"/>
      <w:r w:rsidRPr="007144B8">
        <w:rPr>
          <w:lang w:val="es-ES"/>
        </w:rPr>
        <w:t>.</w:t>
      </w:r>
    </w:p>
    <w:p w:rsidR="001C072C" w:rsidRPr="005B0263" w:rsidRDefault="001C072C" w:rsidP="001C072C">
      <w:pPr>
        <w:pStyle w:val="instituciones"/>
      </w:pPr>
      <w:r>
        <w:rPr>
          <w:vertAlign w:val="superscript"/>
          <w:lang w:val="es-ES"/>
        </w:rPr>
        <w:t>3</w:t>
      </w:r>
      <w:r w:rsidRPr="007144B8">
        <w:rPr>
          <w:lang w:val="es-ES"/>
        </w:rPr>
        <w:t>Centro Universitario de la Defensa</w:t>
      </w:r>
      <w:r>
        <w:rPr>
          <w:lang w:val="es-ES"/>
        </w:rPr>
        <w:t>;</w:t>
      </w:r>
      <w:r w:rsidRPr="007144B8">
        <w:rPr>
          <w:lang w:val="es-ES"/>
        </w:rPr>
        <w:t xml:space="preserve"> Academia General Militar, </w:t>
      </w:r>
      <w:r>
        <w:rPr>
          <w:lang w:val="es-ES"/>
        </w:rPr>
        <w:t xml:space="preserve">Ctra. </w:t>
      </w:r>
      <w:proofErr w:type="spellStart"/>
      <w:r w:rsidRPr="005B0263">
        <w:t>Huesca</w:t>
      </w:r>
      <w:proofErr w:type="spellEnd"/>
      <w:r w:rsidRPr="005B0263">
        <w:t xml:space="preserve"> s/n, 50090 Zaragoza, Spain.</w:t>
      </w:r>
    </w:p>
    <w:p w:rsidR="001C072C" w:rsidRPr="00593FFA" w:rsidRDefault="001C072C" w:rsidP="001C072C">
      <w:pPr>
        <w:pStyle w:val="instituciones"/>
        <w:rPr>
          <w:lang w:val="en-GB"/>
        </w:rPr>
      </w:pPr>
      <w:r>
        <w:t>*</w:t>
      </w:r>
      <w:r w:rsidRPr="00593FFA">
        <w:rPr>
          <w:lang w:val="en-GB"/>
        </w:rPr>
        <w:t xml:space="preserve">Corresponding Authors: </w:t>
      </w:r>
      <w:r w:rsidRPr="00AE02F7">
        <w:rPr>
          <w:lang w:val="en-GB"/>
        </w:rPr>
        <w:t>urbiz@unizar.es</w:t>
      </w:r>
      <w:r w:rsidDel="00761087">
        <w:rPr>
          <w:lang w:val="en-GB"/>
        </w:rPr>
        <w:t xml:space="preserve"> </w:t>
      </w:r>
      <w:r>
        <w:rPr>
          <w:lang w:val="en-GB"/>
        </w:rPr>
        <w:t>(</w:t>
      </w:r>
      <w:proofErr w:type="spellStart"/>
      <w:r>
        <w:rPr>
          <w:lang w:val="en-GB"/>
        </w:rPr>
        <w:t>M.A.U</w:t>
      </w:r>
      <w:proofErr w:type="spellEnd"/>
      <w:r>
        <w:rPr>
          <w:lang w:val="en-GB"/>
        </w:rPr>
        <w:t xml:space="preserve">.), </w:t>
      </w:r>
      <w:r w:rsidRPr="005B0263">
        <w:t>lgandia@unavarra.es</w:t>
      </w:r>
      <w:r>
        <w:t xml:space="preserve"> (</w:t>
      </w:r>
      <w:proofErr w:type="spellStart"/>
      <w:r>
        <w:t>L.M.G</w:t>
      </w:r>
      <w:proofErr w:type="spellEnd"/>
      <w:r>
        <w:t>.)</w:t>
      </w:r>
    </w:p>
    <w:p w:rsidR="004A7D3E" w:rsidRPr="001C072C" w:rsidRDefault="004A7D3E" w:rsidP="0059526F">
      <w:pPr>
        <w:rPr>
          <w:lang w:val="en-GB"/>
        </w:rPr>
      </w:pPr>
    </w:p>
    <w:p w:rsidR="00E20966" w:rsidRPr="00E20966" w:rsidRDefault="00E20966" w:rsidP="00E20966">
      <w:pPr>
        <w:pStyle w:val="Ttulo1"/>
        <w:numPr>
          <w:ilvl w:val="0"/>
          <w:numId w:val="0"/>
        </w:numPr>
        <w:ind w:left="432" w:hanging="432"/>
        <w:rPr>
          <w:b w:val="0"/>
          <w:noProof/>
          <w:sz w:val="24"/>
          <w:u w:val="single"/>
        </w:rPr>
      </w:pPr>
      <w:r w:rsidRPr="00E20966">
        <w:rPr>
          <w:b w:val="0"/>
          <w:noProof/>
          <w:sz w:val="24"/>
          <w:u w:val="single"/>
        </w:rPr>
        <w:t>Microreactor Designs and Fabrication</w:t>
      </w:r>
    </w:p>
    <w:p w:rsidR="00E20966" w:rsidRPr="00E20966" w:rsidRDefault="00E20966" w:rsidP="004F4A9C">
      <w:pPr>
        <w:pStyle w:val="figuras"/>
        <w:jc w:val="left"/>
        <w:rPr>
          <w:rFonts w:eastAsia="Times New Roman"/>
          <w:b w:val="0"/>
          <w:i w:val="0"/>
          <w:noProof/>
          <w:sz w:val="40"/>
          <w:lang w:val="en-GB"/>
        </w:rPr>
      </w:pPr>
      <w:r w:rsidRPr="00E20966">
        <w:rPr>
          <w:i w:val="0"/>
          <w:sz w:val="24"/>
          <w:lang w:val="en-GB"/>
        </w:rPr>
        <w:t>Table S1</w:t>
      </w:r>
      <w:r w:rsidR="004F4A9C">
        <w:rPr>
          <w:i w:val="0"/>
          <w:sz w:val="24"/>
          <w:lang w:val="en-GB"/>
        </w:rPr>
        <w:t>.</w:t>
      </w:r>
      <w:r w:rsidRPr="00E20966">
        <w:rPr>
          <w:b w:val="0"/>
          <w:i w:val="0"/>
          <w:sz w:val="24"/>
          <w:lang w:val="en-GB"/>
        </w:rPr>
        <w:t xml:space="preserve"> Theoretical dimensions of the two microreactor designs fabricated in this work.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27"/>
        <w:gridCol w:w="2535"/>
        <w:gridCol w:w="2882"/>
      </w:tblGrid>
      <w:tr w:rsidR="00E20966" w:rsidRPr="00E20966" w:rsidTr="00F22285">
        <w:trPr>
          <w:trHeight w:val="2877"/>
        </w:trPr>
        <w:tc>
          <w:tcPr>
            <w:tcW w:w="3227" w:type="dxa"/>
            <w:vAlign w:val="center"/>
          </w:tcPr>
          <w:p w:rsidR="00E20966" w:rsidRPr="00E20966" w:rsidRDefault="00E20966" w:rsidP="00F22285">
            <w:pPr>
              <w:spacing w:after="160" w:line="259" w:lineRule="auto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lang w:val="en-GB" w:eastAsia="en-GB"/>
              </w:rPr>
              <w:t>ABS Mold Design</w:t>
            </w:r>
          </w:p>
        </w:tc>
        <w:tc>
          <w:tcPr>
            <w:tcW w:w="2535" w:type="dxa"/>
            <w:vAlign w:val="bottom"/>
          </w:tcPr>
          <w:p w:rsidR="00E20966" w:rsidRPr="00E20966" w:rsidRDefault="00E20966" w:rsidP="00F22285">
            <w:pPr>
              <w:pStyle w:val="cuerpodetexto"/>
              <w:spacing w:before="0" w:after="0" w:line="240" w:lineRule="auto"/>
              <w:ind w:firstLine="0"/>
              <w:jc w:val="center"/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</w:pPr>
            <w:r w:rsidRPr="00E20966">
              <w:rPr>
                <w:noProof/>
                <w:sz w:val="20"/>
                <w:szCs w:val="20"/>
                <w:lang w:val="es-ES" w:eastAsia="es-E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752E12B" wp14:editId="01950684">
                      <wp:simplePos x="0" y="0"/>
                      <wp:positionH relativeFrom="column">
                        <wp:posOffset>361315</wp:posOffset>
                      </wp:positionH>
                      <wp:positionV relativeFrom="paragraph">
                        <wp:posOffset>288925</wp:posOffset>
                      </wp:positionV>
                      <wp:extent cx="904875" cy="0"/>
                      <wp:effectExtent l="38100" t="76200" r="28575" b="114300"/>
                      <wp:wrapNone/>
                      <wp:docPr id="15" name="15 Conector recto de flech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04875" cy="0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solidFill>
                                  <a:schemeClr val="bg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15 Conector recto de flecha" o:spid="_x0000_s1026" type="#_x0000_t32" style="position:absolute;margin-left:28.45pt;margin-top:22.75pt;width:71.2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Uof+AEAAFMEAAAOAAAAZHJzL2Uyb0RvYy54bWysVE2P0zAQvSPxHyzfadKKwlI13UOX5YJg&#10;xcIPcO1xY8lfGpum/feMnTZll72AuDhxZt7Me8/jrG+PzrIDYDLBd3w+azkDL4Myft/xH9/v39xw&#10;lrLwStjgoeMnSPx28/rVeogrWIQ+WAXIqIhPqyF2vM85rpomyR6cSLMQwVNQB3Qi0xb3jUIxUHVn&#10;m0XbvmuGgCpikJASfb0bg3xT62sNMn/VOkFmtuPELdcV67ora7NZi9UeReyNPNMQ/8DCCeOp6VTq&#10;TmTBfqL5o5QzEkMKOs9kcE3Q2kioGkjNvH2m5rEXEaoWMifFyab0/8rKL4cHZEbR2S0588LRGc2X&#10;bEuHJXNAhuXBFDBtQfai+DXEtCLY1j/geZfiAxbxR42uPEkWO1aPT5PHcMxM0scP7dub99RKXkLN&#10;FRcx5U8QHCsvHU8Zhdn3mciMbObVYnH4nDJ1JuAFUJpazwYqv1wsa1YK1qh7Y22J1XGCrUV2EDQI&#10;u/28CKECT7J6EOqjVyyfIrkgEMMwzkcWxr4QILz1VKYYMlpQ3/LJwkjoG2iylkSPxJ+xEFKCzxcm&#10;1lN2gWniPAHbUUu5DVf6T4Hn/AKFOvB/A54QtXPweQI74wO+1D0fL5T1mH9xYNRdLNgFdarDUa2h&#10;ya1en29ZuRq/7yv8+i/Y/AIAAP//AwBQSwMEFAAGAAgAAAAhAJWdOFXeAAAACAEAAA8AAABkcnMv&#10;ZG93bnJldi54bWxMj0FLw0AQhe+C/2EZwUuxG6WpJmZTNOBFiqWx4HWSHZNodjZkt238993iQY9v&#10;3uO9b7LVZHpxoNF1lhXcziMQxLXVHTcKdu8vNw8gnEfW2FsmBT/kYJVfXmSYanvkLR1K34hQwi5F&#10;Ba33Qyqlq1sy6OZ2IA7epx0N+iDHRuoRj6Hc9PIuipbSYMdhocWBipbq73JvFOjn+/XH7KvZkSnW&#10;m/LNlNVrVSh1fTU9PYLwNPm/MJzxAzrkgamye9ZO9AriZRKSChZxDOLsJ8kCRPV7kHkm/z+QnwAA&#10;AP//AwBQSwECLQAUAAYACAAAACEAtoM4kv4AAADhAQAAEwAAAAAAAAAAAAAAAAAAAAAAW0NvbnRl&#10;bnRfVHlwZXNdLnhtbFBLAQItABQABgAIAAAAIQA4/SH/1gAAAJQBAAALAAAAAAAAAAAAAAAAAC8B&#10;AABfcmVscy8ucmVsc1BLAQItABQABgAIAAAAIQCGWUof+AEAAFMEAAAOAAAAAAAAAAAAAAAAAC4C&#10;AABkcnMvZTJvRG9jLnhtbFBLAQItABQABgAIAAAAIQCVnThV3gAAAAgBAAAPAAAAAAAAAAAAAAAA&#10;AFIEAABkcnMvZG93bnJldi54bWxQSwUGAAAAAAQABADzAAAAXQUAAAAA&#10;" strokecolor="white [3212]">
                      <v:stroke startarrow="open" endarrow="open" joinstyle="miter"/>
                    </v:shape>
                  </w:pict>
                </mc:Fallback>
              </mc:AlternateContent>
            </w:r>
            <w:r w:rsidRPr="00E20966">
              <w:rPr>
                <w:noProof/>
                <w:sz w:val="20"/>
                <w:szCs w:val="20"/>
                <w:lang w:val="es-ES" w:eastAsia="es-E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D27ABE7" wp14:editId="05FA8E5F">
                      <wp:simplePos x="0" y="0"/>
                      <wp:positionH relativeFrom="column">
                        <wp:posOffset>497840</wp:posOffset>
                      </wp:positionH>
                      <wp:positionV relativeFrom="paragraph">
                        <wp:posOffset>-1905</wp:posOffset>
                      </wp:positionV>
                      <wp:extent cx="714375" cy="1403985"/>
                      <wp:effectExtent l="0" t="0" r="0" b="0"/>
                      <wp:wrapNone/>
                      <wp:docPr id="14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143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20966" w:rsidRPr="006B78BB" w:rsidRDefault="00E20966" w:rsidP="00E20966">
                                  <w:pPr>
                                    <w:rPr>
                                      <w:color w:val="FFFFFF" w:themeColor="background1"/>
                                      <w:lang w:val="es-ES"/>
                                    </w:rPr>
                                  </w:pPr>
                                  <w:r w:rsidRPr="006B78BB">
                                    <w:rPr>
                                      <w:color w:val="FFFFFF" w:themeColor="background1"/>
                                    </w:rPr>
                                    <w:t>32 mm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left:0;text-align:left;margin-left:39.2pt;margin-top:-.15pt;width:56.25pt;height:110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ZI6EgIAAPoDAAAOAAAAZHJzL2Uyb0RvYy54bWysU9uO2yAQfa/Uf0C8N3ayTjex4qy22aaq&#10;tL1I234AARyjAkOBxE6/vgPOZqP2raofEHhmzsw5HFZ3g9HkKH1QYBs6nZSUSMtBKLtv6Pdv2zcL&#10;SkJkVjANVjb0JAO9W79+tepdLWfQgRbSEwSxoe5dQ7sYXV0UgXfSsDABJy0GW/CGRTz6fSE86xHd&#10;6GJWlm+LHrxwHrgMAf8+jEG6zvhtK3n80rZBRqIbirPFvPq87tJarFes3nvmOsXPY7B/mMIwZbHp&#10;BeqBRUYOXv0FZRT3EKCNEw6mgLZVXGYOyGZa/sHmqWNOZi4oTnAXmcL/g+Wfj189UQLvrqLEMoN3&#10;tDkw4YEISaIcIpBZUql3ocbkJ4fpcXgHA1ZkxsE9Av8RiIVNx+xe3nsPfSeZwCmnqbK4Kh1xQgLZ&#10;9Z9AYDd2iJCBhtabJCGKQhAdb+t0uSGcg3D8eTutbm7nlHAMTavyZrmY5xasfq52PsQPEgxJm4Z6&#10;dEBGZ8fHENM0rH5OSc0sbJXW2QXakr6hy/lsnguuIkZFNKlWpqGLMn2jbRLJ91bk4siUHvfYQNsz&#10;60R0pByH3YCJSYodiBPy9zCaER8Pbjrwvyjp0YgNDT8PzEtK9EeLGi6nVZWcmw/V/HaGB38d2V1H&#10;mOUI1dBIybjdxOz2xDW4e9R6q7IML5OcZ0WDZXXOjyE5+Pqcs16e7Po3AAAA//8DAFBLAwQUAAYA&#10;CAAAACEAGB3C8twAAAAIAQAADwAAAGRycy9kb3ducmV2LnhtbEyPS0/DMBCE70j8B2uRuLV2wysN&#10;caqKh8SBCyXct/ESR8TrKHab9N/jnuA4mtHMN+Vmdr040hg6zxpWSwWCuPGm41ZD/fm6yEGEiGyw&#10;90waThRgU11elFgYP/EHHXexFamEQ4EabIxDIWVoLDkMSz8QJ+/bjw5jkmMrzYhTKne9zJS6lw47&#10;TgsWB3qy1PzsDk5DjGa7OtUvLrx9ze/Pk1XNHdZaX1/N20cQkeb4F4YzfkKHKjHt/YFNEL2Gh/w2&#10;JTUsbkCc7bVag9hryDKVg6xK+f9A9QsAAP//AwBQSwECLQAUAAYACAAAACEAtoM4kv4AAADhAQAA&#10;EwAAAAAAAAAAAAAAAAAAAAAAW0NvbnRlbnRfVHlwZXNdLnhtbFBLAQItABQABgAIAAAAIQA4/SH/&#10;1gAAAJQBAAALAAAAAAAAAAAAAAAAAC8BAABfcmVscy8ucmVsc1BLAQItABQABgAIAAAAIQC+pZI6&#10;EgIAAPoDAAAOAAAAAAAAAAAAAAAAAC4CAABkcnMvZTJvRG9jLnhtbFBLAQItABQABgAIAAAAIQAY&#10;HcLy3AAAAAgBAAAPAAAAAAAAAAAAAAAAAGwEAABkcnMvZG93bnJldi54bWxQSwUGAAAAAAQABADz&#10;AAAAdQUAAAAA&#10;" filled="f" stroked="f">
                      <v:textbox style="mso-fit-shape-to-text:t">
                        <w:txbxContent>
                          <w:p w:rsidR="00E20966" w:rsidRPr="006B78BB" w:rsidRDefault="00E20966" w:rsidP="00E20966">
                            <w:pPr>
                              <w:rPr>
                                <w:color w:val="FFFFFF" w:themeColor="background1"/>
                                <w:lang w:val="es-ES"/>
                              </w:rPr>
                            </w:pPr>
                            <w:r w:rsidRPr="006B78BB">
                              <w:rPr>
                                <w:color w:val="FFFFFF" w:themeColor="background1"/>
                              </w:rPr>
                              <w:t>32 mm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20966">
              <w:rPr>
                <w:noProof/>
                <w:sz w:val="20"/>
                <w:szCs w:val="20"/>
                <w:lang w:val="es-ES" w:eastAsia="es-ES"/>
              </w:rPr>
              <w:drawing>
                <wp:inline distT="0" distB="0" distL="0" distR="0" wp14:anchorId="78347C18" wp14:editId="10899DA8">
                  <wp:extent cx="973450" cy="1295400"/>
                  <wp:effectExtent l="0" t="0" r="0" b="0"/>
                  <wp:docPr id="16" name="Imagen 16" descr="C:\Users\ismael\Desktop\EMPEZADO  Paper reactor PDMS con NP embebidas en el Polimero\imagenes para articulo PDMS y NP\reactor 05m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smael\Desktop\EMPEZADO  Paper reactor PDMS con NP embebidas en el Polimero\imagenes para articulo PDMS y NP\reactor 05m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359" cy="1304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0966" w:rsidRPr="00E20966" w:rsidRDefault="00E20966" w:rsidP="00F22285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  <w:t>0.5 × 0.5</w:t>
            </w:r>
          </w:p>
        </w:tc>
        <w:tc>
          <w:tcPr>
            <w:tcW w:w="2882" w:type="dxa"/>
            <w:vAlign w:val="bottom"/>
          </w:tcPr>
          <w:p w:rsidR="00E20966" w:rsidRPr="004F4A9C" w:rsidRDefault="00E20966" w:rsidP="00F22285">
            <w:pPr>
              <w:pStyle w:val="cuerpodetexto"/>
              <w:spacing w:before="0" w:after="0" w:line="240" w:lineRule="auto"/>
              <w:ind w:firstLine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es-ES"/>
              </w:rPr>
            </w:pPr>
            <w:r w:rsidRPr="00E20966">
              <w:rPr>
                <w:noProof/>
                <w:sz w:val="20"/>
                <w:szCs w:val="20"/>
                <w:lang w:val="es-ES" w:eastAsia="es-ES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A71EFF4" wp14:editId="500F26C7">
                      <wp:simplePos x="0" y="0"/>
                      <wp:positionH relativeFrom="column">
                        <wp:posOffset>226060</wp:posOffset>
                      </wp:positionH>
                      <wp:positionV relativeFrom="paragraph">
                        <wp:posOffset>919480</wp:posOffset>
                      </wp:positionV>
                      <wp:extent cx="704850" cy="266700"/>
                      <wp:effectExtent l="0" t="0" r="0" b="0"/>
                      <wp:wrapNone/>
                      <wp:docPr id="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48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20966" w:rsidRPr="00444B02" w:rsidRDefault="00E20966" w:rsidP="00E20966">
                                  <w:pPr>
                                    <w:rPr>
                                      <w:color w:val="FFFFFF" w:themeColor="background1"/>
                                      <w:lang w:val="es-ES"/>
                                    </w:rPr>
                                  </w:pPr>
                                  <w:r w:rsidRPr="00444B02">
                                    <w:rPr>
                                      <w:color w:val="FFFFFF" w:themeColor="background1"/>
                                    </w:rPr>
                                    <w:t>32 mm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17.8pt;margin-top:72.4pt;width:55.5pt;height:2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MB/EAIAAAAEAAAOAAAAZHJzL2Uyb0RvYy54bWysU9uO2yAQfa/Uf0C8N3as3NaKs9pmu1Wl&#10;7UXa9gMI4BgVGAokdvr1HXCSRu1bVT8gxsMc5pw5rO8Ho8lR+qDANnQ6KSmRloNQdt/Qb1+f3qwo&#10;CZFZwTRY2dCTDPR+8/rVune1rKADLaQnCGJD3buGdjG6uigC76RhYQJOWky24A2LGPp9ITzrEd3o&#10;oirLRdGDF84DlyHg38cxSTcZv20lj5/bNshIdEOxt5hXn9ddWovNmtV7z1yn+LkN9g9dGKYsXnqF&#10;emSRkYNXf0EZxT0EaOOEgymgbRWXmQOymZZ/sHnpmJOZC4oT3FWm8P9g+afjF0+UwNktKbHM4Iy2&#10;ByY8ECFJlEMEUiWVehdqPPzi8Hgc3sKAFZlxcM/AvwdiYdsxu5cP3kPfSSawy2mqLG5KR5yQQHb9&#10;RxB4GztEyEBD602SEEUhiI7TOl0nhH0Qjj+X5Ww1xwzHVLVYLMs8wYLVl2LnQ3wvwZC0aahHA2Rw&#10;dnwOMTXD6suRdJeFJ6V1NoG2pG/o3bya54KbjFERPaqVaeiqTN/omsTxnRW5ODKlxz1eoO2ZdOI5&#10;Mo7DbhhVvmi5A3FCFTyMlsQnhJsO/E9KerRjQ8OPA/OSEv3BopJ309ks+TcHs/mywsDfZna3GWY5&#10;QjU0UjJutzF7fqT8gIq3KquRRjN2cm4ZbZZFOj+J5OPbOJ/6/XA3vwAAAP//AwBQSwMEFAAGAAgA&#10;AAAhAPv0NNPeAAAACgEAAA8AAABkcnMvZG93bnJldi54bWxMj81OwzAQhO9IvIO1SNyoDaRRmsap&#10;EIgrqOVH6s2Nt0nUeB3FbhPenu2pve3Ojma/KVaT68QJh9B60vA4UyCQKm9bqjV8f70/ZCBCNGRN&#10;5wk1/GGAVXl7U5jc+pHWeNrEWnAIhdxoaGLscylD1aAzYeZ7JL7t/eBM5HWopR3MyOGuk09KpdKZ&#10;lvhDY3p8bbA6bI5Ow8/HfvubqM/6zc370U9KkltIre/vppcliIhTvJjhjM/oUDLTzh/JBtFpeJ6n&#10;7GQ9SbjC2ZCkrOx4yNIMZFnI6wrlPwAAAP//AwBQSwECLQAUAAYACAAAACEAtoM4kv4AAADhAQAA&#10;EwAAAAAAAAAAAAAAAAAAAAAAW0NvbnRlbnRfVHlwZXNdLnhtbFBLAQItABQABgAIAAAAIQA4/SH/&#10;1gAAAJQBAAALAAAAAAAAAAAAAAAAAC8BAABfcmVscy8ucmVsc1BLAQItABQABgAIAAAAIQCTrMB/&#10;EAIAAAAEAAAOAAAAAAAAAAAAAAAAAC4CAABkcnMvZTJvRG9jLnhtbFBLAQItABQABgAIAAAAIQD7&#10;9DTT3gAAAAoBAAAPAAAAAAAAAAAAAAAAAGoEAABkcnMvZG93bnJldi54bWxQSwUGAAAAAAQABADz&#10;AAAAdQUAAAAA&#10;" filled="f" stroked="f">
                      <v:textbox>
                        <w:txbxContent>
                          <w:p w:rsidR="00E20966" w:rsidRPr="00444B02" w:rsidRDefault="00E20966" w:rsidP="00E20966">
                            <w:pPr>
                              <w:rPr>
                                <w:color w:val="FFFFFF" w:themeColor="background1"/>
                                <w:lang w:val="es-ES"/>
                              </w:rPr>
                            </w:pPr>
                            <w:r w:rsidRPr="00444B02">
                              <w:rPr>
                                <w:color w:val="FFFFFF" w:themeColor="background1"/>
                              </w:rPr>
                              <w:t>32 mm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20966">
              <w:rPr>
                <w:noProof/>
                <w:sz w:val="20"/>
                <w:szCs w:val="20"/>
                <w:lang w:val="es-ES" w:eastAsia="es-E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04F708A" wp14:editId="329D4C94">
                      <wp:simplePos x="0" y="0"/>
                      <wp:positionH relativeFrom="column">
                        <wp:posOffset>97155</wp:posOffset>
                      </wp:positionH>
                      <wp:positionV relativeFrom="paragraph">
                        <wp:posOffset>1141095</wp:posOffset>
                      </wp:positionV>
                      <wp:extent cx="904875" cy="0"/>
                      <wp:effectExtent l="38100" t="76200" r="28575" b="114300"/>
                      <wp:wrapNone/>
                      <wp:docPr id="18" name="18 Conector recto de flech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04875" cy="0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solidFill>
                                  <a:schemeClr val="bg1"/>
                                </a:solidFill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18 Conector recto de flecha" o:spid="_x0000_s1026" type="#_x0000_t32" style="position:absolute;margin-left:7.65pt;margin-top:89.85pt;width:71.25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DbO+AEAAFMEAAAOAAAAZHJzL2Uyb0RvYy54bWysVE2P0zAQvSPxH6zcadKKQqma7qHLckFQ&#10;sfADXHvcWPKXxqZJ/z1jp03ZZS8gLk6cmTfz3vM4m7vBGnYCjNq7tprPmoqBE15qd2yrH98f3qwq&#10;FhN3khvvoK3OEKu77etXmz6sYeE7byQgoyIurvvQVl1KYV3XUXRgeZz5AI6CyqPlibZ4rCXynqpb&#10;Uy+a5l3de5QBvYAY6ev9GKy2pb5SINJXpSIkZtqKuKWyYlkPea23G74+Ig+dFhca/B9YWK4dNZ1K&#10;3fPE2U/Uf5SyWqCPXqWZ8Lb2SmkBRQOpmTfP1Dx2PEDRQubEMNkU/19Z8eW0R6YlnR2dlOOWzmi+&#10;Yjs6LJE8MswPJoEpA6Lj2a8+xDXBdm6Pl10Me8ziB4U2P0kWG4rH58ljGBIT9PFD83b1flkxcQ3V&#10;N1zAmD6Btyy/tFVMyPWxS0RmZDMvFvPT55ioMwGvgNzUONZT+eViWbKiN1o+aGNyrIwT7AyyE6dB&#10;OBznWQgVeJLVAZcfnWTpHMgFjuj7cT4S1+aFAOGNozLZkNGC8pbOBkZC30CRtSR6JP6MBRcCXLoy&#10;MY6yM0wR5wnYjFrybbjRfwq85GcolIH/G/CEKJ29SxPYaufxpe5puFJWY/7VgVF3tuDg5bkMR7GG&#10;Jrd4fbll+Wr8vi/w279g+wsAAP//AwBQSwMEFAAGAAgAAAAhAA1CPvHdAAAACgEAAA8AAABkcnMv&#10;ZG93bnJldi54bWxMj0FLxEAMhe+C/2GI4EXcqcparZ0uWvAii2Jd8Jp2YlvtZEpndrf+e7Mg6Cm8&#10;5PHyvXw1u0HtaAq9ZwMXiwQUceNtz62Bzdvj+Q2oEJEtDp7JwDcFWBXHRzlm1u/5lXZVbJWEcMjQ&#10;QBfjmGkdmo4choUfieX24SeHUeTUajvhXsLdoC+T5Fo77Fk+dDhS2VHzVW2dAfuQrt/PPtsNuXL9&#10;Uj27qn6qS2NOT+b7O1CR5vhnhgO+oEMhTLXfsg1qEL28EqfM9DYFdTAsU+lS/250kev/FYofAAAA&#10;//8DAFBLAQItABQABgAIAAAAIQC2gziS/gAAAOEBAAATAAAAAAAAAAAAAAAAAAAAAABbQ29udGVu&#10;dF9UeXBlc10ueG1sUEsBAi0AFAAGAAgAAAAhADj9If/WAAAAlAEAAAsAAAAAAAAAAAAAAAAALwEA&#10;AF9yZWxzLy5yZWxzUEsBAi0AFAAGAAgAAAAhAIOUNs74AQAAUwQAAA4AAAAAAAAAAAAAAAAALgIA&#10;AGRycy9lMm9Eb2MueG1sUEsBAi0AFAAGAAgAAAAhAA1CPvHdAAAACgEAAA8AAAAAAAAAAAAAAAAA&#10;UgQAAGRycy9kb3ducmV2LnhtbFBLBQYAAAAABAAEAPMAAABcBQAAAAA=&#10;" strokecolor="white [3212]">
                      <v:stroke startarrow="open" endarrow="open" joinstyle="miter"/>
                    </v:shape>
                  </w:pict>
                </mc:Fallback>
              </mc:AlternateContent>
            </w:r>
            <w:r w:rsidRPr="00E20966">
              <w:rPr>
                <w:noProof/>
                <w:sz w:val="20"/>
                <w:szCs w:val="20"/>
                <w:lang w:val="es-ES" w:eastAsia="es-ES"/>
              </w:rPr>
              <w:drawing>
                <wp:inline distT="0" distB="0" distL="0" distR="0" wp14:anchorId="578F9990" wp14:editId="3B031450">
                  <wp:extent cx="1085850" cy="1249752"/>
                  <wp:effectExtent l="0" t="0" r="0" b="7620"/>
                  <wp:docPr id="19" name="Imagen 19" descr="C:\Users\ismael\Desktop\EMPEZADO  Paper reactor PDMS con NP embebidas en el Polimero\imagenes para articulo PDMS y NP\reactor 1m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smael\Desktop\EMPEZADO  Paper reactor PDMS con NP embebidas en el Polimero\imagenes para articulo PDMS y NP\reactor 1m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92704" cy="1257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0966" w:rsidRPr="00E20966" w:rsidRDefault="00E20966" w:rsidP="00F22285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  <w:t>1 × 1</w:t>
            </w:r>
          </w:p>
        </w:tc>
      </w:tr>
      <w:tr w:rsidR="00E20966" w:rsidRPr="00E20966" w:rsidTr="00F22285">
        <w:tc>
          <w:tcPr>
            <w:tcW w:w="3227" w:type="dxa"/>
            <w:vAlign w:val="center"/>
          </w:tcPr>
          <w:p w:rsidR="00E20966" w:rsidRPr="00E20966" w:rsidRDefault="00E20966" w:rsidP="00F22285">
            <w:pPr>
              <w:spacing w:before="60" w:after="60" w:line="259" w:lineRule="auto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lang w:val="en-GB" w:eastAsia="en-GB"/>
              </w:rPr>
              <w:t>Squared Side (mm)</w:t>
            </w:r>
          </w:p>
        </w:tc>
        <w:tc>
          <w:tcPr>
            <w:tcW w:w="2535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  <w:t>0.5</w:t>
            </w:r>
          </w:p>
        </w:tc>
        <w:tc>
          <w:tcPr>
            <w:tcW w:w="2882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  <w:t>1</w:t>
            </w:r>
          </w:p>
        </w:tc>
      </w:tr>
      <w:tr w:rsidR="00E20966" w:rsidRPr="00E20966" w:rsidTr="00F22285">
        <w:tc>
          <w:tcPr>
            <w:tcW w:w="3227" w:type="dxa"/>
            <w:vAlign w:val="center"/>
          </w:tcPr>
          <w:p w:rsidR="00E20966" w:rsidRPr="00E20966" w:rsidRDefault="00E20966" w:rsidP="00F22285">
            <w:pPr>
              <w:spacing w:before="60" w:after="60" w:line="259" w:lineRule="auto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lang w:val="en-GB" w:eastAsia="en-GB"/>
              </w:rPr>
              <w:t>Total Length (mm)</w:t>
            </w:r>
          </w:p>
        </w:tc>
        <w:tc>
          <w:tcPr>
            <w:tcW w:w="2535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  <w:t>1070</w:t>
            </w:r>
          </w:p>
        </w:tc>
        <w:tc>
          <w:tcPr>
            <w:tcW w:w="2882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  <w:t>420</w:t>
            </w:r>
          </w:p>
        </w:tc>
      </w:tr>
      <w:tr w:rsidR="00E20966" w:rsidRPr="00E20966" w:rsidTr="00F22285">
        <w:tc>
          <w:tcPr>
            <w:tcW w:w="3227" w:type="dxa"/>
            <w:vAlign w:val="center"/>
          </w:tcPr>
          <w:p w:rsidR="00E20966" w:rsidRPr="00E20966" w:rsidRDefault="00E20966" w:rsidP="00F22285">
            <w:pPr>
              <w:spacing w:before="60" w:after="60" w:line="259" w:lineRule="auto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lang w:val="en-GB" w:eastAsia="en-GB"/>
              </w:rPr>
              <w:t>Total Volume (mm</w:t>
            </w: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  <w:lang w:val="en-GB" w:eastAsia="en-GB"/>
              </w:rPr>
              <w:t>3</w:t>
            </w: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lang w:val="en-GB" w:eastAsia="en-GB"/>
              </w:rPr>
              <w:t>)</w:t>
            </w:r>
          </w:p>
        </w:tc>
        <w:tc>
          <w:tcPr>
            <w:tcW w:w="2535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  <w:t>210</w:t>
            </w:r>
          </w:p>
        </w:tc>
        <w:tc>
          <w:tcPr>
            <w:tcW w:w="2882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sz w:val="20"/>
                <w:szCs w:val="20"/>
                <w:lang w:val="en-GB" w:eastAsia="en-GB"/>
              </w:rPr>
              <w:t>420</w:t>
            </w:r>
          </w:p>
        </w:tc>
      </w:tr>
      <w:tr w:rsidR="00E20966" w:rsidRPr="00E20966" w:rsidTr="00F22285">
        <w:tc>
          <w:tcPr>
            <w:tcW w:w="3227" w:type="dxa"/>
            <w:vAlign w:val="center"/>
          </w:tcPr>
          <w:p w:rsidR="00E20966" w:rsidRPr="00E20966" w:rsidRDefault="00E20966" w:rsidP="00F22285">
            <w:pPr>
              <w:pStyle w:val="cuerpodetexto"/>
              <w:spacing w:after="60" w:line="240" w:lineRule="auto"/>
              <w:ind w:firstLine="0"/>
              <w:jc w:val="left"/>
              <w:rPr>
                <w:rFonts w:ascii="Times New Roman" w:hAnsi="Times New Roman" w:cs="Times New Roman"/>
                <w:b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lang w:val="en-GB" w:eastAsia="en-GB"/>
              </w:rPr>
              <w:t>Coated Surface (mm</w:t>
            </w: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  <w:lang w:val="en-GB" w:eastAsia="en-GB"/>
              </w:rPr>
              <w:t>2</w:t>
            </w: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lang w:val="en-GB" w:eastAsia="en-GB"/>
              </w:rPr>
              <w:t>)</w:t>
            </w:r>
            <w:r w:rsidRPr="00E20966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  <w:lang w:val="en-GB" w:eastAsia="en-GB"/>
              </w:rPr>
              <w:t>[a]</w:t>
            </w:r>
          </w:p>
        </w:tc>
        <w:tc>
          <w:tcPr>
            <w:tcW w:w="2535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noProof/>
                <w:sz w:val="20"/>
                <w:szCs w:val="20"/>
                <w:lang w:val="es-ES" w:eastAsia="es-ES"/>
              </w:rPr>
              <w:t>1605</w:t>
            </w:r>
          </w:p>
        </w:tc>
        <w:tc>
          <w:tcPr>
            <w:tcW w:w="2882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noProof/>
                <w:sz w:val="20"/>
                <w:szCs w:val="20"/>
                <w:lang w:val="es-ES" w:eastAsia="es-ES"/>
              </w:rPr>
              <w:t>1260</w:t>
            </w:r>
          </w:p>
        </w:tc>
      </w:tr>
      <w:tr w:rsidR="00E20966" w:rsidRPr="00E20966" w:rsidTr="00F22285">
        <w:tc>
          <w:tcPr>
            <w:tcW w:w="3227" w:type="dxa"/>
            <w:vAlign w:val="center"/>
          </w:tcPr>
          <w:p w:rsidR="00E20966" w:rsidRPr="00E20966" w:rsidRDefault="00E20966" w:rsidP="00F22285">
            <w:pPr>
              <w:spacing w:before="60" w:after="60" w:line="259" w:lineRule="auto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  <w:t>Estimated Catalyst Load (mg)</w:t>
            </w:r>
            <w:r w:rsidRPr="00E20966">
              <w:rPr>
                <w:rFonts w:ascii="Times New Roman" w:hAnsi="Times New Roman" w:cs="Times New Roman"/>
                <w:b/>
                <w:noProof/>
                <w:sz w:val="20"/>
                <w:szCs w:val="20"/>
                <w:vertAlign w:val="superscript"/>
                <w:lang w:val="en-GB" w:eastAsia="en-GB"/>
              </w:rPr>
              <w:t>[b]</w:t>
            </w:r>
          </w:p>
        </w:tc>
        <w:tc>
          <w:tcPr>
            <w:tcW w:w="2535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noProof/>
                <w:sz w:val="20"/>
                <w:szCs w:val="20"/>
                <w:lang w:val="en-GB" w:eastAsia="en-GB"/>
              </w:rPr>
              <w:t>12.2</w:t>
            </w:r>
          </w:p>
        </w:tc>
        <w:tc>
          <w:tcPr>
            <w:tcW w:w="2882" w:type="dxa"/>
            <w:vAlign w:val="center"/>
          </w:tcPr>
          <w:p w:rsidR="00E20966" w:rsidRPr="00E20966" w:rsidRDefault="00E20966" w:rsidP="00F22285">
            <w:pPr>
              <w:spacing w:line="259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noProof/>
                <w:sz w:val="20"/>
                <w:szCs w:val="20"/>
                <w:lang w:val="en-GB" w:eastAsia="en-GB"/>
              </w:rPr>
              <w:t xml:space="preserve">9.6 </w:t>
            </w:r>
          </w:p>
        </w:tc>
      </w:tr>
      <w:tr w:rsidR="00E20966" w:rsidRPr="00E20966" w:rsidTr="00F22285">
        <w:tc>
          <w:tcPr>
            <w:tcW w:w="3227" w:type="dxa"/>
            <w:vAlign w:val="center"/>
          </w:tcPr>
          <w:p w:rsidR="00E20966" w:rsidRPr="00E20966" w:rsidRDefault="00E20966" w:rsidP="00F22285">
            <w:pPr>
              <w:spacing w:after="160" w:line="259" w:lineRule="auto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  <w:lastRenderedPageBreak/>
              <w:t>Final Microreactors</w:t>
            </w:r>
          </w:p>
        </w:tc>
        <w:tc>
          <w:tcPr>
            <w:tcW w:w="2535" w:type="dxa"/>
          </w:tcPr>
          <w:p w:rsidR="00E20966" w:rsidRPr="00E20966" w:rsidRDefault="00E20966" w:rsidP="00F22285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noProof/>
                <w:sz w:val="20"/>
                <w:szCs w:val="20"/>
                <w:lang w:val="es-ES" w:eastAsia="es-ES"/>
              </w:rPr>
              <w:drawing>
                <wp:inline distT="0" distB="0" distL="0" distR="0" wp14:anchorId="002F033A" wp14:editId="269B8A75">
                  <wp:extent cx="1120703" cy="1590675"/>
                  <wp:effectExtent l="0" t="0" r="381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703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:rsidR="00E20966" w:rsidRPr="00E20966" w:rsidRDefault="00E20966" w:rsidP="00F22285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noProof/>
                <w:sz w:val="20"/>
                <w:szCs w:val="20"/>
                <w:lang w:val="en-GB" w:eastAsia="en-GB"/>
              </w:rPr>
            </w:pPr>
            <w:r w:rsidRPr="00E20966">
              <w:rPr>
                <w:noProof/>
                <w:sz w:val="20"/>
                <w:szCs w:val="20"/>
                <w:lang w:val="es-ES" w:eastAsia="es-ES"/>
              </w:rPr>
              <w:drawing>
                <wp:inline distT="0" distB="0" distL="0" distR="0" wp14:anchorId="381B81CC" wp14:editId="124F486D">
                  <wp:extent cx="1116585" cy="1581150"/>
                  <wp:effectExtent l="0" t="0" r="762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58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0966" w:rsidRPr="00E20966" w:rsidRDefault="00E20966" w:rsidP="00E20966">
      <w:pPr>
        <w:rPr>
          <w:rFonts w:eastAsia="Times New Roman"/>
          <w:b/>
          <w:noProof/>
          <w:sz w:val="20"/>
          <w:szCs w:val="20"/>
          <w:lang w:eastAsia="en-GB"/>
        </w:rPr>
      </w:pPr>
      <w:r w:rsidRPr="00E20966">
        <w:rPr>
          <w:rFonts w:eastAsia="Times New Roman"/>
          <w:b/>
          <w:noProof/>
          <w:sz w:val="20"/>
          <w:szCs w:val="20"/>
          <w:lang w:eastAsia="en-GB"/>
        </w:rPr>
        <w:t>[a] 3 sides</w:t>
      </w:r>
    </w:p>
    <w:p w:rsidR="00E20966" w:rsidRDefault="00E20966" w:rsidP="00E20966">
      <w:pPr>
        <w:spacing w:after="480"/>
        <w:rPr>
          <w:b/>
          <w:noProof/>
          <w:sz w:val="20"/>
          <w:szCs w:val="20"/>
          <w:vertAlign w:val="superscript"/>
        </w:rPr>
      </w:pPr>
      <w:r w:rsidRPr="00E20966">
        <w:rPr>
          <w:b/>
          <w:noProof/>
          <w:sz w:val="20"/>
          <w:szCs w:val="20"/>
        </w:rPr>
        <w:t>[b] Estimation considering a catalyst layer thisckness of 2 µm and a bulk density of 3.8 g·cm</w:t>
      </w:r>
      <w:r w:rsidRPr="00E20966">
        <w:rPr>
          <w:b/>
          <w:noProof/>
          <w:sz w:val="20"/>
          <w:szCs w:val="20"/>
          <w:vertAlign w:val="superscript"/>
        </w:rPr>
        <w:t>3</w:t>
      </w:r>
    </w:p>
    <w:p w:rsidR="00BF5E71" w:rsidRDefault="00BF5E71" w:rsidP="00E20966">
      <w:pPr>
        <w:pStyle w:val="figuras"/>
        <w:spacing w:before="240"/>
        <w:rPr>
          <w:lang w:val="en-GB"/>
        </w:rPr>
      </w:pPr>
    </w:p>
    <w:p w:rsidR="00E20966" w:rsidRPr="00BF5E71" w:rsidRDefault="00E20966" w:rsidP="004F4A9C">
      <w:pPr>
        <w:pStyle w:val="figuras"/>
        <w:spacing w:before="240"/>
        <w:jc w:val="left"/>
        <w:rPr>
          <w:b w:val="0"/>
          <w:i w:val="0"/>
          <w:sz w:val="24"/>
          <w:lang w:val="en-GB"/>
        </w:rPr>
      </w:pPr>
      <w:r w:rsidRPr="004F4A9C">
        <w:rPr>
          <w:i w:val="0"/>
          <w:sz w:val="24"/>
          <w:lang w:val="en-GB"/>
        </w:rPr>
        <w:t>Scheme S1</w:t>
      </w:r>
      <w:r w:rsidR="004F4A9C">
        <w:rPr>
          <w:i w:val="0"/>
          <w:sz w:val="24"/>
          <w:lang w:val="en-GB"/>
        </w:rPr>
        <w:t>.</w:t>
      </w:r>
      <w:r w:rsidRPr="00BF5E71">
        <w:rPr>
          <w:b w:val="0"/>
          <w:i w:val="0"/>
          <w:sz w:val="24"/>
          <w:lang w:val="en-GB"/>
        </w:rPr>
        <w:t xml:space="preserve"> Location of the 3D-printed ABS mold inside the </w:t>
      </w:r>
      <w:proofErr w:type="spellStart"/>
      <w:r w:rsidRPr="00BF5E71">
        <w:rPr>
          <w:b w:val="0"/>
          <w:i w:val="0"/>
          <w:sz w:val="24"/>
          <w:lang w:val="en-GB"/>
        </w:rPr>
        <w:t>molding</w:t>
      </w:r>
      <w:proofErr w:type="spellEnd"/>
      <w:r w:rsidRPr="00BF5E71">
        <w:rPr>
          <w:b w:val="0"/>
          <w:i w:val="0"/>
          <w:sz w:val="24"/>
          <w:lang w:val="en-GB"/>
        </w:rPr>
        <w:t xml:space="preserve"> container before the </w:t>
      </w:r>
      <w:proofErr w:type="spellStart"/>
      <w:r w:rsidRPr="00BF5E71">
        <w:rPr>
          <w:b w:val="0"/>
          <w:i w:val="0"/>
          <w:sz w:val="24"/>
          <w:lang w:val="en-GB"/>
        </w:rPr>
        <w:t>PDMS</w:t>
      </w:r>
      <w:proofErr w:type="spellEnd"/>
      <w:r w:rsidRPr="00BF5E71">
        <w:rPr>
          <w:b w:val="0"/>
          <w:i w:val="0"/>
          <w:sz w:val="24"/>
          <w:lang w:val="en-GB"/>
        </w:rPr>
        <w:t xml:space="preserve"> casting step</w:t>
      </w:r>
    </w:p>
    <w:p w:rsidR="00E20966" w:rsidRDefault="00E20966" w:rsidP="00E20966">
      <w:pPr>
        <w:spacing w:after="160" w:line="259" w:lineRule="auto"/>
        <w:rPr>
          <w:rFonts w:eastAsia="Times New Roman"/>
          <w:b/>
          <w:noProof/>
          <w:sz w:val="28"/>
          <w:lang w:val="en-GB" w:eastAsia="en-GB"/>
        </w:rPr>
      </w:pPr>
      <w:r>
        <w:rPr>
          <w:rFonts w:eastAsia="Times New Roman"/>
          <w:b/>
          <w:noProof/>
          <w:sz w:val="28"/>
          <w:lang w:val="es-ES" w:eastAsia="es-ES"/>
        </w:rPr>
        <w:drawing>
          <wp:inline distT="0" distB="0" distL="0" distR="0" wp14:anchorId="069A44DC" wp14:editId="6750556E">
            <wp:extent cx="5419725" cy="2300827"/>
            <wp:effectExtent l="0" t="0" r="0" b="4445"/>
            <wp:docPr id="13" name="Imagen 13" descr="C:\Users\ismael\Desktop\ENVIADO A CHEM ENG J. Paper reactor PDMS con NP embebidas en el Polimero\Enviar a Applied Cat. B\scheme S1 de como poner el rea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smael\Desktop\ENVIADO A CHEM ENG J. Paper reactor PDMS con NP embebidas en el Polimero\Enviar a Applied Cat. B\scheme S1 de como poner el reactor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230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A9C" w:rsidRDefault="004F4A9C" w:rsidP="004F4A9C">
      <w:pPr>
        <w:pStyle w:val="Ttulo1"/>
        <w:numPr>
          <w:ilvl w:val="0"/>
          <w:numId w:val="0"/>
        </w:numPr>
        <w:ind w:left="432" w:hanging="432"/>
        <w:rPr>
          <w:b w:val="0"/>
          <w:sz w:val="24"/>
          <w:u w:val="single"/>
        </w:rPr>
      </w:pPr>
    </w:p>
    <w:p w:rsidR="00E20966" w:rsidRPr="004F4A9C" w:rsidRDefault="00E20966" w:rsidP="004F4A9C">
      <w:pPr>
        <w:pStyle w:val="Ttulo1"/>
        <w:numPr>
          <w:ilvl w:val="0"/>
          <w:numId w:val="0"/>
        </w:numPr>
        <w:ind w:left="432" w:hanging="432"/>
        <w:rPr>
          <w:b w:val="0"/>
          <w:sz w:val="24"/>
          <w:u w:val="single"/>
        </w:rPr>
      </w:pPr>
      <w:proofErr w:type="gramStart"/>
      <w:r w:rsidRPr="004F4A9C">
        <w:rPr>
          <w:b w:val="0"/>
          <w:sz w:val="24"/>
          <w:u w:val="single"/>
        </w:rPr>
        <w:t>Experimental Set-Up for the Photocatalytic Test Reactions.</w:t>
      </w:r>
      <w:proofErr w:type="gramEnd"/>
    </w:p>
    <w:p w:rsidR="00E20966" w:rsidRDefault="00E20966" w:rsidP="00E20966">
      <w:pPr>
        <w:pStyle w:val="figuras"/>
        <w:rPr>
          <w:lang w:val="en-GB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0FEA4EEE" wp14:editId="2AE2BE81">
            <wp:extent cx="4182419" cy="3896139"/>
            <wp:effectExtent l="0" t="0" r="8890" b="9525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a S1 experimental setup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808" cy="3893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966" w:rsidRDefault="00E20966" w:rsidP="004F4A9C">
      <w:pPr>
        <w:pStyle w:val="figuras"/>
        <w:jc w:val="left"/>
        <w:rPr>
          <w:b w:val="0"/>
          <w:i w:val="0"/>
          <w:sz w:val="24"/>
          <w:lang w:val="en-GB"/>
        </w:rPr>
      </w:pPr>
      <w:proofErr w:type="gramStart"/>
      <w:r w:rsidRPr="004F4A9C">
        <w:rPr>
          <w:i w:val="0"/>
          <w:sz w:val="24"/>
          <w:lang w:val="en-GB"/>
        </w:rPr>
        <w:t>Fig</w:t>
      </w:r>
      <w:r w:rsidR="00E54BA5">
        <w:rPr>
          <w:i w:val="0"/>
          <w:sz w:val="24"/>
          <w:lang w:val="en-GB"/>
        </w:rPr>
        <w:t>.</w:t>
      </w:r>
      <w:proofErr w:type="gramEnd"/>
      <w:r w:rsidRPr="004F4A9C">
        <w:rPr>
          <w:i w:val="0"/>
          <w:sz w:val="24"/>
          <w:lang w:val="en-GB"/>
        </w:rPr>
        <w:t xml:space="preserve"> S1</w:t>
      </w:r>
      <w:r w:rsidR="004F4A9C">
        <w:rPr>
          <w:b w:val="0"/>
          <w:i w:val="0"/>
          <w:sz w:val="24"/>
          <w:lang w:val="en-GB"/>
        </w:rPr>
        <w:t>.</w:t>
      </w:r>
      <w:r w:rsidRPr="004F4A9C">
        <w:rPr>
          <w:b w:val="0"/>
          <w:i w:val="0"/>
          <w:sz w:val="24"/>
          <w:lang w:val="en-GB"/>
        </w:rPr>
        <w:t xml:space="preserve"> </w:t>
      </w:r>
      <w:proofErr w:type="gramStart"/>
      <w:r w:rsidRPr="004F4A9C">
        <w:rPr>
          <w:b w:val="0"/>
          <w:i w:val="0"/>
          <w:sz w:val="24"/>
          <w:lang w:val="en-GB"/>
        </w:rPr>
        <w:t>Experimental set-up for the photocatalytic reduction of 4-nitrophenol to 4-aminophenol by using silicone microreactors with continuous UV-Vis analysis.</w:t>
      </w:r>
      <w:proofErr w:type="gramEnd"/>
      <w:r w:rsidRPr="004F4A9C">
        <w:rPr>
          <w:b w:val="0"/>
          <w:i w:val="0"/>
          <w:sz w:val="24"/>
          <w:lang w:val="en-GB"/>
        </w:rPr>
        <w:t xml:space="preserve"> </w:t>
      </w:r>
      <w:proofErr w:type="gramStart"/>
      <w:r w:rsidRPr="004F4A9C">
        <w:rPr>
          <w:b w:val="0"/>
          <w:i w:val="0"/>
          <w:sz w:val="24"/>
          <w:lang w:val="en-GB"/>
        </w:rPr>
        <w:t>Scheme of the light configuration and relative intensity versus incident angle for the 365 nm LED.</w:t>
      </w:r>
      <w:proofErr w:type="gramEnd"/>
    </w:p>
    <w:p w:rsidR="004F4A9C" w:rsidRPr="004F4A9C" w:rsidRDefault="004F4A9C" w:rsidP="004F4A9C">
      <w:pPr>
        <w:pStyle w:val="cuerpodetexto"/>
        <w:rPr>
          <w:lang w:val="en-GB" w:eastAsia="en-GB"/>
        </w:rPr>
      </w:pPr>
    </w:p>
    <w:p w:rsidR="00E20966" w:rsidRPr="004F4A9C" w:rsidRDefault="00E20966" w:rsidP="004F4A9C">
      <w:pPr>
        <w:pStyle w:val="Ttulo1"/>
        <w:numPr>
          <w:ilvl w:val="0"/>
          <w:numId w:val="0"/>
        </w:numPr>
        <w:ind w:left="432" w:hanging="432"/>
        <w:rPr>
          <w:b w:val="0"/>
          <w:noProof/>
          <w:sz w:val="24"/>
          <w:szCs w:val="24"/>
          <w:u w:val="single"/>
        </w:rPr>
      </w:pPr>
      <w:r w:rsidRPr="004F4A9C">
        <w:rPr>
          <w:b w:val="0"/>
          <w:noProof/>
          <w:sz w:val="24"/>
          <w:szCs w:val="24"/>
          <w:u w:val="single"/>
        </w:rPr>
        <w:t>HPLC Analyses</w:t>
      </w:r>
    </w:p>
    <w:p w:rsidR="00E20966" w:rsidRPr="004F4A9C" w:rsidRDefault="00E20966" w:rsidP="004F4A9C">
      <w:pPr>
        <w:pStyle w:val="cuerpodetexto"/>
        <w:spacing w:line="480" w:lineRule="auto"/>
        <w:rPr>
          <w:sz w:val="24"/>
        </w:rPr>
      </w:pPr>
      <w:proofErr w:type="spellStart"/>
      <w:r w:rsidRPr="004F4A9C">
        <w:rPr>
          <w:sz w:val="24"/>
        </w:rPr>
        <w:t>HPLC</w:t>
      </w:r>
      <w:proofErr w:type="spellEnd"/>
      <w:r w:rsidRPr="004F4A9C">
        <w:rPr>
          <w:sz w:val="24"/>
        </w:rPr>
        <w:t xml:space="preserve"> analyses were performed on an Agilent 1100 chromatograph coupled to an UV-Vis detector set at 245 nm. The stationary phase was a </w:t>
      </w:r>
      <w:proofErr w:type="spellStart"/>
      <w:r w:rsidRPr="004F4A9C">
        <w:rPr>
          <w:sz w:val="24"/>
        </w:rPr>
        <w:t>Phenomenex</w:t>
      </w:r>
      <w:proofErr w:type="spellEnd"/>
      <w:r w:rsidRPr="004F4A9C">
        <w:rPr>
          <w:sz w:val="24"/>
        </w:rPr>
        <w:t xml:space="preserve"> </w:t>
      </w:r>
      <w:proofErr w:type="spellStart"/>
      <w:r w:rsidRPr="004F4A9C">
        <w:rPr>
          <w:sz w:val="24"/>
        </w:rPr>
        <w:t>Kinetex</w:t>
      </w:r>
      <w:proofErr w:type="spellEnd"/>
      <w:r w:rsidRPr="004F4A9C">
        <w:rPr>
          <w:sz w:val="24"/>
        </w:rPr>
        <w:t xml:space="preserve"> 5 u </w:t>
      </w:r>
      <w:proofErr w:type="spellStart"/>
      <w:r w:rsidRPr="004F4A9C">
        <w:rPr>
          <w:sz w:val="24"/>
        </w:rPr>
        <w:t>EVO</w:t>
      </w:r>
      <w:proofErr w:type="spellEnd"/>
      <w:r w:rsidRPr="004F4A9C">
        <w:rPr>
          <w:sz w:val="24"/>
        </w:rPr>
        <w:t xml:space="preserve"> C18 (100 Å 150 x 4.6 mm, part number 00F-4633-E0) that was kept at 35 ºC. The mobile phase consisted on a mixture of solvent A (75 </w:t>
      </w:r>
      <w:proofErr w:type="spellStart"/>
      <w:r w:rsidRPr="004F4A9C">
        <w:rPr>
          <w:sz w:val="24"/>
        </w:rPr>
        <w:t>mM</w:t>
      </w:r>
      <w:proofErr w:type="spellEnd"/>
      <w:r w:rsidRPr="004F4A9C">
        <w:rPr>
          <w:sz w:val="24"/>
        </w:rPr>
        <w:t xml:space="preserve"> Na</w:t>
      </w:r>
      <w:r w:rsidRPr="004F4A9C">
        <w:rPr>
          <w:sz w:val="24"/>
          <w:vertAlign w:val="subscript"/>
        </w:rPr>
        <w:t>2</w:t>
      </w:r>
      <w:r w:rsidRPr="004F4A9C">
        <w:rPr>
          <w:sz w:val="24"/>
        </w:rPr>
        <w:t>HPO</w:t>
      </w:r>
      <w:r w:rsidRPr="004F4A9C">
        <w:rPr>
          <w:sz w:val="24"/>
          <w:vertAlign w:val="subscript"/>
        </w:rPr>
        <w:t>4</w:t>
      </w:r>
      <w:r w:rsidRPr="004F4A9C">
        <w:rPr>
          <w:sz w:val="24"/>
        </w:rPr>
        <w:t xml:space="preserve"> (</w:t>
      </w:r>
      <w:proofErr w:type="spellStart"/>
      <w:r w:rsidRPr="004F4A9C">
        <w:rPr>
          <w:sz w:val="24"/>
        </w:rPr>
        <w:t>Acros</w:t>
      </w:r>
      <w:proofErr w:type="spellEnd"/>
      <w:r w:rsidRPr="004F4A9C">
        <w:rPr>
          <w:sz w:val="24"/>
        </w:rPr>
        <w:t xml:space="preserve"> Organics) and 5 </w:t>
      </w:r>
      <w:proofErr w:type="spellStart"/>
      <w:r w:rsidRPr="004F4A9C">
        <w:rPr>
          <w:sz w:val="24"/>
        </w:rPr>
        <w:t>mM</w:t>
      </w:r>
      <w:proofErr w:type="spellEnd"/>
      <w:r w:rsidRPr="004F4A9C">
        <w:rPr>
          <w:sz w:val="24"/>
        </w:rPr>
        <w:t xml:space="preserve"> sodium </w:t>
      </w:r>
      <w:proofErr w:type="spellStart"/>
      <w:r w:rsidRPr="004F4A9C">
        <w:rPr>
          <w:sz w:val="24"/>
        </w:rPr>
        <w:t>heptanesulfonate</w:t>
      </w:r>
      <w:proofErr w:type="spellEnd"/>
      <w:r w:rsidRPr="004F4A9C">
        <w:rPr>
          <w:sz w:val="24"/>
        </w:rPr>
        <w:t xml:space="preserve"> (</w:t>
      </w:r>
      <w:proofErr w:type="spellStart"/>
      <w:r w:rsidRPr="004F4A9C">
        <w:rPr>
          <w:sz w:val="24"/>
        </w:rPr>
        <w:t>Acros</w:t>
      </w:r>
      <w:proofErr w:type="spellEnd"/>
      <w:r w:rsidRPr="004F4A9C">
        <w:rPr>
          <w:sz w:val="24"/>
        </w:rPr>
        <w:t xml:space="preserve"> Organics) in H</w:t>
      </w:r>
      <w:r w:rsidRPr="004F4A9C">
        <w:rPr>
          <w:sz w:val="24"/>
          <w:vertAlign w:val="subscript"/>
        </w:rPr>
        <w:t>2</w:t>
      </w:r>
      <w:r w:rsidRPr="004F4A9C">
        <w:rPr>
          <w:sz w:val="24"/>
        </w:rPr>
        <w:t>O) and solvent B (4 g L</w:t>
      </w:r>
      <w:r w:rsidRPr="004F4A9C">
        <w:rPr>
          <w:sz w:val="24"/>
          <w:vertAlign w:val="superscript"/>
        </w:rPr>
        <w:t>-1</w:t>
      </w:r>
      <w:r w:rsidRPr="004F4A9C">
        <w:rPr>
          <w:sz w:val="24"/>
        </w:rPr>
        <w:t xml:space="preserve"> </w:t>
      </w:r>
      <w:proofErr w:type="spellStart"/>
      <w:r w:rsidRPr="004F4A9C">
        <w:rPr>
          <w:sz w:val="24"/>
        </w:rPr>
        <w:t>tetrabutylammonium</w:t>
      </w:r>
      <w:proofErr w:type="spellEnd"/>
      <w:r w:rsidRPr="004F4A9C">
        <w:rPr>
          <w:sz w:val="24"/>
        </w:rPr>
        <w:t xml:space="preserve"> hydroxide (</w:t>
      </w:r>
      <w:proofErr w:type="spellStart"/>
      <w:r w:rsidRPr="004F4A9C">
        <w:rPr>
          <w:sz w:val="24"/>
        </w:rPr>
        <w:t>Acros</w:t>
      </w:r>
      <w:proofErr w:type="spellEnd"/>
      <w:r w:rsidRPr="004F4A9C">
        <w:rPr>
          <w:sz w:val="24"/>
        </w:rPr>
        <w:t xml:space="preserve"> Organics) in H</w:t>
      </w:r>
      <w:r w:rsidRPr="004F4A9C">
        <w:rPr>
          <w:sz w:val="24"/>
          <w:vertAlign w:val="subscript"/>
        </w:rPr>
        <w:t>2</w:t>
      </w:r>
      <w:r w:rsidRPr="004F4A9C">
        <w:rPr>
          <w:sz w:val="24"/>
        </w:rPr>
        <w:t>O) eluted at 0.7 mL min</w:t>
      </w:r>
      <w:r w:rsidRPr="004F4A9C">
        <w:rPr>
          <w:sz w:val="24"/>
          <w:vertAlign w:val="superscript"/>
        </w:rPr>
        <w:t>-1</w:t>
      </w:r>
      <w:r w:rsidRPr="004F4A9C">
        <w:rPr>
          <w:sz w:val="24"/>
        </w:rPr>
        <w:t>. A gradient of B concentration was used (25 % B for 2.6 min, 25 to 100 % during 7.4 min, and 100 to 25 % during 5 min). The retention time of 4-aminophenol (4AP) was 2.3 min (Figure S2).</w:t>
      </w:r>
    </w:p>
    <w:p w:rsidR="00E20966" w:rsidRDefault="00E20966" w:rsidP="00E20966">
      <w:pPr>
        <w:pStyle w:val="cuerpodetexto"/>
        <w:ind w:firstLine="0"/>
      </w:pPr>
      <w:r>
        <w:rPr>
          <w:noProof/>
          <w:lang w:val="es-ES" w:eastAsia="es-ES"/>
        </w:rPr>
        <w:lastRenderedPageBreak/>
        <w:drawing>
          <wp:inline distT="0" distB="0" distL="0" distR="0" wp14:anchorId="57B31DA0" wp14:editId="0D8456E6">
            <wp:extent cx="4570870" cy="4548146"/>
            <wp:effectExtent l="0" t="0" r="1270" b="5080"/>
            <wp:docPr id="1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884" cy="45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0966" w:rsidRPr="004F4A9C" w:rsidRDefault="00E54BA5" w:rsidP="004F4A9C">
      <w:pPr>
        <w:pStyle w:val="figuras"/>
        <w:jc w:val="left"/>
        <w:rPr>
          <w:b w:val="0"/>
          <w:i w:val="0"/>
          <w:sz w:val="24"/>
        </w:rPr>
      </w:pPr>
      <w:proofErr w:type="gramStart"/>
      <w:r>
        <w:rPr>
          <w:i w:val="0"/>
          <w:sz w:val="24"/>
        </w:rPr>
        <w:t>Fig.</w:t>
      </w:r>
      <w:proofErr w:type="gramEnd"/>
      <w:r w:rsidR="00E20966" w:rsidRPr="004F4A9C">
        <w:rPr>
          <w:i w:val="0"/>
          <w:sz w:val="24"/>
        </w:rPr>
        <w:t xml:space="preserve"> S2</w:t>
      </w:r>
      <w:r w:rsidR="004F4A9C">
        <w:rPr>
          <w:i w:val="0"/>
          <w:sz w:val="24"/>
        </w:rPr>
        <w:t>.</w:t>
      </w:r>
      <w:r w:rsidR="00E20966" w:rsidRPr="004F4A9C">
        <w:rPr>
          <w:b w:val="0"/>
          <w:i w:val="0"/>
          <w:sz w:val="24"/>
        </w:rPr>
        <w:t xml:space="preserve"> (A) Detection of 4-aminophenol (4AP) in a sample of the reaction photoproducts at a retention time of 2.3 min; (B) determination of retention time for pure 4AP; (C) determination of retention time for pure 4-nitrophenol (4NP)</w:t>
      </w:r>
    </w:p>
    <w:p w:rsidR="00E20966" w:rsidRDefault="00E20966" w:rsidP="00E20966">
      <w:pPr>
        <w:pStyle w:val="cuerpodetexto"/>
        <w:rPr>
          <w:lang w:eastAsia="en-GB"/>
        </w:rPr>
      </w:pPr>
    </w:p>
    <w:p w:rsidR="00E20966" w:rsidRPr="004F4A9C" w:rsidRDefault="00E20966" w:rsidP="004F4A9C">
      <w:pPr>
        <w:pStyle w:val="Ttulo1"/>
        <w:numPr>
          <w:ilvl w:val="0"/>
          <w:numId w:val="0"/>
        </w:numPr>
        <w:ind w:left="432" w:hanging="432"/>
        <w:rPr>
          <w:b w:val="0"/>
          <w:u w:val="single"/>
        </w:rPr>
      </w:pPr>
      <w:r w:rsidRPr="004F4A9C">
        <w:rPr>
          <w:b w:val="0"/>
          <w:sz w:val="24"/>
          <w:u w:val="single"/>
        </w:rPr>
        <w:t>Fabrication Results</w:t>
      </w:r>
    </w:p>
    <w:p w:rsidR="00E20966" w:rsidRDefault="00E20966" w:rsidP="00E20966">
      <w:pPr>
        <w:pStyle w:val="cuerpodetexto"/>
        <w:ind w:firstLine="0"/>
        <w:rPr>
          <w:lang w:eastAsia="en-GB"/>
        </w:rPr>
      </w:pPr>
      <w:r>
        <w:rPr>
          <w:noProof/>
          <w:lang w:val="es-ES" w:eastAsia="es-ES"/>
        </w:rPr>
        <w:drawing>
          <wp:inline distT="0" distB="0" distL="0" distR="0" wp14:anchorId="29066BE1" wp14:editId="766564A9">
            <wp:extent cx="5400040" cy="154813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a ESI dipcaoting sobre pdms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966" w:rsidRDefault="00E54BA5" w:rsidP="004F4A9C">
      <w:pPr>
        <w:pStyle w:val="figuras"/>
        <w:jc w:val="left"/>
        <w:rPr>
          <w:b w:val="0"/>
          <w:i w:val="0"/>
          <w:sz w:val="22"/>
          <w:lang w:val="en-GB"/>
        </w:rPr>
      </w:pPr>
      <w:proofErr w:type="gramStart"/>
      <w:r>
        <w:rPr>
          <w:i w:val="0"/>
          <w:sz w:val="22"/>
          <w:lang w:val="en-GB"/>
        </w:rPr>
        <w:t>Fig.</w:t>
      </w:r>
      <w:proofErr w:type="gramEnd"/>
      <w:r w:rsidR="004F4A9C" w:rsidRPr="004F4A9C">
        <w:rPr>
          <w:i w:val="0"/>
          <w:sz w:val="22"/>
          <w:lang w:val="en-GB"/>
        </w:rPr>
        <w:t xml:space="preserve"> S3.</w:t>
      </w:r>
      <w:r w:rsidR="00E20966" w:rsidRPr="004F4A9C">
        <w:rPr>
          <w:b w:val="0"/>
          <w:i w:val="0"/>
          <w:sz w:val="22"/>
          <w:lang w:val="en-GB"/>
        </w:rPr>
        <w:t xml:space="preserve"> SEM images of the silicone microreactors </w:t>
      </w:r>
      <w:r w:rsidR="00E20966" w:rsidRPr="004F4A9C">
        <w:rPr>
          <w:b w:val="0"/>
          <w:i w:val="0"/>
          <w:sz w:val="22"/>
        </w:rPr>
        <w:t xml:space="preserve">(0.5 × 0.5) obtained from the direct functionalization of the microchannels with the </w:t>
      </w:r>
      <w:proofErr w:type="spellStart"/>
      <w:r w:rsidR="00E20966" w:rsidRPr="004F4A9C">
        <w:rPr>
          <w:b w:val="0"/>
          <w:i w:val="0"/>
          <w:sz w:val="22"/>
        </w:rPr>
        <w:t>Au@POM</w:t>
      </w:r>
      <w:proofErr w:type="spellEnd"/>
      <w:r w:rsidR="00E20966" w:rsidRPr="004F4A9C">
        <w:rPr>
          <w:b w:val="0"/>
          <w:i w:val="0"/>
          <w:sz w:val="22"/>
        </w:rPr>
        <w:t>/TiO</w:t>
      </w:r>
      <w:r w:rsidR="00E20966" w:rsidRPr="004F4A9C">
        <w:rPr>
          <w:b w:val="0"/>
          <w:i w:val="0"/>
          <w:sz w:val="22"/>
          <w:vertAlign w:val="subscript"/>
        </w:rPr>
        <w:t>2</w:t>
      </w:r>
      <w:r w:rsidR="00E20966" w:rsidRPr="004F4A9C">
        <w:rPr>
          <w:b w:val="0"/>
          <w:i w:val="0"/>
          <w:sz w:val="22"/>
        </w:rPr>
        <w:t xml:space="preserve"> nanoparticles by dip-coating.</w:t>
      </w:r>
      <w:r w:rsidR="00E20966" w:rsidRPr="004F4A9C">
        <w:rPr>
          <w:b w:val="0"/>
          <w:i w:val="0"/>
          <w:sz w:val="22"/>
          <w:lang w:val="en-GB"/>
        </w:rPr>
        <w:t xml:space="preserve"> </w:t>
      </w:r>
    </w:p>
    <w:p w:rsidR="004F4A9C" w:rsidRPr="004F4A9C" w:rsidRDefault="004F4A9C" w:rsidP="004F4A9C">
      <w:pPr>
        <w:pStyle w:val="cuerpodetexto"/>
        <w:rPr>
          <w:lang w:val="en-GB" w:eastAsia="en-GB"/>
        </w:rPr>
      </w:pPr>
    </w:p>
    <w:p w:rsidR="00E20966" w:rsidRDefault="00E20966" w:rsidP="00E20966">
      <w:pPr>
        <w:pStyle w:val="figuras"/>
        <w:rPr>
          <w:lang w:val="en-GB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2AD3A400" wp14:editId="1447708A">
            <wp:extent cx="5439190" cy="2514600"/>
            <wp:effectExtent l="0" t="0" r="9525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a S4 EDX confirmacion TiO2.pn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993" cy="252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966" w:rsidRPr="004F4A9C" w:rsidRDefault="00E54BA5" w:rsidP="004F4A9C">
      <w:pPr>
        <w:pStyle w:val="figuras"/>
        <w:jc w:val="left"/>
        <w:rPr>
          <w:b w:val="0"/>
          <w:i w:val="0"/>
          <w:sz w:val="24"/>
        </w:rPr>
      </w:pPr>
      <w:proofErr w:type="gramStart"/>
      <w:r>
        <w:rPr>
          <w:i w:val="0"/>
          <w:sz w:val="24"/>
          <w:lang w:val="en-GB"/>
        </w:rPr>
        <w:t>Fig.</w:t>
      </w:r>
      <w:proofErr w:type="gramEnd"/>
      <w:r w:rsidR="004F4A9C" w:rsidRPr="004F4A9C">
        <w:rPr>
          <w:i w:val="0"/>
          <w:sz w:val="24"/>
          <w:lang w:val="en-GB"/>
        </w:rPr>
        <w:t xml:space="preserve"> S4</w:t>
      </w:r>
      <w:r w:rsidR="004F4A9C">
        <w:rPr>
          <w:b w:val="0"/>
          <w:i w:val="0"/>
          <w:sz w:val="24"/>
          <w:lang w:val="en-GB"/>
        </w:rPr>
        <w:t>.</w:t>
      </w:r>
      <w:r w:rsidR="00E20966" w:rsidRPr="004F4A9C">
        <w:rPr>
          <w:b w:val="0"/>
          <w:i w:val="0"/>
          <w:sz w:val="24"/>
          <w:lang w:val="en-GB"/>
        </w:rPr>
        <w:t xml:space="preserve"> </w:t>
      </w:r>
      <w:proofErr w:type="spellStart"/>
      <w:r w:rsidR="00E20966" w:rsidRPr="004F4A9C">
        <w:rPr>
          <w:b w:val="0"/>
          <w:i w:val="0"/>
          <w:sz w:val="24"/>
          <w:lang w:val="en-GB"/>
        </w:rPr>
        <w:t>EDX</w:t>
      </w:r>
      <w:proofErr w:type="spellEnd"/>
      <w:r w:rsidR="00E20966" w:rsidRPr="004F4A9C">
        <w:rPr>
          <w:b w:val="0"/>
          <w:i w:val="0"/>
          <w:sz w:val="24"/>
          <w:lang w:val="en-GB"/>
        </w:rPr>
        <w:t xml:space="preserve"> analyses of the coated silicone microreactors </w:t>
      </w:r>
      <w:r w:rsidR="00E20966" w:rsidRPr="004F4A9C">
        <w:rPr>
          <w:b w:val="0"/>
          <w:i w:val="0"/>
          <w:sz w:val="24"/>
        </w:rPr>
        <w:t>(0.5 × 0.5)</w:t>
      </w:r>
      <w:r w:rsidR="00E20966" w:rsidRPr="004F4A9C">
        <w:rPr>
          <w:b w:val="0"/>
          <w:i w:val="0"/>
          <w:sz w:val="24"/>
          <w:lang w:val="en-GB"/>
        </w:rPr>
        <w:t xml:space="preserve"> at different fabrication stages. (A) </w:t>
      </w:r>
      <w:r w:rsidR="00E20966" w:rsidRPr="004F4A9C">
        <w:rPr>
          <w:b w:val="0"/>
          <w:i w:val="0"/>
          <w:sz w:val="24"/>
        </w:rPr>
        <w:t xml:space="preserve">ABS mold coated with </w:t>
      </w:r>
      <w:proofErr w:type="spellStart"/>
      <w:r w:rsidR="00E20966" w:rsidRPr="004F4A9C">
        <w:rPr>
          <w:b w:val="0"/>
          <w:i w:val="0"/>
          <w:sz w:val="24"/>
        </w:rPr>
        <w:t>Au@POM</w:t>
      </w:r>
      <w:proofErr w:type="spellEnd"/>
      <w:r w:rsidR="00E20966" w:rsidRPr="004F4A9C">
        <w:rPr>
          <w:b w:val="0"/>
          <w:i w:val="0"/>
          <w:sz w:val="24"/>
        </w:rPr>
        <w:t>/TiO</w:t>
      </w:r>
      <w:r w:rsidR="00E20966" w:rsidRPr="004F4A9C">
        <w:rPr>
          <w:b w:val="0"/>
          <w:i w:val="0"/>
          <w:sz w:val="24"/>
          <w:vertAlign w:val="subscript"/>
        </w:rPr>
        <w:t>2</w:t>
      </w:r>
      <w:r w:rsidR="00E20966" w:rsidRPr="004F4A9C">
        <w:rPr>
          <w:b w:val="0"/>
          <w:i w:val="0"/>
          <w:sz w:val="24"/>
        </w:rPr>
        <w:t xml:space="preserve"> nanoparticles upon the dip-coating step; (B) </w:t>
      </w:r>
      <w:proofErr w:type="spellStart"/>
      <w:r w:rsidR="00E20966" w:rsidRPr="004F4A9C">
        <w:rPr>
          <w:b w:val="0"/>
          <w:i w:val="0"/>
          <w:sz w:val="24"/>
          <w:lang w:val="en-GB"/>
        </w:rPr>
        <w:t>Au@POM</w:t>
      </w:r>
      <w:proofErr w:type="spellEnd"/>
      <w:r w:rsidR="00E20966" w:rsidRPr="004F4A9C">
        <w:rPr>
          <w:b w:val="0"/>
          <w:i w:val="0"/>
          <w:sz w:val="24"/>
          <w:lang w:val="en-GB"/>
        </w:rPr>
        <w:t>/TiO</w:t>
      </w:r>
      <w:r w:rsidR="00E20966" w:rsidRPr="004F4A9C">
        <w:rPr>
          <w:b w:val="0"/>
          <w:i w:val="0"/>
          <w:sz w:val="24"/>
          <w:vertAlign w:val="subscript"/>
          <w:lang w:val="en-GB"/>
        </w:rPr>
        <w:t>2</w:t>
      </w:r>
      <w:r w:rsidR="00E20966" w:rsidRPr="004F4A9C">
        <w:rPr>
          <w:b w:val="0"/>
          <w:i w:val="0"/>
          <w:sz w:val="24"/>
        </w:rPr>
        <w:t>-coated ABS mold embedded within the</w:t>
      </w:r>
      <w:r w:rsidR="00E20966" w:rsidRPr="004F4A9C">
        <w:rPr>
          <w:b w:val="0"/>
          <w:i w:val="0"/>
          <w:sz w:val="24"/>
          <w:lang w:val="en-GB"/>
        </w:rPr>
        <w:t xml:space="preserve"> </w:t>
      </w:r>
      <w:proofErr w:type="spellStart"/>
      <w:r w:rsidR="00E20966" w:rsidRPr="004F4A9C">
        <w:rPr>
          <w:b w:val="0"/>
          <w:i w:val="0"/>
          <w:sz w:val="24"/>
          <w:lang w:val="en-GB"/>
        </w:rPr>
        <w:t>PDMS</w:t>
      </w:r>
      <w:proofErr w:type="spellEnd"/>
      <w:r w:rsidR="00E20966" w:rsidRPr="004F4A9C">
        <w:rPr>
          <w:b w:val="0"/>
          <w:i w:val="0"/>
          <w:sz w:val="24"/>
          <w:lang w:val="en-GB"/>
        </w:rPr>
        <w:t xml:space="preserve"> </w:t>
      </w:r>
      <w:r w:rsidR="00E20966" w:rsidRPr="004F4A9C">
        <w:rPr>
          <w:b w:val="0"/>
          <w:i w:val="0"/>
          <w:sz w:val="24"/>
        </w:rPr>
        <w:t xml:space="preserve">block upon the </w:t>
      </w:r>
      <w:proofErr w:type="spellStart"/>
      <w:r w:rsidR="00E20966" w:rsidRPr="004F4A9C">
        <w:rPr>
          <w:b w:val="0"/>
          <w:i w:val="0"/>
          <w:sz w:val="24"/>
        </w:rPr>
        <w:t>PDMS</w:t>
      </w:r>
      <w:proofErr w:type="spellEnd"/>
      <w:r w:rsidR="00E20966" w:rsidRPr="004F4A9C">
        <w:rPr>
          <w:b w:val="0"/>
          <w:i w:val="0"/>
          <w:sz w:val="24"/>
        </w:rPr>
        <w:t xml:space="preserve"> casting step; (C) </w:t>
      </w:r>
      <w:proofErr w:type="spellStart"/>
      <w:r w:rsidR="00E20966" w:rsidRPr="004F4A9C">
        <w:rPr>
          <w:b w:val="0"/>
          <w:i w:val="0"/>
          <w:sz w:val="24"/>
        </w:rPr>
        <w:t>PDMS</w:t>
      </w:r>
      <w:proofErr w:type="spellEnd"/>
      <w:r w:rsidR="00E20966" w:rsidRPr="004F4A9C">
        <w:rPr>
          <w:b w:val="0"/>
          <w:i w:val="0"/>
          <w:sz w:val="24"/>
        </w:rPr>
        <w:t xml:space="preserve"> microchannels coated with the </w:t>
      </w:r>
      <w:proofErr w:type="spellStart"/>
      <w:r w:rsidR="00E20966" w:rsidRPr="004F4A9C">
        <w:rPr>
          <w:b w:val="0"/>
          <w:i w:val="0"/>
          <w:sz w:val="24"/>
          <w:lang w:val="en-GB"/>
        </w:rPr>
        <w:t>Au@POM</w:t>
      </w:r>
      <w:proofErr w:type="spellEnd"/>
      <w:r w:rsidR="00E20966" w:rsidRPr="004F4A9C">
        <w:rPr>
          <w:b w:val="0"/>
          <w:i w:val="0"/>
          <w:sz w:val="24"/>
          <w:lang w:val="en-GB"/>
        </w:rPr>
        <w:t>/TiO</w:t>
      </w:r>
      <w:r w:rsidR="00E20966" w:rsidRPr="004F4A9C">
        <w:rPr>
          <w:b w:val="0"/>
          <w:i w:val="0"/>
          <w:sz w:val="24"/>
          <w:vertAlign w:val="subscript"/>
          <w:lang w:val="en-GB"/>
        </w:rPr>
        <w:t>2</w:t>
      </w:r>
      <w:r w:rsidR="00E20966" w:rsidRPr="004F4A9C">
        <w:rPr>
          <w:b w:val="0"/>
          <w:i w:val="0"/>
          <w:sz w:val="24"/>
        </w:rPr>
        <w:t xml:space="preserve"> photocatalyst upon the ABS removal step by treatment with acetone.</w:t>
      </w:r>
    </w:p>
    <w:p w:rsidR="00E20966" w:rsidRDefault="00E20966" w:rsidP="00E20966">
      <w:pPr>
        <w:pStyle w:val="cuerpodetexto"/>
        <w:rPr>
          <w:lang w:eastAsia="en-GB"/>
        </w:rPr>
      </w:pPr>
    </w:p>
    <w:p w:rsidR="00E20966" w:rsidRPr="009933D5" w:rsidRDefault="00E20966" w:rsidP="00E20966">
      <w:pPr>
        <w:pStyle w:val="cuerpodetexto"/>
        <w:rPr>
          <w:lang w:eastAsia="en-GB"/>
        </w:rPr>
      </w:pPr>
    </w:p>
    <w:p w:rsidR="00E20966" w:rsidRDefault="00E20966" w:rsidP="00E20966">
      <w:pPr>
        <w:pStyle w:val="figuras"/>
        <w:rPr>
          <w:lang w:val="en-GB"/>
        </w:rPr>
      </w:pPr>
      <w:r>
        <w:rPr>
          <w:noProof/>
          <w:lang w:val="es-ES" w:eastAsia="es-ES"/>
        </w:rPr>
        <w:drawing>
          <wp:inline distT="0" distB="0" distL="0" distR="0" wp14:anchorId="13B51E20" wp14:editId="265169C0">
            <wp:extent cx="5407760" cy="2324320"/>
            <wp:effectExtent l="0" t="0" r="254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a S3 ABS queda todavía.pn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708" cy="232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966" w:rsidRPr="00090CC6" w:rsidRDefault="00E54BA5" w:rsidP="00E20966">
      <w:pPr>
        <w:pStyle w:val="figuras"/>
        <w:rPr>
          <w:b w:val="0"/>
          <w:i w:val="0"/>
          <w:sz w:val="24"/>
          <w:lang w:val="en-GB"/>
        </w:rPr>
      </w:pPr>
      <w:proofErr w:type="gramStart"/>
      <w:r>
        <w:rPr>
          <w:i w:val="0"/>
          <w:sz w:val="24"/>
          <w:lang w:val="en-GB"/>
        </w:rPr>
        <w:t>Fig.</w:t>
      </w:r>
      <w:proofErr w:type="gramEnd"/>
      <w:r w:rsidR="00E20966" w:rsidRPr="00090CC6">
        <w:rPr>
          <w:i w:val="0"/>
          <w:sz w:val="24"/>
          <w:lang w:val="en-GB"/>
        </w:rPr>
        <w:t xml:space="preserve"> S5</w:t>
      </w:r>
      <w:r w:rsidR="00090CC6" w:rsidRPr="00090CC6">
        <w:rPr>
          <w:i w:val="0"/>
          <w:sz w:val="24"/>
          <w:lang w:val="en-GB"/>
        </w:rPr>
        <w:t>.</w:t>
      </w:r>
      <w:r w:rsidR="00E20966" w:rsidRPr="00090CC6">
        <w:rPr>
          <w:b w:val="0"/>
          <w:i w:val="0"/>
          <w:sz w:val="24"/>
          <w:lang w:val="en-GB"/>
        </w:rPr>
        <w:t xml:space="preserve"> SEM images of a silicone microreactor </w:t>
      </w:r>
      <w:r w:rsidR="00E20966" w:rsidRPr="00090CC6">
        <w:rPr>
          <w:b w:val="0"/>
          <w:i w:val="0"/>
          <w:sz w:val="24"/>
        </w:rPr>
        <w:t xml:space="preserve">(0.5 × 0.5) </w:t>
      </w:r>
      <w:r w:rsidR="00E20966" w:rsidRPr="00090CC6">
        <w:rPr>
          <w:b w:val="0"/>
          <w:i w:val="0"/>
          <w:sz w:val="24"/>
          <w:lang w:val="en-GB"/>
        </w:rPr>
        <w:t xml:space="preserve">for which the ABS removal step by acetone treatment was non-effective. </w:t>
      </w:r>
    </w:p>
    <w:p w:rsidR="00E20966" w:rsidRPr="009933D5" w:rsidRDefault="00E20966" w:rsidP="00E20966">
      <w:pPr>
        <w:pStyle w:val="cuerpodetexto"/>
        <w:rPr>
          <w:lang w:val="en-GB" w:eastAsia="en-GB"/>
        </w:rPr>
      </w:pPr>
    </w:p>
    <w:p w:rsidR="00E20966" w:rsidRDefault="00E20966" w:rsidP="00E20966">
      <w:pPr>
        <w:pStyle w:val="figuras"/>
      </w:pPr>
      <w:r>
        <w:rPr>
          <w:noProof/>
          <w:lang w:val="es-ES" w:eastAsia="es-ES"/>
        </w:rPr>
        <w:lastRenderedPageBreak/>
        <w:drawing>
          <wp:inline distT="0" distB="0" distL="0" distR="0" wp14:anchorId="1C52A01A" wp14:editId="28D4C583">
            <wp:extent cx="5407850" cy="2724276"/>
            <wp:effectExtent l="0" t="0" r="254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aS5 disolucion diseño 1 mm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215" cy="272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966" w:rsidRPr="00090CC6" w:rsidRDefault="00E54BA5" w:rsidP="00E20966">
      <w:pPr>
        <w:pStyle w:val="figuras"/>
        <w:rPr>
          <w:b w:val="0"/>
          <w:i w:val="0"/>
          <w:sz w:val="24"/>
        </w:rPr>
      </w:pPr>
      <w:proofErr w:type="gramStart"/>
      <w:r>
        <w:rPr>
          <w:i w:val="0"/>
          <w:sz w:val="24"/>
        </w:rPr>
        <w:t>Fig.</w:t>
      </w:r>
      <w:proofErr w:type="gramEnd"/>
      <w:r w:rsidR="00E20966" w:rsidRPr="00090CC6">
        <w:rPr>
          <w:i w:val="0"/>
          <w:sz w:val="24"/>
        </w:rPr>
        <w:t xml:space="preserve"> S6</w:t>
      </w:r>
      <w:r w:rsidR="00090CC6" w:rsidRPr="00090CC6">
        <w:rPr>
          <w:i w:val="0"/>
          <w:sz w:val="24"/>
        </w:rPr>
        <w:t>.</w:t>
      </w:r>
      <w:r w:rsidR="00E20966" w:rsidRPr="00090CC6">
        <w:rPr>
          <w:b w:val="0"/>
          <w:i w:val="0"/>
          <w:sz w:val="24"/>
        </w:rPr>
        <w:t xml:space="preserve"> SEM images of the coated silicone microreactors with 1 × 1 design.</w:t>
      </w:r>
    </w:p>
    <w:p w:rsidR="00E20966" w:rsidRPr="00C27BCD" w:rsidRDefault="00E20966" w:rsidP="00E20966">
      <w:pPr>
        <w:pStyle w:val="cuerpodetexto"/>
        <w:rPr>
          <w:lang w:val="en-GB" w:eastAsia="en-GB"/>
        </w:rPr>
      </w:pPr>
    </w:p>
    <w:p w:rsidR="003C4E66" w:rsidRDefault="003C4E66" w:rsidP="0059526F">
      <w:pPr>
        <w:rPr>
          <w:lang w:val="en-GB"/>
        </w:rPr>
      </w:pPr>
    </w:p>
    <w:p w:rsidR="00E20966" w:rsidRPr="00E20966" w:rsidRDefault="00E20966" w:rsidP="0059526F">
      <w:pPr>
        <w:rPr>
          <w:lang w:val="en-GB"/>
        </w:rPr>
      </w:pPr>
    </w:p>
    <w:sectPr w:rsidR="00E20966" w:rsidRPr="00E20966">
      <w:headerReference w:type="default" r:id="rId20"/>
      <w:footerReference w:type="default" r:id="rId21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2827" w:rsidRDefault="008C2827">
      <w:r>
        <w:separator/>
      </w:r>
    </w:p>
  </w:endnote>
  <w:endnote w:type="continuationSeparator" w:id="0">
    <w:p w:rsidR="008C2827" w:rsidRDefault="008C28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7A09" w:rsidRDefault="007B7A09">
    <w:pPr>
      <w:pStyle w:val="Piedepgina"/>
      <w:jc w:val="center"/>
    </w:pPr>
    <w:r>
      <w:fldChar w:fldCharType="begin"/>
    </w:r>
    <w:r>
      <w:instrText>PAGE   \* MERGEFORMAT</w:instrText>
    </w:r>
    <w:r>
      <w:fldChar w:fldCharType="separate"/>
    </w:r>
    <w:r w:rsidR="00B2562C">
      <w:rPr>
        <w:noProof/>
      </w:rPr>
      <w:t>1</w:t>
    </w:r>
    <w:r>
      <w:fldChar w:fldCharType="end"/>
    </w:r>
  </w:p>
  <w:p w:rsidR="00562E2B" w:rsidRDefault="00562E2B" w:rsidP="00881456">
    <w:pPr>
      <w:pStyle w:val="Piedepgina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2827" w:rsidRDefault="008C2827">
      <w:r>
        <w:separator/>
      </w:r>
    </w:p>
  </w:footnote>
  <w:footnote w:type="continuationSeparator" w:id="0">
    <w:p w:rsidR="008C2827" w:rsidRDefault="008C282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2E2B" w:rsidRPr="001C072C" w:rsidRDefault="00562E2B" w:rsidP="001C072C">
    <w:pPr>
      <w:pStyle w:val="Encabezado"/>
      <w:tabs>
        <w:tab w:val="left" w:pos="5003"/>
      </w:tabs>
      <w:jc w:val="center"/>
      <w:rPr>
        <w:lang w:val="es-E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7805B20"/>
    <w:multiLevelType w:val="multilevel"/>
    <w:tmpl w:val="095A46AC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dvanced Functional Material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z9wr95rbfardpe5vpep502ywt0zwxe5255p&quot;&gt;paper PDMS Titania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item&gt;27&lt;/item&gt;&lt;item&gt;28&lt;/item&gt;&lt;item&gt;29&lt;/item&gt;&lt;item&gt;30&lt;/item&gt;&lt;item&gt;33&lt;/item&gt;&lt;item&gt;34&lt;/item&gt;&lt;item&gt;35&lt;/item&gt;&lt;item&gt;36&lt;/item&gt;&lt;item&gt;37&lt;/item&gt;&lt;item&gt;38&lt;/item&gt;&lt;item&gt;39&lt;/item&gt;&lt;item&gt;41&lt;/item&gt;&lt;item&gt;42&lt;/item&gt;&lt;item&gt;43&lt;/item&gt;&lt;item&gt;44&lt;/item&gt;&lt;item&gt;45&lt;/item&gt;&lt;item&gt;46&lt;/item&gt;&lt;item&gt;47&lt;/item&gt;&lt;item&gt;49&lt;/item&gt;&lt;item&gt;50&lt;/item&gt;&lt;item&gt;51&lt;/item&gt;&lt;item&gt;52&lt;/item&gt;&lt;item&gt;53&lt;/item&gt;&lt;/record-ids&gt;&lt;/item&gt;&lt;/Libraries&gt;"/>
  </w:docVars>
  <w:rsids>
    <w:rsidRoot w:val="002D16A0"/>
    <w:rsid w:val="000003BB"/>
    <w:rsid w:val="0000374D"/>
    <w:rsid w:val="00004A23"/>
    <w:rsid w:val="00006A0A"/>
    <w:rsid w:val="0000703E"/>
    <w:rsid w:val="000112FC"/>
    <w:rsid w:val="000118B0"/>
    <w:rsid w:val="00011F40"/>
    <w:rsid w:val="0001454A"/>
    <w:rsid w:val="0001683C"/>
    <w:rsid w:val="000172E7"/>
    <w:rsid w:val="000214A8"/>
    <w:rsid w:val="00023F64"/>
    <w:rsid w:val="00027FB5"/>
    <w:rsid w:val="000314D2"/>
    <w:rsid w:val="0003318F"/>
    <w:rsid w:val="00033E37"/>
    <w:rsid w:val="0004094E"/>
    <w:rsid w:val="00040B7B"/>
    <w:rsid w:val="000437F7"/>
    <w:rsid w:val="00050985"/>
    <w:rsid w:val="0005501E"/>
    <w:rsid w:val="00055883"/>
    <w:rsid w:val="0006044D"/>
    <w:rsid w:val="00062324"/>
    <w:rsid w:val="00063C0E"/>
    <w:rsid w:val="00072EA7"/>
    <w:rsid w:val="00076EAD"/>
    <w:rsid w:val="0008287E"/>
    <w:rsid w:val="00083031"/>
    <w:rsid w:val="0008740B"/>
    <w:rsid w:val="000904D3"/>
    <w:rsid w:val="00090CC6"/>
    <w:rsid w:val="0009309C"/>
    <w:rsid w:val="00093F1B"/>
    <w:rsid w:val="000A1F4B"/>
    <w:rsid w:val="000A21A9"/>
    <w:rsid w:val="000A3E93"/>
    <w:rsid w:val="000A472C"/>
    <w:rsid w:val="000A5773"/>
    <w:rsid w:val="000A682F"/>
    <w:rsid w:val="000B05A0"/>
    <w:rsid w:val="000B21D9"/>
    <w:rsid w:val="000B33EE"/>
    <w:rsid w:val="000B4293"/>
    <w:rsid w:val="000C259E"/>
    <w:rsid w:val="000C3E0C"/>
    <w:rsid w:val="000C6252"/>
    <w:rsid w:val="000C6F8A"/>
    <w:rsid w:val="000D2D4B"/>
    <w:rsid w:val="000D45F4"/>
    <w:rsid w:val="000D5AB4"/>
    <w:rsid w:val="000D66DB"/>
    <w:rsid w:val="000D7EBA"/>
    <w:rsid w:val="000E788B"/>
    <w:rsid w:val="000E7A5B"/>
    <w:rsid w:val="000E7BBA"/>
    <w:rsid w:val="000F512F"/>
    <w:rsid w:val="001013F4"/>
    <w:rsid w:val="001054D4"/>
    <w:rsid w:val="0010686C"/>
    <w:rsid w:val="00107C5F"/>
    <w:rsid w:val="00107CCC"/>
    <w:rsid w:val="00110011"/>
    <w:rsid w:val="001105BD"/>
    <w:rsid w:val="00116C82"/>
    <w:rsid w:val="00120E85"/>
    <w:rsid w:val="00123ADA"/>
    <w:rsid w:val="00125573"/>
    <w:rsid w:val="0012642A"/>
    <w:rsid w:val="00126D17"/>
    <w:rsid w:val="001305BF"/>
    <w:rsid w:val="00131D58"/>
    <w:rsid w:val="001370B1"/>
    <w:rsid w:val="001377CA"/>
    <w:rsid w:val="00140B94"/>
    <w:rsid w:val="001450FB"/>
    <w:rsid w:val="0014658A"/>
    <w:rsid w:val="00147DB8"/>
    <w:rsid w:val="00151683"/>
    <w:rsid w:val="0015392F"/>
    <w:rsid w:val="0015563E"/>
    <w:rsid w:val="00155F66"/>
    <w:rsid w:val="0016390D"/>
    <w:rsid w:val="00164057"/>
    <w:rsid w:val="00165B37"/>
    <w:rsid w:val="00170369"/>
    <w:rsid w:val="00173757"/>
    <w:rsid w:val="00174176"/>
    <w:rsid w:val="00181D92"/>
    <w:rsid w:val="001823B6"/>
    <w:rsid w:val="001848EB"/>
    <w:rsid w:val="00187DB9"/>
    <w:rsid w:val="0019077D"/>
    <w:rsid w:val="0019194D"/>
    <w:rsid w:val="001A4240"/>
    <w:rsid w:val="001A6058"/>
    <w:rsid w:val="001A6821"/>
    <w:rsid w:val="001A734D"/>
    <w:rsid w:val="001B4224"/>
    <w:rsid w:val="001B7472"/>
    <w:rsid w:val="001C072C"/>
    <w:rsid w:val="001C10AC"/>
    <w:rsid w:val="001C55FB"/>
    <w:rsid w:val="001D12BC"/>
    <w:rsid w:val="001D561D"/>
    <w:rsid w:val="001E18CC"/>
    <w:rsid w:val="001E3D2D"/>
    <w:rsid w:val="001E4174"/>
    <w:rsid w:val="001E4605"/>
    <w:rsid w:val="001E5F4E"/>
    <w:rsid w:val="001F2689"/>
    <w:rsid w:val="001F2AB7"/>
    <w:rsid w:val="001F3C9B"/>
    <w:rsid w:val="001F3E77"/>
    <w:rsid w:val="001F4BD1"/>
    <w:rsid w:val="001F5110"/>
    <w:rsid w:val="001F5702"/>
    <w:rsid w:val="001F65A2"/>
    <w:rsid w:val="002002FC"/>
    <w:rsid w:val="00201F71"/>
    <w:rsid w:val="00203934"/>
    <w:rsid w:val="0020446B"/>
    <w:rsid w:val="00204BA7"/>
    <w:rsid w:val="002072AB"/>
    <w:rsid w:val="00210140"/>
    <w:rsid w:val="00211942"/>
    <w:rsid w:val="00214D95"/>
    <w:rsid w:val="00215531"/>
    <w:rsid w:val="002162B2"/>
    <w:rsid w:val="00220933"/>
    <w:rsid w:val="00220C72"/>
    <w:rsid w:val="0022540C"/>
    <w:rsid w:val="00226AA4"/>
    <w:rsid w:val="00233C8A"/>
    <w:rsid w:val="00236036"/>
    <w:rsid w:val="00240D90"/>
    <w:rsid w:val="00253CB1"/>
    <w:rsid w:val="002543F9"/>
    <w:rsid w:val="00257ADD"/>
    <w:rsid w:val="00263723"/>
    <w:rsid w:val="00263CF8"/>
    <w:rsid w:val="00265635"/>
    <w:rsid w:val="00266389"/>
    <w:rsid w:val="002675F7"/>
    <w:rsid w:val="002725A5"/>
    <w:rsid w:val="0027314F"/>
    <w:rsid w:val="0028289F"/>
    <w:rsid w:val="00282B00"/>
    <w:rsid w:val="00284157"/>
    <w:rsid w:val="00285631"/>
    <w:rsid w:val="00290D94"/>
    <w:rsid w:val="0029203C"/>
    <w:rsid w:val="00294873"/>
    <w:rsid w:val="002A4A81"/>
    <w:rsid w:val="002A73A2"/>
    <w:rsid w:val="002A7CE8"/>
    <w:rsid w:val="002B0671"/>
    <w:rsid w:val="002B262F"/>
    <w:rsid w:val="002B3553"/>
    <w:rsid w:val="002B5E06"/>
    <w:rsid w:val="002C0CFF"/>
    <w:rsid w:val="002C379F"/>
    <w:rsid w:val="002D09B9"/>
    <w:rsid w:val="002D16A0"/>
    <w:rsid w:val="002D2930"/>
    <w:rsid w:val="002D2DFF"/>
    <w:rsid w:val="002D5BF8"/>
    <w:rsid w:val="002D7ECC"/>
    <w:rsid w:val="002E0ED3"/>
    <w:rsid w:val="002E1B8F"/>
    <w:rsid w:val="002E2DEF"/>
    <w:rsid w:val="002E4E3E"/>
    <w:rsid w:val="002E76B2"/>
    <w:rsid w:val="002E79A2"/>
    <w:rsid w:val="002F4F4B"/>
    <w:rsid w:val="002F55FD"/>
    <w:rsid w:val="002F594C"/>
    <w:rsid w:val="00301984"/>
    <w:rsid w:val="00301B0B"/>
    <w:rsid w:val="00301E84"/>
    <w:rsid w:val="00302E7A"/>
    <w:rsid w:val="00303D1B"/>
    <w:rsid w:val="003046B7"/>
    <w:rsid w:val="00317A57"/>
    <w:rsid w:val="00320A99"/>
    <w:rsid w:val="0032144B"/>
    <w:rsid w:val="00322D5B"/>
    <w:rsid w:val="00325AC2"/>
    <w:rsid w:val="00326A1C"/>
    <w:rsid w:val="00327FDC"/>
    <w:rsid w:val="003360E3"/>
    <w:rsid w:val="003371D5"/>
    <w:rsid w:val="003376CD"/>
    <w:rsid w:val="00340B8F"/>
    <w:rsid w:val="00342CF6"/>
    <w:rsid w:val="003452C3"/>
    <w:rsid w:val="003501A7"/>
    <w:rsid w:val="0035048A"/>
    <w:rsid w:val="0036263B"/>
    <w:rsid w:val="00363B62"/>
    <w:rsid w:val="003645B0"/>
    <w:rsid w:val="00364B2C"/>
    <w:rsid w:val="003664F1"/>
    <w:rsid w:val="00367E3F"/>
    <w:rsid w:val="00377EA5"/>
    <w:rsid w:val="00377F77"/>
    <w:rsid w:val="00383073"/>
    <w:rsid w:val="0038438F"/>
    <w:rsid w:val="00387C67"/>
    <w:rsid w:val="00387D98"/>
    <w:rsid w:val="00390B0F"/>
    <w:rsid w:val="00390B38"/>
    <w:rsid w:val="00390B6B"/>
    <w:rsid w:val="00391CFE"/>
    <w:rsid w:val="0039353B"/>
    <w:rsid w:val="00394F9E"/>
    <w:rsid w:val="00395426"/>
    <w:rsid w:val="00395B91"/>
    <w:rsid w:val="00396615"/>
    <w:rsid w:val="00396BA9"/>
    <w:rsid w:val="0039700D"/>
    <w:rsid w:val="00397089"/>
    <w:rsid w:val="003978A8"/>
    <w:rsid w:val="003A0F30"/>
    <w:rsid w:val="003A485D"/>
    <w:rsid w:val="003A4C44"/>
    <w:rsid w:val="003A5AD0"/>
    <w:rsid w:val="003A6CE3"/>
    <w:rsid w:val="003A7899"/>
    <w:rsid w:val="003B15EE"/>
    <w:rsid w:val="003B517D"/>
    <w:rsid w:val="003B60EC"/>
    <w:rsid w:val="003C00ED"/>
    <w:rsid w:val="003C1C0A"/>
    <w:rsid w:val="003C35DF"/>
    <w:rsid w:val="003C4A68"/>
    <w:rsid w:val="003C4E66"/>
    <w:rsid w:val="003C554F"/>
    <w:rsid w:val="003C61DD"/>
    <w:rsid w:val="003D63E7"/>
    <w:rsid w:val="003E05F1"/>
    <w:rsid w:val="003E113B"/>
    <w:rsid w:val="003E5092"/>
    <w:rsid w:val="003E598B"/>
    <w:rsid w:val="003E715D"/>
    <w:rsid w:val="003F103E"/>
    <w:rsid w:val="003F2E48"/>
    <w:rsid w:val="003F440C"/>
    <w:rsid w:val="003F525A"/>
    <w:rsid w:val="003F7BE6"/>
    <w:rsid w:val="004006A9"/>
    <w:rsid w:val="004052AE"/>
    <w:rsid w:val="004118A5"/>
    <w:rsid w:val="00413672"/>
    <w:rsid w:val="00414041"/>
    <w:rsid w:val="00414465"/>
    <w:rsid w:val="00414729"/>
    <w:rsid w:val="00414C80"/>
    <w:rsid w:val="00414F4B"/>
    <w:rsid w:val="00415EF9"/>
    <w:rsid w:val="00416629"/>
    <w:rsid w:val="00417DA1"/>
    <w:rsid w:val="00423478"/>
    <w:rsid w:val="00425B76"/>
    <w:rsid w:val="004260A2"/>
    <w:rsid w:val="00426FC6"/>
    <w:rsid w:val="004273BC"/>
    <w:rsid w:val="00427C5F"/>
    <w:rsid w:val="00430F59"/>
    <w:rsid w:val="004507E5"/>
    <w:rsid w:val="004519AD"/>
    <w:rsid w:val="00452F3D"/>
    <w:rsid w:val="0045459A"/>
    <w:rsid w:val="004545DB"/>
    <w:rsid w:val="0045786A"/>
    <w:rsid w:val="00460F76"/>
    <w:rsid w:val="00462F12"/>
    <w:rsid w:val="00463050"/>
    <w:rsid w:val="0046340F"/>
    <w:rsid w:val="00466168"/>
    <w:rsid w:val="004714D4"/>
    <w:rsid w:val="00475712"/>
    <w:rsid w:val="00480CCE"/>
    <w:rsid w:val="00482FAA"/>
    <w:rsid w:val="0049075F"/>
    <w:rsid w:val="00492DA8"/>
    <w:rsid w:val="004A0888"/>
    <w:rsid w:val="004A43B6"/>
    <w:rsid w:val="004A70EE"/>
    <w:rsid w:val="004A774E"/>
    <w:rsid w:val="004A7D3E"/>
    <w:rsid w:val="004A7FF9"/>
    <w:rsid w:val="004B306D"/>
    <w:rsid w:val="004B379D"/>
    <w:rsid w:val="004B5F0C"/>
    <w:rsid w:val="004B6031"/>
    <w:rsid w:val="004C046E"/>
    <w:rsid w:val="004C1609"/>
    <w:rsid w:val="004C216B"/>
    <w:rsid w:val="004C5DD3"/>
    <w:rsid w:val="004D30F9"/>
    <w:rsid w:val="004D4A32"/>
    <w:rsid w:val="004D64AB"/>
    <w:rsid w:val="004E7CE8"/>
    <w:rsid w:val="004F271D"/>
    <w:rsid w:val="004F4A9C"/>
    <w:rsid w:val="004F5114"/>
    <w:rsid w:val="004F756C"/>
    <w:rsid w:val="005001FA"/>
    <w:rsid w:val="005019AF"/>
    <w:rsid w:val="0050488D"/>
    <w:rsid w:val="00504D12"/>
    <w:rsid w:val="0050527A"/>
    <w:rsid w:val="0050535A"/>
    <w:rsid w:val="00511192"/>
    <w:rsid w:val="005118AD"/>
    <w:rsid w:val="00512353"/>
    <w:rsid w:val="005220C2"/>
    <w:rsid w:val="00522E88"/>
    <w:rsid w:val="00523369"/>
    <w:rsid w:val="0052398F"/>
    <w:rsid w:val="00524523"/>
    <w:rsid w:val="00526F4B"/>
    <w:rsid w:val="00532960"/>
    <w:rsid w:val="00545A73"/>
    <w:rsid w:val="00546DEB"/>
    <w:rsid w:val="00546F0F"/>
    <w:rsid w:val="005477E7"/>
    <w:rsid w:val="00550159"/>
    <w:rsid w:val="00551897"/>
    <w:rsid w:val="00551FFD"/>
    <w:rsid w:val="00552A0F"/>
    <w:rsid w:val="005551ED"/>
    <w:rsid w:val="00556419"/>
    <w:rsid w:val="005572B4"/>
    <w:rsid w:val="005572DD"/>
    <w:rsid w:val="00560564"/>
    <w:rsid w:val="00562E2B"/>
    <w:rsid w:val="00564668"/>
    <w:rsid w:val="00570353"/>
    <w:rsid w:val="005715F5"/>
    <w:rsid w:val="0057171E"/>
    <w:rsid w:val="00571EEC"/>
    <w:rsid w:val="00572666"/>
    <w:rsid w:val="0057267E"/>
    <w:rsid w:val="005726BD"/>
    <w:rsid w:val="00574A5A"/>
    <w:rsid w:val="005753B8"/>
    <w:rsid w:val="00583ED5"/>
    <w:rsid w:val="00587437"/>
    <w:rsid w:val="00592678"/>
    <w:rsid w:val="00594644"/>
    <w:rsid w:val="0059526F"/>
    <w:rsid w:val="00596F36"/>
    <w:rsid w:val="005A1741"/>
    <w:rsid w:val="005A235F"/>
    <w:rsid w:val="005A751F"/>
    <w:rsid w:val="005A7719"/>
    <w:rsid w:val="005A77C2"/>
    <w:rsid w:val="005B291B"/>
    <w:rsid w:val="005B76C5"/>
    <w:rsid w:val="005B7AF0"/>
    <w:rsid w:val="005B7B8A"/>
    <w:rsid w:val="005C09C6"/>
    <w:rsid w:val="005C458D"/>
    <w:rsid w:val="005C491E"/>
    <w:rsid w:val="005C5E0A"/>
    <w:rsid w:val="005C6C0C"/>
    <w:rsid w:val="005D2276"/>
    <w:rsid w:val="005D25FD"/>
    <w:rsid w:val="005D2808"/>
    <w:rsid w:val="005E0858"/>
    <w:rsid w:val="005E2794"/>
    <w:rsid w:val="005E3CBF"/>
    <w:rsid w:val="005E6F9D"/>
    <w:rsid w:val="005E7B5A"/>
    <w:rsid w:val="005F01FC"/>
    <w:rsid w:val="005F0C89"/>
    <w:rsid w:val="005F3701"/>
    <w:rsid w:val="005F41DF"/>
    <w:rsid w:val="005F4521"/>
    <w:rsid w:val="005F5478"/>
    <w:rsid w:val="006006FC"/>
    <w:rsid w:val="006045BA"/>
    <w:rsid w:val="0060583A"/>
    <w:rsid w:val="00611649"/>
    <w:rsid w:val="00611A0E"/>
    <w:rsid w:val="00614154"/>
    <w:rsid w:val="00614BD3"/>
    <w:rsid w:val="00623A77"/>
    <w:rsid w:val="006256F5"/>
    <w:rsid w:val="0063097B"/>
    <w:rsid w:val="006364B8"/>
    <w:rsid w:val="00636A64"/>
    <w:rsid w:val="00636B93"/>
    <w:rsid w:val="00640550"/>
    <w:rsid w:val="0064326A"/>
    <w:rsid w:val="00644D5D"/>
    <w:rsid w:val="00646DC7"/>
    <w:rsid w:val="006511FB"/>
    <w:rsid w:val="00651A9D"/>
    <w:rsid w:val="00656092"/>
    <w:rsid w:val="0065741C"/>
    <w:rsid w:val="00660B85"/>
    <w:rsid w:val="00662DCE"/>
    <w:rsid w:val="00664F6D"/>
    <w:rsid w:val="006650B8"/>
    <w:rsid w:val="00666329"/>
    <w:rsid w:val="006672EE"/>
    <w:rsid w:val="0067011F"/>
    <w:rsid w:val="0067015E"/>
    <w:rsid w:val="00680453"/>
    <w:rsid w:val="00682526"/>
    <w:rsid w:val="00683555"/>
    <w:rsid w:val="00686F1D"/>
    <w:rsid w:val="00692F7A"/>
    <w:rsid w:val="00695E06"/>
    <w:rsid w:val="00696315"/>
    <w:rsid w:val="006A0D51"/>
    <w:rsid w:val="006A1C05"/>
    <w:rsid w:val="006A225B"/>
    <w:rsid w:val="006A30D2"/>
    <w:rsid w:val="006A5A6A"/>
    <w:rsid w:val="006A5FE3"/>
    <w:rsid w:val="006B23B2"/>
    <w:rsid w:val="006B35FD"/>
    <w:rsid w:val="006B4845"/>
    <w:rsid w:val="006B635C"/>
    <w:rsid w:val="006C1708"/>
    <w:rsid w:val="006C1C29"/>
    <w:rsid w:val="006C3782"/>
    <w:rsid w:val="006C3CDE"/>
    <w:rsid w:val="006C4745"/>
    <w:rsid w:val="006D0EE8"/>
    <w:rsid w:val="006D3162"/>
    <w:rsid w:val="006D37E7"/>
    <w:rsid w:val="006D5146"/>
    <w:rsid w:val="006D59D6"/>
    <w:rsid w:val="006D5C04"/>
    <w:rsid w:val="006D7508"/>
    <w:rsid w:val="006E0F2F"/>
    <w:rsid w:val="006E19D7"/>
    <w:rsid w:val="006E71B9"/>
    <w:rsid w:val="006F39B2"/>
    <w:rsid w:val="006F5384"/>
    <w:rsid w:val="006F6604"/>
    <w:rsid w:val="006F71D8"/>
    <w:rsid w:val="006F7D1A"/>
    <w:rsid w:val="0070346C"/>
    <w:rsid w:val="007051A0"/>
    <w:rsid w:val="00706496"/>
    <w:rsid w:val="00711A12"/>
    <w:rsid w:val="00711F11"/>
    <w:rsid w:val="007154C4"/>
    <w:rsid w:val="00715DB9"/>
    <w:rsid w:val="007218A0"/>
    <w:rsid w:val="007238AF"/>
    <w:rsid w:val="00726908"/>
    <w:rsid w:val="007270C7"/>
    <w:rsid w:val="00730F3A"/>
    <w:rsid w:val="00735F34"/>
    <w:rsid w:val="00736944"/>
    <w:rsid w:val="00741200"/>
    <w:rsid w:val="00741333"/>
    <w:rsid w:val="00742FF2"/>
    <w:rsid w:val="00744D6A"/>
    <w:rsid w:val="00746138"/>
    <w:rsid w:val="0074620A"/>
    <w:rsid w:val="00751D50"/>
    <w:rsid w:val="007527D5"/>
    <w:rsid w:val="00752F3C"/>
    <w:rsid w:val="007561FC"/>
    <w:rsid w:val="00761D34"/>
    <w:rsid w:val="00762D2D"/>
    <w:rsid w:val="00764622"/>
    <w:rsid w:val="00764CAD"/>
    <w:rsid w:val="00770FA1"/>
    <w:rsid w:val="00773884"/>
    <w:rsid w:val="00774813"/>
    <w:rsid w:val="0078052A"/>
    <w:rsid w:val="007812FB"/>
    <w:rsid w:val="00784032"/>
    <w:rsid w:val="00786E79"/>
    <w:rsid w:val="00787925"/>
    <w:rsid w:val="00790E31"/>
    <w:rsid w:val="00793B87"/>
    <w:rsid w:val="0079566E"/>
    <w:rsid w:val="00796509"/>
    <w:rsid w:val="0079691E"/>
    <w:rsid w:val="00797723"/>
    <w:rsid w:val="007B1EEE"/>
    <w:rsid w:val="007B249B"/>
    <w:rsid w:val="007B543B"/>
    <w:rsid w:val="007B6D4D"/>
    <w:rsid w:val="007B7A09"/>
    <w:rsid w:val="007C0F7A"/>
    <w:rsid w:val="007D084B"/>
    <w:rsid w:val="007D24A9"/>
    <w:rsid w:val="007D27FA"/>
    <w:rsid w:val="007D30B5"/>
    <w:rsid w:val="007D6218"/>
    <w:rsid w:val="007D6699"/>
    <w:rsid w:val="007D7E30"/>
    <w:rsid w:val="007E6419"/>
    <w:rsid w:val="007F6815"/>
    <w:rsid w:val="007F6BA8"/>
    <w:rsid w:val="0080681B"/>
    <w:rsid w:val="0080738C"/>
    <w:rsid w:val="00810B77"/>
    <w:rsid w:val="00817436"/>
    <w:rsid w:val="0082542D"/>
    <w:rsid w:val="00827834"/>
    <w:rsid w:val="00832835"/>
    <w:rsid w:val="00835110"/>
    <w:rsid w:val="008351FC"/>
    <w:rsid w:val="00841F50"/>
    <w:rsid w:val="00843A0E"/>
    <w:rsid w:val="00845DFE"/>
    <w:rsid w:val="00846E17"/>
    <w:rsid w:val="0085021E"/>
    <w:rsid w:val="00854283"/>
    <w:rsid w:val="008573E3"/>
    <w:rsid w:val="00861E81"/>
    <w:rsid w:val="008645FF"/>
    <w:rsid w:val="00866D42"/>
    <w:rsid w:val="0087030E"/>
    <w:rsid w:val="00870AAC"/>
    <w:rsid w:val="008734F7"/>
    <w:rsid w:val="00874E9F"/>
    <w:rsid w:val="00877842"/>
    <w:rsid w:val="008806F8"/>
    <w:rsid w:val="008808E2"/>
    <w:rsid w:val="00881456"/>
    <w:rsid w:val="00881ACB"/>
    <w:rsid w:val="00885FC9"/>
    <w:rsid w:val="00891328"/>
    <w:rsid w:val="00891A47"/>
    <w:rsid w:val="00892809"/>
    <w:rsid w:val="0089370F"/>
    <w:rsid w:val="008939AF"/>
    <w:rsid w:val="00893FED"/>
    <w:rsid w:val="0089449A"/>
    <w:rsid w:val="00895E48"/>
    <w:rsid w:val="00896687"/>
    <w:rsid w:val="008971F4"/>
    <w:rsid w:val="008A0E7D"/>
    <w:rsid w:val="008A3023"/>
    <w:rsid w:val="008A403F"/>
    <w:rsid w:val="008A6815"/>
    <w:rsid w:val="008B1031"/>
    <w:rsid w:val="008B2303"/>
    <w:rsid w:val="008B2934"/>
    <w:rsid w:val="008B34A0"/>
    <w:rsid w:val="008B5740"/>
    <w:rsid w:val="008C0B84"/>
    <w:rsid w:val="008C2827"/>
    <w:rsid w:val="008C35FA"/>
    <w:rsid w:val="008C41DA"/>
    <w:rsid w:val="008C553A"/>
    <w:rsid w:val="008C588E"/>
    <w:rsid w:val="008C7226"/>
    <w:rsid w:val="008D7B80"/>
    <w:rsid w:val="008E4184"/>
    <w:rsid w:val="008E549F"/>
    <w:rsid w:val="008E6301"/>
    <w:rsid w:val="008F10BC"/>
    <w:rsid w:val="008F2052"/>
    <w:rsid w:val="008F26ED"/>
    <w:rsid w:val="008F2A38"/>
    <w:rsid w:val="008F3012"/>
    <w:rsid w:val="008F592B"/>
    <w:rsid w:val="00901D14"/>
    <w:rsid w:val="00903775"/>
    <w:rsid w:val="009109F7"/>
    <w:rsid w:val="00912137"/>
    <w:rsid w:val="00913B45"/>
    <w:rsid w:val="00915BED"/>
    <w:rsid w:val="00916B64"/>
    <w:rsid w:val="0092145D"/>
    <w:rsid w:val="009245DE"/>
    <w:rsid w:val="00930762"/>
    <w:rsid w:val="00930C0C"/>
    <w:rsid w:val="00936B81"/>
    <w:rsid w:val="00944701"/>
    <w:rsid w:val="00950ED1"/>
    <w:rsid w:val="00952A7A"/>
    <w:rsid w:val="0095444E"/>
    <w:rsid w:val="00955C67"/>
    <w:rsid w:val="00957B65"/>
    <w:rsid w:val="00960AFF"/>
    <w:rsid w:val="00963F62"/>
    <w:rsid w:val="00965EFC"/>
    <w:rsid w:val="009762D2"/>
    <w:rsid w:val="009762F1"/>
    <w:rsid w:val="0097692D"/>
    <w:rsid w:val="009776D2"/>
    <w:rsid w:val="00977EA8"/>
    <w:rsid w:val="0098140D"/>
    <w:rsid w:val="00981CED"/>
    <w:rsid w:val="00987225"/>
    <w:rsid w:val="00990870"/>
    <w:rsid w:val="00990DCF"/>
    <w:rsid w:val="009920F5"/>
    <w:rsid w:val="00992B56"/>
    <w:rsid w:val="00992CDA"/>
    <w:rsid w:val="00993342"/>
    <w:rsid w:val="00996CE4"/>
    <w:rsid w:val="009A0FB3"/>
    <w:rsid w:val="009A3F36"/>
    <w:rsid w:val="009A48D8"/>
    <w:rsid w:val="009A6C59"/>
    <w:rsid w:val="009A7878"/>
    <w:rsid w:val="009B0888"/>
    <w:rsid w:val="009B33DF"/>
    <w:rsid w:val="009B4270"/>
    <w:rsid w:val="009B44CC"/>
    <w:rsid w:val="009B5651"/>
    <w:rsid w:val="009B62E4"/>
    <w:rsid w:val="009C4319"/>
    <w:rsid w:val="009D109E"/>
    <w:rsid w:val="009D1CD9"/>
    <w:rsid w:val="009D1F28"/>
    <w:rsid w:val="009D4830"/>
    <w:rsid w:val="009D797A"/>
    <w:rsid w:val="009E026A"/>
    <w:rsid w:val="009E3B56"/>
    <w:rsid w:val="009E49B5"/>
    <w:rsid w:val="009E551E"/>
    <w:rsid w:val="009E556D"/>
    <w:rsid w:val="009E7066"/>
    <w:rsid w:val="009F1EF8"/>
    <w:rsid w:val="009F4604"/>
    <w:rsid w:val="009F4B78"/>
    <w:rsid w:val="009F606B"/>
    <w:rsid w:val="009F6E66"/>
    <w:rsid w:val="00A02AC3"/>
    <w:rsid w:val="00A06840"/>
    <w:rsid w:val="00A06EAD"/>
    <w:rsid w:val="00A1293C"/>
    <w:rsid w:val="00A14F9B"/>
    <w:rsid w:val="00A167F1"/>
    <w:rsid w:val="00A2085F"/>
    <w:rsid w:val="00A20EC0"/>
    <w:rsid w:val="00A2150B"/>
    <w:rsid w:val="00A215D9"/>
    <w:rsid w:val="00A2292C"/>
    <w:rsid w:val="00A23FC3"/>
    <w:rsid w:val="00A25F1B"/>
    <w:rsid w:val="00A3288D"/>
    <w:rsid w:val="00A329DC"/>
    <w:rsid w:val="00A41135"/>
    <w:rsid w:val="00A41FEB"/>
    <w:rsid w:val="00A44DA6"/>
    <w:rsid w:val="00A50921"/>
    <w:rsid w:val="00A5160D"/>
    <w:rsid w:val="00A56CA4"/>
    <w:rsid w:val="00A65F04"/>
    <w:rsid w:val="00A65F2E"/>
    <w:rsid w:val="00A71AD5"/>
    <w:rsid w:val="00A8073E"/>
    <w:rsid w:val="00A80883"/>
    <w:rsid w:val="00A81BED"/>
    <w:rsid w:val="00A829E8"/>
    <w:rsid w:val="00A82FC6"/>
    <w:rsid w:val="00A92270"/>
    <w:rsid w:val="00AA10AE"/>
    <w:rsid w:val="00AA329F"/>
    <w:rsid w:val="00AA7B6A"/>
    <w:rsid w:val="00AB593E"/>
    <w:rsid w:val="00AB5D37"/>
    <w:rsid w:val="00AB683F"/>
    <w:rsid w:val="00AC4A2E"/>
    <w:rsid w:val="00AD1885"/>
    <w:rsid w:val="00AD50BA"/>
    <w:rsid w:val="00AE02E7"/>
    <w:rsid w:val="00AE0F75"/>
    <w:rsid w:val="00AE319E"/>
    <w:rsid w:val="00AE3B2C"/>
    <w:rsid w:val="00AE3B4E"/>
    <w:rsid w:val="00AE676F"/>
    <w:rsid w:val="00AE709C"/>
    <w:rsid w:val="00AE7DD9"/>
    <w:rsid w:val="00AF2B38"/>
    <w:rsid w:val="00B004C1"/>
    <w:rsid w:val="00B011C7"/>
    <w:rsid w:val="00B0168B"/>
    <w:rsid w:val="00B03458"/>
    <w:rsid w:val="00B04B8E"/>
    <w:rsid w:val="00B1072F"/>
    <w:rsid w:val="00B15820"/>
    <w:rsid w:val="00B215D8"/>
    <w:rsid w:val="00B2218A"/>
    <w:rsid w:val="00B246ED"/>
    <w:rsid w:val="00B2562C"/>
    <w:rsid w:val="00B26DD0"/>
    <w:rsid w:val="00B338C8"/>
    <w:rsid w:val="00B341CC"/>
    <w:rsid w:val="00B35321"/>
    <w:rsid w:val="00B35505"/>
    <w:rsid w:val="00B35CB3"/>
    <w:rsid w:val="00B35E0A"/>
    <w:rsid w:val="00B40124"/>
    <w:rsid w:val="00B40B86"/>
    <w:rsid w:val="00B42E03"/>
    <w:rsid w:val="00B443E2"/>
    <w:rsid w:val="00B46222"/>
    <w:rsid w:val="00B54092"/>
    <w:rsid w:val="00B5444C"/>
    <w:rsid w:val="00B5568B"/>
    <w:rsid w:val="00B557BF"/>
    <w:rsid w:val="00B55BD6"/>
    <w:rsid w:val="00B56147"/>
    <w:rsid w:val="00B5720A"/>
    <w:rsid w:val="00B604A0"/>
    <w:rsid w:val="00B60761"/>
    <w:rsid w:val="00B620A5"/>
    <w:rsid w:val="00B62BB1"/>
    <w:rsid w:val="00B63559"/>
    <w:rsid w:val="00B73979"/>
    <w:rsid w:val="00B751B0"/>
    <w:rsid w:val="00B762E0"/>
    <w:rsid w:val="00B86C54"/>
    <w:rsid w:val="00B874C4"/>
    <w:rsid w:val="00B97AA2"/>
    <w:rsid w:val="00B97B8E"/>
    <w:rsid w:val="00BA00A8"/>
    <w:rsid w:val="00BA0378"/>
    <w:rsid w:val="00BA37A4"/>
    <w:rsid w:val="00BA4FB0"/>
    <w:rsid w:val="00BA6138"/>
    <w:rsid w:val="00BB1930"/>
    <w:rsid w:val="00BB3478"/>
    <w:rsid w:val="00BC2247"/>
    <w:rsid w:val="00BC5572"/>
    <w:rsid w:val="00BD497C"/>
    <w:rsid w:val="00BD57EE"/>
    <w:rsid w:val="00BD6282"/>
    <w:rsid w:val="00BE4E8A"/>
    <w:rsid w:val="00BF2A79"/>
    <w:rsid w:val="00BF375F"/>
    <w:rsid w:val="00BF5E71"/>
    <w:rsid w:val="00C02372"/>
    <w:rsid w:val="00C044C3"/>
    <w:rsid w:val="00C10453"/>
    <w:rsid w:val="00C13BCA"/>
    <w:rsid w:val="00C141B9"/>
    <w:rsid w:val="00C158CF"/>
    <w:rsid w:val="00C16518"/>
    <w:rsid w:val="00C1787D"/>
    <w:rsid w:val="00C20F14"/>
    <w:rsid w:val="00C22B7C"/>
    <w:rsid w:val="00C23B8E"/>
    <w:rsid w:val="00C3184D"/>
    <w:rsid w:val="00C331FD"/>
    <w:rsid w:val="00C34DCB"/>
    <w:rsid w:val="00C36D0C"/>
    <w:rsid w:val="00C3708D"/>
    <w:rsid w:val="00C4138A"/>
    <w:rsid w:val="00C440B4"/>
    <w:rsid w:val="00C446F9"/>
    <w:rsid w:val="00C462CB"/>
    <w:rsid w:val="00C46F39"/>
    <w:rsid w:val="00C47AFE"/>
    <w:rsid w:val="00C5067F"/>
    <w:rsid w:val="00C515C3"/>
    <w:rsid w:val="00C51AA2"/>
    <w:rsid w:val="00C52E43"/>
    <w:rsid w:val="00C56CD4"/>
    <w:rsid w:val="00C609C3"/>
    <w:rsid w:val="00C60E16"/>
    <w:rsid w:val="00C65E4E"/>
    <w:rsid w:val="00C66610"/>
    <w:rsid w:val="00C66648"/>
    <w:rsid w:val="00C66FEF"/>
    <w:rsid w:val="00C70CB4"/>
    <w:rsid w:val="00C727A7"/>
    <w:rsid w:val="00C728D5"/>
    <w:rsid w:val="00C75119"/>
    <w:rsid w:val="00C76DD6"/>
    <w:rsid w:val="00C9079D"/>
    <w:rsid w:val="00C90B62"/>
    <w:rsid w:val="00C91C08"/>
    <w:rsid w:val="00C966C1"/>
    <w:rsid w:val="00C97F0E"/>
    <w:rsid w:val="00CA06AC"/>
    <w:rsid w:val="00CA1D9E"/>
    <w:rsid w:val="00CA2360"/>
    <w:rsid w:val="00CA242A"/>
    <w:rsid w:val="00CA27BD"/>
    <w:rsid w:val="00CA2AB6"/>
    <w:rsid w:val="00CA4BCC"/>
    <w:rsid w:val="00CA67B0"/>
    <w:rsid w:val="00CB01D6"/>
    <w:rsid w:val="00CB311E"/>
    <w:rsid w:val="00CB71E1"/>
    <w:rsid w:val="00CC0ED3"/>
    <w:rsid w:val="00CC1291"/>
    <w:rsid w:val="00CC1894"/>
    <w:rsid w:val="00CC2EE2"/>
    <w:rsid w:val="00CC3D03"/>
    <w:rsid w:val="00CC45DB"/>
    <w:rsid w:val="00CC73FF"/>
    <w:rsid w:val="00CD141E"/>
    <w:rsid w:val="00CD45DA"/>
    <w:rsid w:val="00CE2EA4"/>
    <w:rsid w:val="00CE5714"/>
    <w:rsid w:val="00CE6138"/>
    <w:rsid w:val="00CE6F59"/>
    <w:rsid w:val="00CE7AAB"/>
    <w:rsid w:val="00CF2673"/>
    <w:rsid w:val="00CF2DA1"/>
    <w:rsid w:val="00CF43B1"/>
    <w:rsid w:val="00D0614B"/>
    <w:rsid w:val="00D06AD1"/>
    <w:rsid w:val="00D17549"/>
    <w:rsid w:val="00D24D97"/>
    <w:rsid w:val="00D275F5"/>
    <w:rsid w:val="00D376F1"/>
    <w:rsid w:val="00D43CA8"/>
    <w:rsid w:val="00D4523D"/>
    <w:rsid w:val="00D4593F"/>
    <w:rsid w:val="00D45BD4"/>
    <w:rsid w:val="00D4775B"/>
    <w:rsid w:val="00D47AB8"/>
    <w:rsid w:val="00D55D94"/>
    <w:rsid w:val="00D56566"/>
    <w:rsid w:val="00D647A4"/>
    <w:rsid w:val="00D6487A"/>
    <w:rsid w:val="00D648BB"/>
    <w:rsid w:val="00D64E04"/>
    <w:rsid w:val="00D65A5E"/>
    <w:rsid w:val="00D669D1"/>
    <w:rsid w:val="00D7049A"/>
    <w:rsid w:val="00D704F6"/>
    <w:rsid w:val="00D722B1"/>
    <w:rsid w:val="00D74A82"/>
    <w:rsid w:val="00D753F6"/>
    <w:rsid w:val="00D7737D"/>
    <w:rsid w:val="00D80897"/>
    <w:rsid w:val="00D81375"/>
    <w:rsid w:val="00D8540E"/>
    <w:rsid w:val="00D85C4D"/>
    <w:rsid w:val="00D8730B"/>
    <w:rsid w:val="00D9072A"/>
    <w:rsid w:val="00D94852"/>
    <w:rsid w:val="00DA039C"/>
    <w:rsid w:val="00DA10B4"/>
    <w:rsid w:val="00DA6EBE"/>
    <w:rsid w:val="00DB27CC"/>
    <w:rsid w:val="00DB2A54"/>
    <w:rsid w:val="00DB4EF9"/>
    <w:rsid w:val="00DC29FE"/>
    <w:rsid w:val="00DC430C"/>
    <w:rsid w:val="00DC60FB"/>
    <w:rsid w:val="00DC7319"/>
    <w:rsid w:val="00DC742E"/>
    <w:rsid w:val="00DD38DC"/>
    <w:rsid w:val="00DD63FF"/>
    <w:rsid w:val="00DF1BBF"/>
    <w:rsid w:val="00DF3145"/>
    <w:rsid w:val="00DF4B0E"/>
    <w:rsid w:val="00E01E4B"/>
    <w:rsid w:val="00E062B0"/>
    <w:rsid w:val="00E0711E"/>
    <w:rsid w:val="00E0770C"/>
    <w:rsid w:val="00E14DFA"/>
    <w:rsid w:val="00E17E19"/>
    <w:rsid w:val="00E17EA5"/>
    <w:rsid w:val="00E20966"/>
    <w:rsid w:val="00E229DB"/>
    <w:rsid w:val="00E2571A"/>
    <w:rsid w:val="00E26EDC"/>
    <w:rsid w:val="00E2713C"/>
    <w:rsid w:val="00E30B42"/>
    <w:rsid w:val="00E342D7"/>
    <w:rsid w:val="00E35C26"/>
    <w:rsid w:val="00E410EA"/>
    <w:rsid w:val="00E41D5C"/>
    <w:rsid w:val="00E437F7"/>
    <w:rsid w:val="00E529F9"/>
    <w:rsid w:val="00E54BA5"/>
    <w:rsid w:val="00E55017"/>
    <w:rsid w:val="00E55416"/>
    <w:rsid w:val="00E557D1"/>
    <w:rsid w:val="00E56282"/>
    <w:rsid w:val="00E616BF"/>
    <w:rsid w:val="00E658AA"/>
    <w:rsid w:val="00E6656A"/>
    <w:rsid w:val="00E70D30"/>
    <w:rsid w:val="00E716BA"/>
    <w:rsid w:val="00E75977"/>
    <w:rsid w:val="00E76431"/>
    <w:rsid w:val="00E7686D"/>
    <w:rsid w:val="00E813BA"/>
    <w:rsid w:val="00E8590C"/>
    <w:rsid w:val="00E85F76"/>
    <w:rsid w:val="00E93590"/>
    <w:rsid w:val="00E94506"/>
    <w:rsid w:val="00E95A7B"/>
    <w:rsid w:val="00E969E9"/>
    <w:rsid w:val="00EA01A0"/>
    <w:rsid w:val="00EA155A"/>
    <w:rsid w:val="00EA24D4"/>
    <w:rsid w:val="00EA2851"/>
    <w:rsid w:val="00EA3515"/>
    <w:rsid w:val="00EA55FE"/>
    <w:rsid w:val="00EB0B4F"/>
    <w:rsid w:val="00EB1B59"/>
    <w:rsid w:val="00EB4384"/>
    <w:rsid w:val="00EB6065"/>
    <w:rsid w:val="00EC0826"/>
    <w:rsid w:val="00EC4E99"/>
    <w:rsid w:val="00ED0C39"/>
    <w:rsid w:val="00ED3A21"/>
    <w:rsid w:val="00ED54F9"/>
    <w:rsid w:val="00ED6982"/>
    <w:rsid w:val="00EE0218"/>
    <w:rsid w:val="00EE0E54"/>
    <w:rsid w:val="00EE1033"/>
    <w:rsid w:val="00EF24BB"/>
    <w:rsid w:val="00EF2B90"/>
    <w:rsid w:val="00EF32F6"/>
    <w:rsid w:val="00EF4114"/>
    <w:rsid w:val="00EF448F"/>
    <w:rsid w:val="00EF4634"/>
    <w:rsid w:val="00EF472E"/>
    <w:rsid w:val="00EF4A5A"/>
    <w:rsid w:val="00EF4EC4"/>
    <w:rsid w:val="00EF66A9"/>
    <w:rsid w:val="00EF74D8"/>
    <w:rsid w:val="00F01898"/>
    <w:rsid w:val="00F05EE0"/>
    <w:rsid w:val="00F06985"/>
    <w:rsid w:val="00F07DE8"/>
    <w:rsid w:val="00F156B3"/>
    <w:rsid w:val="00F15FD8"/>
    <w:rsid w:val="00F21A1A"/>
    <w:rsid w:val="00F22813"/>
    <w:rsid w:val="00F22FC8"/>
    <w:rsid w:val="00F27F36"/>
    <w:rsid w:val="00F32B8C"/>
    <w:rsid w:val="00F33383"/>
    <w:rsid w:val="00F33D5B"/>
    <w:rsid w:val="00F37840"/>
    <w:rsid w:val="00F4030B"/>
    <w:rsid w:val="00F42F65"/>
    <w:rsid w:val="00F444F5"/>
    <w:rsid w:val="00F4602E"/>
    <w:rsid w:val="00F46BCF"/>
    <w:rsid w:val="00F515AF"/>
    <w:rsid w:val="00F53E05"/>
    <w:rsid w:val="00F5550A"/>
    <w:rsid w:val="00F55A56"/>
    <w:rsid w:val="00F56088"/>
    <w:rsid w:val="00F6031D"/>
    <w:rsid w:val="00F61303"/>
    <w:rsid w:val="00F65606"/>
    <w:rsid w:val="00F66614"/>
    <w:rsid w:val="00F67764"/>
    <w:rsid w:val="00F71232"/>
    <w:rsid w:val="00F74722"/>
    <w:rsid w:val="00F75F45"/>
    <w:rsid w:val="00F82957"/>
    <w:rsid w:val="00F83BD2"/>
    <w:rsid w:val="00F857CA"/>
    <w:rsid w:val="00F92C2B"/>
    <w:rsid w:val="00F94241"/>
    <w:rsid w:val="00F945CD"/>
    <w:rsid w:val="00F95ECF"/>
    <w:rsid w:val="00F9792C"/>
    <w:rsid w:val="00F97AAA"/>
    <w:rsid w:val="00FA4AD8"/>
    <w:rsid w:val="00FB3597"/>
    <w:rsid w:val="00FB3659"/>
    <w:rsid w:val="00FB53CA"/>
    <w:rsid w:val="00FC3750"/>
    <w:rsid w:val="00FC487C"/>
    <w:rsid w:val="00FC51A5"/>
    <w:rsid w:val="00FD0B36"/>
    <w:rsid w:val="00FD168A"/>
    <w:rsid w:val="00FD3643"/>
    <w:rsid w:val="00FD553C"/>
    <w:rsid w:val="00FD6F5E"/>
    <w:rsid w:val="00FE087D"/>
    <w:rsid w:val="00FE133D"/>
    <w:rsid w:val="00FE2090"/>
    <w:rsid w:val="00FE359D"/>
    <w:rsid w:val="00FE47EA"/>
    <w:rsid w:val="00FE4D5F"/>
    <w:rsid w:val="00FE7BC4"/>
    <w:rsid w:val="00FF29D4"/>
    <w:rsid w:val="00FF388D"/>
    <w:rsid w:val="00FF3E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04A23"/>
    <w:rPr>
      <w:sz w:val="24"/>
      <w:szCs w:val="24"/>
      <w:lang w:val="de-DE" w:eastAsia="ja-JP"/>
    </w:rPr>
  </w:style>
  <w:style w:type="paragraph" w:styleId="Ttulo1">
    <w:name w:val="heading 1"/>
    <w:basedOn w:val="Prrafodelista"/>
    <w:next w:val="cuerpodetexto"/>
    <w:link w:val="Ttulo1Car"/>
    <w:uiPriority w:val="9"/>
    <w:qFormat/>
    <w:rsid w:val="00E20966"/>
    <w:pPr>
      <w:numPr>
        <w:numId w:val="1"/>
      </w:numPr>
      <w:spacing w:after="160" w:line="259" w:lineRule="auto"/>
      <w:outlineLvl w:val="0"/>
    </w:pPr>
    <w:rPr>
      <w:rFonts w:eastAsia="Times New Roman"/>
      <w:b/>
      <w:sz w:val="28"/>
      <w:szCs w:val="22"/>
      <w:lang w:val="en-GB" w:eastAsia="en-GB"/>
    </w:rPr>
  </w:style>
  <w:style w:type="paragraph" w:styleId="Ttulo2">
    <w:name w:val="heading 2"/>
    <w:basedOn w:val="Normal"/>
    <w:next w:val="cuerpodetexto"/>
    <w:link w:val="Ttulo2Car"/>
    <w:uiPriority w:val="9"/>
    <w:unhideWhenUsed/>
    <w:qFormat/>
    <w:rsid w:val="00E20966"/>
    <w:pPr>
      <w:keepNext/>
      <w:keepLines/>
      <w:numPr>
        <w:ilvl w:val="1"/>
        <w:numId w:val="1"/>
      </w:numPr>
      <w:spacing w:before="40" w:after="120"/>
      <w:ind w:left="578" w:hanging="578"/>
      <w:jc w:val="both"/>
      <w:outlineLvl w:val="1"/>
    </w:pPr>
    <w:rPr>
      <w:rFonts w:eastAsiaTheme="majorEastAsia"/>
      <w:i/>
      <w:szCs w:val="26"/>
      <w:lang w:val="en-GB" w:eastAsia="en-GB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E20966"/>
    <w:pPr>
      <w:keepNext/>
      <w:keepLines/>
      <w:numPr>
        <w:ilvl w:val="2"/>
        <w:numId w:val="1"/>
      </w:numPr>
      <w:spacing w:before="40"/>
      <w:jc w:val="both"/>
      <w:outlineLvl w:val="2"/>
    </w:pPr>
    <w:rPr>
      <w:rFonts w:asciiTheme="majorHAnsi" w:eastAsiaTheme="majorEastAsia" w:hAnsiTheme="majorHAnsi" w:cstheme="majorBidi"/>
      <w:color w:val="1F3763" w:themeColor="accent1" w:themeShade="7F"/>
      <w:lang w:val="en-US" w:eastAsia="en-U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E20966"/>
    <w:pPr>
      <w:keepNext/>
      <w:keepLines/>
      <w:numPr>
        <w:ilvl w:val="3"/>
        <w:numId w:val="1"/>
      </w:numPr>
      <w:spacing w:before="40"/>
      <w:jc w:val="both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2"/>
      <w:lang w:val="en-US" w:eastAsia="en-US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E20966"/>
    <w:pPr>
      <w:keepNext/>
      <w:keepLines/>
      <w:numPr>
        <w:ilvl w:val="4"/>
        <w:numId w:val="1"/>
      </w:numPr>
      <w:spacing w:before="40"/>
      <w:jc w:val="both"/>
      <w:outlineLvl w:val="4"/>
    </w:pPr>
    <w:rPr>
      <w:rFonts w:asciiTheme="majorHAnsi" w:eastAsiaTheme="majorEastAsia" w:hAnsiTheme="majorHAnsi" w:cstheme="majorBidi"/>
      <w:color w:val="2F5496" w:themeColor="accent1" w:themeShade="BF"/>
      <w:sz w:val="22"/>
      <w:szCs w:val="22"/>
      <w:lang w:val="en-US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E20966"/>
    <w:pPr>
      <w:keepNext/>
      <w:keepLines/>
      <w:numPr>
        <w:ilvl w:val="5"/>
        <w:numId w:val="1"/>
      </w:numPr>
      <w:spacing w:before="40"/>
      <w:jc w:val="both"/>
      <w:outlineLvl w:val="5"/>
    </w:pPr>
    <w:rPr>
      <w:rFonts w:asciiTheme="majorHAnsi" w:eastAsiaTheme="majorEastAsia" w:hAnsiTheme="majorHAnsi" w:cstheme="majorBidi"/>
      <w:color w:val="1F3763" w:themeColor="accent1" w:themeShade="7F"/>
      <w:sz w:val="22"/>
      <w:szCs w:val="22"/>
      <w:lang w:val="en-US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E20966"/>
    <w:pPr>
      <w:keepNext/>
      <w:keepLines/>
      <w:numPr>
        <w:ilvl w:val="6"/>
        <w:numId w:val="1"/>
      </w:numPr>
      <w:spacing w:before="40"/>
      <w:jc w:val="both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sz w:val="22"/>
      <w:szCs w:val="22"/>
      <w:lang w:val="en-US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E20966"/>
    <w:pPr>
      <w:keepNext/>
      <w:keepLines/>
      <w:numPr>
        <w:ilvl w:val="7"/>
        <w:numId w:val="1"/>
      </w:numPr>
      <w:spacing w:before="40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E20966"/>
    <w:pPr>
      <w:keepNext/>
      <w:keepLines/>
      <w:numPr>
        <w:ilvl w:val="8"/>
        <w:numId w:val="1"/>
      </w:numPr>
      <w:spacing w:before="40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History">
    <w:name w:val="History"/>
    <w:basedOn w:val="Normal"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Normal"/>
    <w:rsid w:val="005B291B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Normal"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Normal"/>
    <w:rsid w:val="005B291B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Normal"/>
    <w:link w:val="FNBChar"/>
    <w:rsid w:val="005B291B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5B291B"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Normal"/>
    <w:rsid w:val="005B291B"/>
  </w:style>
  <w:style w:type="paragraph" w:customStyle="1" w:styleId="TableCaption">
    <w:name w:val="TableCaption"/>
    <w:basedOn w:val="Normal"/>
    <w:rsid w:val="006511FB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6511FB"/>
  </w:style>
  <w:style w:type="paragraph" w:customStyle="1" w:styleId="TableFoot">
    <w:name w:val="TableFoot"/>
    <w:basedOn w:val="TableBody"/>
    <w:rsid w:val="006511FB"/>
    <w:pPr>
      <w:spacing w:before="60" w:after="60"/>
    </w:pPr>
  </w:style>
  <w:style w:type="paragraph" w:customStyle="1" w:styleId="SchemeCaption">
    <w:name w:val="SchemeCaption"/>
    <w:basedOn w:val="Normal"/>
    <w:rsid w:val="006511FB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styleId="Textonotapie">
    <w:name w:val="footnote text"/>
    <w:basedOn w:val="Normal"/>
    <w:semiHidden/>
    <w:rsid w:val="00D81375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customStyle="1" w:styleId="STOE">
    <w:name w:val="STOE"/>
    <w:basedOn w:val="Normal"/>
    <w:link w:val="STOEChar1"/>
    <w:rsid w:val="00D81375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D81375"/>
    <w:rPr>
      <w:rFonts w:ascii="Times" w:hAnsi="Times"/>
      <w:sz w:val="18"/>
      <w:szCs w:val="3276"/>
      <w:lang w:val="en-GB" w:eastAsia="de-DE" w:bidi="ar-SA"/>
    </w:rPr>
  </w:style>
  <w:style w:type="paragraph" w:styleId="Textodeglobo">
    <w:name w:val="Balloon Text"/>
    <w:basedOn w:val="Normal"/>
    <w:semiHidden/>
    <w:rsid w:val="00D8137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Piedepgina">
    <w:name w:val="footer"/>
    <w:basedOn w:val="Normal"/>
    <w:link w:val="PiedepginaCar"/>
    <w:uiPriority w:val="99"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Normal"/>
    <w:rsid w:val="00004A23"/>
    <w:rPr>
      <w:b/>
      <w:lang w:val="en-US"/>
    </w:rPr>
  </w:style>
  <w:style w:type="paragraph" w:customStyle="1" w:styleId="AuthorsFull">
    <w:name w:val="Authors Full"/>
    <w:basedOn w:val="Normal"/>
    <w:rsid w:val="00004A23"/>
    <w:rPr>
      <w:i/>
      <w:lang w:val="en-US"/>
    </w:rPr>
  </w:style>
  <w:style w:type="paragraph" w:customStyle="1" w:styleId="dedication">
    <w:name w:val="dedication"/>
    <w:basedOn w:val="Normal"/>
    <w:rsid w:val="00004A23"/>
    <w:rPr>
      <w:i/>
      <w:lang w:val="en-US"/>
    </w:rPr>
  </w:style>
  <w:style w:type="paragraph" w:customStyle="1" w:styleId="Addresses">
    <w:name w:val="Addresses"/>
    <w:basedOn w:val="Normal"/>
    <w:rsid w:val="00004A23"/>
    <w:rPr>
      <w:lang w:val="en-US"/>
    </w:rPr>
  </w:style>
  <w:style w:type="paragraph" w:customStyle="1" w:styleId="Acknowledgements">
    <w:name w:val="Acknowledgements"/>
    <w:basedOn w:val="Normal"/>
    <w:rsid w:val="00004A23"/>
    <w:rPr>
      <w:lang w:val="en-US"/>
    </w:rPr>
  </w:style>
  <w:style w:type="paragraph" w:customStyle="1" w:styleId="Abstract">
    <w:name w:val="Abstract"/>
    <w:basedOn w:val="Normal"/>
    <w:autoRedefine/>
    <w:rsid w:val="00004A23"/>
    <w:pPr>
      <w:spacing w:line="480" w:lineRule="auto"/>
    </w:pPr>
    <w:rPr>
      <w:lang w:val="en-US"/>
    </w:rPr>
  </w:style>
  <w:style w:type="paragraph" w:customStyle="1" w:styleId="Head1">
    <w:name w:val="Head 1"/>
    <w:basedOn w:val="Normal"/>
    <w:autoRedefine/>
    <w:rsid w:val="00004A23"/>
    <w:pPr>
      <w:spacing w:line="360" w:lineRule="auto"/>
    </w:pPr>
    <w:rPr>
      <w:b/>
      <w:lang w:val="en-US"/>
    </w:rPr>
  </w:style>
  <w:style w:type="paragraph" w:customStyle="1" w:styleId="Head2">
    <w:name w:val="Head 2"/>
    <w:basedOn w:val="Normal"/>
    <w:autoRedefine/>
    <w:rsid w:val="00004A23"/>
    <w:pPr>
      <w:spacing w:line="360" w:lineRule="auto"/>
    </w:pPr>
    <w:rPr>
      <w:i/>
      <w:lang w:val="en-US"/>
    </w:rPr>
  </w:style>
  <w:style w:type="paragraph" w:customStyle="1" w:styleId="dates">
    <w:name w:val="dates"/>
    <w:basedOn w:val="Normal"/>
    <w:rsid w:val="00004A23"/>
    <w:pPr>
      <w:jc w:val="right"/>
    </w:pPr>
    <w:rPr>
      <w:lang w:val="en-US"/>
    </w:rPr>
  </w:style>
  <w:style w:type="paragraph" w:customStyle="1" w:styleId="Literature">
    <w:name w:val="Literature"/>
    <w:basedOn w:val="Normal"/>
    <w:rsid w:val="00004A23"/>
    <w:pPr>
      <w:spacing w:line="480" w:lineRule="auto"/>
    </w:pPr>
  </w:style>
  <w:style w:type="paragraph" w:customStyle="1" w:styleId="Legend">
    <w:name w:val="Legend"/>
    <w:basedOn w:val="Normal"/>
    <w:rsid w:val="00004A23"/>
    <w:rPr>
      <w:lang w:val="en-US"/>
    </w:rPr>
  </w:style>
  <w:style w:type="paragraph" w:customStyle="1" w:styleId="MainText">
    <w:name w:val="Main Text"/>
    <w:basedOn w:val="Normal"/>
    <w:link w:val="MainTextChar"/>
    <w:rsid w:val="00004A23"/>
    <w:pPr>
      <w:spacing w:line="480" w:lineRule="auto"/>
    </w:pPr>
    <w:rPr>
      <w:lang w:val="en-US"/>
    </w:rPr>
  </w:style>
  <w:style w:type="paragraph" w:customStyle="1" w:styleId="Tableofcontents">
    <w:name w:val="Table of contents"/>
    <w:basedOn w:val="Normal"/>
    <w:autoRedefine/>
    <w:rsid w:val="00004A23"/>
    <w:rPr>
      <w:lang w:val="en-US"/>
    </w:rPr>
  </w:style>
  <w:style w:type="paragraph" w:customStyle="1" w:styleId="ExperimentalText">
    <w:name w:val="Experimental Text"/>
    <w:basedOn w:val="Normal"/>
    <w:link w:val="ExperimentalTextChar"/>
    <w:rsid w:val="00004A23"/>
    <w:pPr>
      <w:spacing w:line="480" w:lineRule="auto"/>
    </w:pPr>
    <w:rPr>
      <w:lang w:val="en-US"/>
    </w:rPr>
  </w:style>
  <w:style w:type="character" w:customStyle="1" w:styleId="ExperimentalTextChar">
    <w:name w:val="Experimental Text Char"/>
    <w:link w:val="ExperimentalText"/>
    <w:rsid w:val="00004A23"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rsid w:val="00004A23"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Normal"/>
    <w:rsid w:val="002D16A0"/>
    <w:rPr>
      <w:b/>
      <w:lang w:val="en-US"/>
    </w:rPr>
  </w:style>
  <w:style w:type="paragraph" w:customStyle="1" w:styleId="Dedication0">
    <w:name w:val="Dedication"/>
    <w:basedOn w:val="Normal"/>
    <w:autoRedefine/>
    <w:rsid w:val="00322D5B"/>
    <w:rPr>
      <w:lang w:val="en-US"/>
    </w:rPr>
  </w:style>
  <w:style w:type="paragraph" w:customStyle="1" w:styleId="Maintext0">
    <w:name w:val="Main text"/>
    <w:basedOn w:val="Normal"/>
    <w:link w:val="MaintextChar0"/>
    <w:autoRedefine/>
    <w:rsid w:val="002D16A0"/>
    <w:pPr>
      <w:spacing w:line="480" w:lineRule="auto"/>
    </w:pPr>
    <w:rPr>
      <w:lang w:val="en-US"/>
    </w:rPr>
  </w:style>
  <w:style w:type="character" w:customStyle="1" w:styleId="MaintextChar0">
    <w:name w:val="Main text Char"/>
    <w:link w:val="Maintext0"/>
    <w:rsid w:val="002D16A0"/>
    <w:rPr>
      <w:sz w:val="24"/>
      <w:szCs w:val="24"/>
      <w:lang w:val="en-US" w:eastAsia="ja-JP"/>
    </w:rPr>
  </w:style>
  <w:style w:type="paragraph" w:customStyle="1" w:styleId="Biography">
    <w:name w:val="Biography"/>
    <w:basedOn w:val="Normal"/>
    <w:autoRedefine/>
    <w:rsid w:val="00562E2B"/>
    <w:rPr>
      <w:i/>
      <w:lang w:val="en-US"/>
    </w:rPr>
  </w:style>
  <w:style w:type="character" w:customStyle="1" w:styleId="EncabezadoCar">
    <w:name w:val="Encabezado Car"/>
    <w:link w:val="Encabezado"/>
    <w:rsid w:val="00414465"/>
    <w:rPr>
      <w:sz w:val="24"/>
      <w:szCs w:val="24"/>
      <w:lang w:eastAsia="ja-JP"/>
    </w:rPr>
  </w:style>
  <w:style w:type="character" w:styleId="Refdecomentario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64F6D"/>
    <w:rPr>
      <w:sz w:val="20"/>
      <w:szCs w:val="20"/>
      <w:lang w:val="x-none"/>
    </w:rPr>
  </w:style>
  <w:style w:type="character" w:customStyle="1" w:styleId="TextocomentarioCar">
    <w:name w:val="Texto comentario Car"/>
    <w:link w:val="Textocomentario"/>
    <w:uiPriority w:val="99"/>
    <w:semiHidden/>
    <w:rsid w:val="00664F6D"/>
    <w:rPr>
      <w:lang w:eastAsia="ja-JP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64F6D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semiHidden/>
    <w:rsid w:val="00664F6D"/>
    <w:rPr>
      <w:b/>
      <w:bCs/>
      <w:lang w:eastAsia="ja-JP"/>
    </w:rPr>
  </w:style>
  <w:style w:type="character" w:customStyle="1" w:styleId="PiedepginaCar">
    <w:name w:val="Pie de página Car"/>
    <w:link w:val="Piedepgina"/>
    <w:uiPriority w:val="99"/>
    <w:rsid w:val="007B7A09"/>
    <w:rPr>
      <w:sz w:val="24"/>
      <w:szCs w:val="24"/>
      <w:lang w:eastAsia="ja-JP"/>
    </w:rPr>
  </w:style>
  <w:style w:type="paragraph" w:customStyle="1" w:styleId="RSCB08CHeadingIn-line">
    <w:name w:val="RSC B08 C Heading (In-line)"/>
    <w:link w:val="RSCB08CHeadingIn-lineChar"/>
    <w:qFormat/>
    <w:rsid w:val="00F37840"/>
    <w:pPr>
      <w:spacing w:line="276" w:lineRule="auto"/>
    </w:pPr>
    <w:rPr>
      <w:rFonts w:asciiTheme="minorHAnsi" w:eastAsiaTheme="minorHAnsi" w:hAnsiTheme="minorHAnsi" w:cstheme="minorBidi"/>
      <w:b/>
      <w:sz w:val="18"/>
      <w:szCs w:val="22"/>
      <w:lang w:eastAsia="en-US"/>
    </w:rPr>
  </w:style>
  <w:style w:type="character" w:customStyle="1" w:styleId="RSCB08CHeadingIn-lineChar">
    <w:name w:val="RSC B08 C Heading (In-line) Char"/>
    <w:basedOn w:val="Fuentedeprrafopredeter"/>
    <w:link w:val="RSCB08CHeadingIn-line"/>
    <w:rsid w:val="00F37840"/>
    <w:rPr>
      <w:rFonts w:asciiTheme="minorHAnsi" w:eastAsiaTheme="minorHAnsi" w:hAnsiTheme="minorHAnsi" w:cstheme="minorBidi"/>
      <w:b/>
      <w:sz w:val="18"/>
      <w:szCs w:val="22"/>
      <w:lang w:eastAsia="en-US"/>
    </w:rPr>
  </w:style>
  <w:style w:type="character" w:customStyle="1" w:styleId="Ttulo1Car">
    <w:name w:val="Título 1 Car"/>
    <w:basedOn w:val="Fuentedeprrafopredeter"/>
    <w:link w:val="Ttulo1"/>
    <w:uiPriority w:val="9"/>
    <w:rsid w:val="00E20966"/>
    <w:rPr>
      <w:rFonts w:eastAsia="Times New Roman"/>
      <w:b/>
      <w:sz w:val="28"/>
      <w:szCs w:val="22"/>
    </w:rPr>
  </w:style>
  <w:style w:type="character" w:customStyle="1" w:styleId="Ttulo2Car">
    <w:name w:val="Título 2 Car"/>
    <w:basedOn w:val="Fuentedeprrafopredeter"/>
    <w:link w:val="Ttulo2"/>
    <w:uiPriority w:val="9"/>
    <w:rsid w:val="00E20966"/>
    <w:rPr>
      <w:rFonts w:eastAsiaTheme="majorEastAsia"/>
      <w:i/>
      <w:sz w:val="24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E20966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n-US" w:eastAsia="en-US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E20966"/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2"/>
      <w:lang w:val="en-US" w:eastAsia="en-US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E20966"/>
    <w:rPr>
      <w:rFonts w:asciiTheme="majorHAnsi" w:eastAsiaTheme="majorEastAsia" w:hAnsiTheme="majorHAnsi" w:cstheme="majorBidi"/>
      <w:color w:val="2F5496" w:themeColor="accent1" w:themeShade="BF"/>
      <w:sz w:val="22"/>
      <w:szCs w:val="22"/>
      <w:lang w:val="en-US" w:eastAsia="en-US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E20966"/>
    <w:rPr>
      <w:rFonts w:asciiTheme="majorHAnsi" w:eastAsiaTheme="majorEastAsia" w:hAnsiTheme="majorHAnsi" w:cstheme="majorBidi"/>
      <w:color w:val="1F3763" w:themeColor="accent1" w:themeShade="7F"/>
      <w:sz w:val="22"/>
      <w:szCs w:val="22"/>
      <w:lang w:val="en-US" w:eastAsia="en-US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E20966"/>
    <w:rPr>
      <w:rFonts w:asciiTheme="majorHAnsi" w:eastAsiaTheme="majorEastAsia" w:hAnsiTheme="majorHAnsi" w:cstheme="majorBidi"/>
      <w:i/>
      <w:iCs/>
      <w:color w:val="1F3763" w:themeColor="accent1" w:themeShade="7F"/>
      <w:sz w:val="22"/>
      <w:szCs w:val="22"/>
      <w:lang w:val="en-US" w:eastAsia="en-US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E20966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 w:eastAsia="en-US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E2096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 w:eastAsia="en-US"/>
    </w:rPr>
  </w:style>
  <w:style w:type="table" w:styleId="Tablaconcuadrcula">
    <w:name w:val="Table Grid"/>
    <w:basedOn w:val="Tablanormal"/>
    <w:uiPriority w:val="59"/>
    <w:rsid w:val="00E20966"/>
    <w:rPr>
      <w:rFonts w:asciiTheme="minorHAnsi" w:eastAsia="Times New Roman" w:hAnsiTheme="minorHAnsi" w:cstheme="minorBidi"/>
      <w:sz w:val="22"/>
      <w:szCs w:val="22"/>
      <w:lang w:val="pl-PL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uerpodetexto">
    <w:name w:val="cuerpo de texto"/>
    <w:basedOn w:val="Normal"/>
    <w:qFormat/>
    <w:rsid w:val="00E20966"/>
    <w:pPr>
      <w:spacing w:before="60" w:after="240" w:line="360" w:lineRule="auto"/>
      <w:ind w:firstLine="284"/>
      <w:jc w:val="both"/>
    </w:pPr>
    <w:rPr>
      <w:rFonts w:eastAsia="Calibri"/>
      <w:sz w:val="22"/>
      <w:szCs w:val="22"/>
      <w:lang w:val="en-US" w:eastAsia="en-US"/>
    </w:rPr>
  </w:style>
  <w:style w:type="paragraph" w:customStyle="1" w:styleId="figuras">
    <w:name w:val="figuras"/>
    <w:basedOn w:val="cuerpodetexto"/>
    <w:next w:val="cuerpodetexto"/>
    <w:qFormat/>
    <w:rsid w:val="00E20966"/>
    <w:pPr>
      <w:spacing w:before="0" w:after="120"/>
      <w:ind w:firstLine="0"/>
      <w:jc w:val="center"/>
    </w:pPr>
    <w:rPr>
      <w:b/>
      <w:i/>
      <w:sz w:val="18"/>
      <w:lang w:eastAsia="en-GB"/>
    </w:rPr>
  </w:style>
  <w:style w:type="paragraph" w:styleId="Prrafodelista">
    <w:name w:val="List Paragraph"/>
    <w:basedOn w:val="Normal"/>
    <w:uiPriority w:val="34"/>
    <w:qFormat/>
    <w:rsid w:val="00E20966"/>
    <w:pPr>
      <w:ind w:left="720"/>
      <w:contextualSpacing/>
    </w:pPr>
  </w:style>
  <w:style w:type="paragraph" w:customStyle="1" w:styleId="EndNoteBibliographyTitle">
    <w:name w:val="EndNote Bibliography Title"/>
    <w:basedOn w:val="Normal"/>
    <w:link w:val="EndNoteBibliographyTitleCar"/>
    <w:rsid w:val="003C4E66"/>
    <w:pPr>
      <w:jc w:val="center"/>
    </w:pPr>
    <w:rPr>
      <w:noProof/>
    </w:rPr>
  </w:style>
  <w:style w:type="character" w:customStyle="1" w:styleId="EndNoteBibliographyTitleCar">
    <w:name w:val="EndNote Bibliography Title Car"/>
    <w:basedOn w:val="MainTextChar"/>
    <w:link w:val="EndNoteBibliographyTitle"/>
    <w:rsid w:val="003C4E66"/>
    <w:rPr>
      <w:rFonts w:eastAsia="MS Mincho"/>
      <w:noProof/>
      <w:sz w:val="24"/>
      <w:szCs w:val="24"/>
      <w:lang w:val="de-DE" w:eastAsia="ja-JP" w:bidi="ar-SA"/>
    </w:rPr>
  </w:style>
  <w:style w:type="paragraph" w:customStyle="1" w:styleId="EndNoteBibliography">
    <w:name w:val="EndNote Bibliography"/>
    <w:basedOn w:val="Normal"/>
    <w:link w:val="EndNoteBibliographyCar"/>
    <w:rsid w:val="003C4E66"/>
    <w:rPr>
      <w:noProof/>
    </w:rPr>
  </w:style>
  <w:style w:type="character" w:customStyle="1" w:styleId="EndNoteBibliographyCar">
    <w:name w:val="EndNote Bibliography Car"/>
    <w:basedOn w:val="MainTextChar"/>
    <w:link w:val="EndNoteBibliography"/>
    <w:rsid w:val="003C4E66"/>
    <w:rPr>
      <w:rFonts w:eastAsia="MS Mincho"/>
      <w:noProof/>
      <w:sz w:val="24"/>
      <w:szCs w:val="24"/>
      <w:lang w:val="de-DE" w:eastAsia="ja-JP" w:bidi="ar-SA"/>
    </w:rPr>
  </w:style>
  <w:style w:type="paragraph" w:customStyle="1" w:styleId="Ttuloinicial">
    <w:name w:val="Título inicial"/>
    <w:basedOn w:val="Normal"/>
    <w:qFormat/>
    <w:rsid w:val="001C072C"/>
    <w:pPr>
      <w:spacing w:before="240" w:after="240" w:line="480" w:lineRule="auto"/>
      <w:ind w:firstLine="567"/>
      <w:jc w:val="center"/>
    </w:pPr>
    <w:rPr>
      <w:rFonts w:eastAsia="Calibri"/>
      <w:b/>
      <w:sz w:val="36"/>
      <w:szCs w:val="22"/>
      <w:lang w:val="en-US" w:eastAsia="en-US"/>
    </w:rPr>
  </w:style>
  <w:style w:type="paragraph" w:customStyle="1" w:styleId="autores">
    <w:name w:val="autores"/>
    <w:basedOn w:val="Normal"/>
    <w:qFormat/>
    <w:rsid w:val="001C072C"/>
    <w:pPr>
      <w:spacing w:before="120" w:after="120" w:line="480" w:lineRule="auto"/>
      <w:ind w:firstLine="567"/>
      <w:jc w:val="center"/>
    </w:pPr>
    <w:rPr>
      <w:rFonts w:eastAsia="Calibri"/>
      <w:lang w:val="es-ES" w:eastAsia="en-US"/>
    </w:rPr>
  </w:style>
  <w:style w:type="paragraph" w:customStyle="1" w:styleId="instituciones">
    <w:name w:val="instituciones"/>
    <w:basedOn w:val="Normal"/>
    <w:qFormat/>
    <w:rsid w:val="001C072C"/>
    <w:pPr>
      <w:spacing w:before="120" w:after="120"/>
      <w:jc w:val="both"/>
    </w:pPr>
    <w:rPr>
      <w:rFonts w:eastAsia="Calibri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04A23"/>
    <w:rPr>
      <w:sz w:val="24"/>
      <w:szCs w:val="24"/>
      <w:lang w:val="de-DE" w:eastAsia="ja-JP"/>
    </w:rPr>
  </w:style>
  <w:style w:type="paragraph" w:styleId="Ttulo1">
    <w:name w:val="heading 1"/>
    <w:basedOn w:val="Prrafodelista"/>
    <w:next w:val="cuerpodetexto"/>
    <w:link w:val="Ttulo1Car"/>
    <w:uiPriority w:val="9"/>
    <w:qFormat/>
    <w:rsid w:val="00E20966"/>
    <w:pPr>
      <w:numPr>
        <w:numId w:val="1"/>
      </w:numPr>
      <w:spacing w:after="160" w:line="259" w:lineRule="auto"/>
      <w:outlineLvl w:val="0"/>
    </w:pPr>
    <w:rPr>
      <w:rFonts w:eastAsia="Times New Roman"/>
      <w:b/>
      <w:sz w:val="28"/>
      <w:szCs w:val="22"/>
      <w:lang w:val="en-GB" w:eastAsia="en-GB"/>
    </w:rPr>
  </w:style>
  <w:style w:type="paragraph" w:styleId="Ttulo2">
    <w:name w:val="heading 2"/>
    <w:basedOn w:val="Normal"/>
    <w:next w:val="cuerpodetexto"/>
    <w:link w:val="Ttulo2Car"/>
    <w:uiPriority w:val="9"/>
    <w:unhideWhenUsed/>
    <w:qFormat/>
    <w:rsid w:val="00E20966"/>
    <w:pPr>
      <w:keepNext/>
      <w:keepLines/>
      <w:numPr>
        <w:ilvl w:val="1"/>
        <w:numId w:val="1"/>
      </w:numPr>
      <w:spacing w:before="40" w:after="120"/>
      <w:ind w:left="578" w:hanging="578"/>
      <w:jc w:val="both"/>
      <w:outlineLvl w:val="1"/>
    </w:pPr>
    <w:rPr>
      <w:rFonts w:eastAsiaTheme="majorEastAsia"/>
      <w:i/>
      <w:szCs w:val="26"/>
      <w:lang w:val="en-GB" w:eastAsia="en-GB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E20966"/>
    <w:pPr>
      <w:keepNext/>
      <w:keepLines/>
      <w:numPr>
        <w:ilvl w:val="2"/>
        <w:numId w:val="1"/>
      </w:numPr>
      <w:spacing w:before="40"/>
      <w:jc w:val="both"/>
      <w:outlineLvl w:val="2"/>
    </w:pPr>
    <w:rPr>
      <w:rFonts w:asciiTheme="majorHAnsi" w:eastAsiaTheme="majorEastAsia" w:hAnsiTheme="majorHAnsi" w:cstheme="majorBidi"/>
      <w:color w:val="1F3763" w:themeColor="accent1" w:themeShade="7F"/>
      <w:lang w:val="en-US" w:eastAsia="en-U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E20966"/>
    <w:pPr>
      <w:keepNext/>
      <w:keepLines/>
      <w:numPr>
        <w:ilvl w:val="3"/>
        <w:numId w:val="1"/>
      </w:numPr>
      <w:spacing w:before="40"/>
      <w:jc w:val="both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2"/>
      <w:lang w:val="en-US" w:eastAsia="en-US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E20966"/>
    <w:pPr>
      <w:keepNext/>
      <w:keepLines/>
      <w:numPr>
        <w:ilvl w:val="4"/>
        <w:numId w:val="1"/>
      </w:numPr>
      <w:spacing w:before="40"/>
      <w:jc w:val="both"/>
      <w:outlineLvl w:val="4"/>
    </w:pPr>
    <w:rPr>
      <w:rFonts w:asciiTheme="majorHAnsi" w:eastAsiaTheme="majorEastAsia" w:hAnsiTheme="majorHAnsi" w:cstheme="majorBidi"/>
      <w:color w:val="2F5496" w:themeColor="accent1" w:themeShade="BF"/>
      <w:sz w:val="22"/>
      <w:szCs w:val="22"/>
      <w:lang w:val="en-US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E20966"/>
    <w:pPr>
      <w:keepNext/>
      <w:keepLines/>
      <w:numPr>
        <w:ilvl w:val="5"/>
        <w:numId w:val="1"/>
      </w:numPr>
      <w:spacing w:before="40"/>
      <w:jc w:val="both"/>
      <w:outlineLvl w:val="5"/>
    </w:pPr>
    <w:rPr>
      <w:rFonts w:asciiTheme="majorHAnsi" w:eastAsiaTheme="majorEastAsia" w:hAnsiTheme="majorHAnsi" w:cstheme="majorBidi"/>
      <w:color w:val="1F3763" w:themeColor="accent1" w:themeShade="7F"/>
      <w:sz w:val="22"/>
      <w:szCs w:val="22"/>
      <w:lang w:val="en-US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E20966"/>
    <w:pPr>
      <w:keepNext/>
      <w:keepLines/>
      <w:numPr>
        <w:ilvl w:val="6"/>
        <w:numId w:val="1"/>
      </w:numPr>
      <w:spacing w:before="40"/>
      <w:jc w:val="both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sz w:val="22"/>
      <w:szCs w:val="22"/>
      <w:lang w:val="en-US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E20966"/>
    <w:pPr>
      <w:keepNext/>
      <w:keepLines/>
      <w:numPr>
        <w:ilvl w:val="7"/>
        <w:numId w:val="1"/>
      </w:numPr>
      <w:spacing w:before="40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E20966"/>
    <w:pPr>
      <w:keepNext/>
      <w:keepLines/>
      <w:numPr>
        <w:ilvl w:val="8"/>
        <w:numId w:val="1"/>
      </w:numPr>
      <w:spacing w:before="40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History">
    <w:name w:val="History"/>
    <w:basedOn w:val="Normal"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Normal"/>
    <w:rsid w:val="005B291B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Normal"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Normal"/>
    <w:rsid w:val="005B291B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Normal"/>
    <w:link w:val="FNBChar"/>
    <w:rsid w:val="005B291B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5B291B"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Normal"/>
    <w:rsid w:val="005B291B"/>
  </w:style>
  <w:style w:type="paragraph" w:customStyle="1" w:styleId="TableCaption">
    <w:name w:val="TableCaption"/>
    <w:basedOn w:val="Normal"/>
    <w:rsid w:val="006511FB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6511FB"/>
  </w:style>
  <w:style w:type="paragraph" w:customStyle="1" w:styleId="TableFoot">
    <w:name w:val="TableFoot"/>
    <w:basedOn w:val="TableBody"/>
    <w:rsid w:val="006511FB"/>
    <w:pPr>
      <w:spacing w:before="60" w:after="60"/>
    </w:pPr>
  </w:style>
  <w:style w:type="paragraph" w:customStyle="1" w:styleId="SchemeCaption">
    <w:name w:val="SchemeCaption"/>
    <w:basedOn w:val="Normal"/>
    <w:rsid w:val="006511FB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styleId="Textonotapie">
    <w:name w:val="footnote text"/>
    <w:basedOn w:val="Normal"/>
    <w:semiHidden/>
    <w:rsid w:val="00D81375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customStyle="1" w:styleId="STOE">
    <w:name w:val="STOE"/>
    <w:basedOn w:val="Normal"/>
    <w:link w:val="STOEChar1"/>
    <w:rsid w:val="00D81375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D81375"/>
    <w:rPr>
      <w:rFonts w:ascii="Times" w:hAnsi="Times"/>
      <w:sz w:val="18"/>
      <w:szCs w:val="3276"/>
      <w:lang w:val="en-GB" w:eastAsia="de-DE" w:bidi="ar-SA"/>
    </w:rPr>
  </w:style>
  <w:style w:type="paragraph" w:styleId="Textodeglobo">
    <w:name w:val="Balloon Text"/>
    <w:basedOn w:val="Normal"/>
    <w:semiHidden/>
    <w:rsid w:val="00D8137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Piedepgina">
    <w:name w:val="footer"/>
    <w:basedOn w:val="Normal"/>
    <w:link w:val="PiedepginaCar"/>
    <w:uiPriority w:val="99"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Normal"/>
    <w:rsid w:val="00004A23"/>
    <w:rPr>
      <w:b/>
      <w:lang w:val="en-US"/>
    </w:rPr>
  </w:style>
  <w:style w:type="paragraph" w:customStyle="1" w:styleId="AuthorsFull">
    <w:name w:val="Authors Full"/>
    <w:basedOn w:val="Normal"/>
    <w:rsid w:val="00004A23"/>
    <w:rPr>
      <w:i/>
      <w:lang w:val="en-US"/>
    </w:rPr>
  </w:style>
  <w:style w:type="paragraph" w:customStyle="1" w:styleId="dedication">
    <w:name w:val="dedication"/>
    <w:basedOn w:val="Normal"/>
    <w:rsid w:val="00004A23"/>
    <w:rPr>
      <w:i/>
      <w:lang w:val="en-US"/>
    </w:rPr>
  </w:style>
  <w:style w:type="paragraph" w:customStyle="1" w:styleId="Addresses">
    <w:name w:val="Addresses"/>
    <w:basedOn w:val="Normal"/>
    <w:rsid w:val="00004A23"/>
    <w:rPr>
      <w:lang w:val="en-US"/>
    </w:rPr>
  </w:style>
  <w:style w:type="paragraph" w:customStyle="1" w:styleId="Acknowledgements">
    <w:name w:val="Acknowledgements"/>
    <w:basedOn w:val="Normal"/>
    <w:rsid w:val="00004A23"/>
    <w:rPr>
      <w:lang w:val="en-US"/>
    </w:rPr>
  </w:style>
  <w:style w:type="paragraph" w:customStyle="1" w:styleId="Abstract">
    <w:name w:val="Abstract"/>
    <w:basedOn w:val="Normal"/>
    <w:autoRedefine/>
    <w:rsid w:val="00004A23"/>
    <w:pPr>
      <w:spacing w:line="480" w:lineRule="auto"/>
    </w:pPr>
    <w:rPr>
      <w:lang w:val="en-US"/>
    </w:rPr>
  </w:style>
  <w:style w:type="paragraph" w:customStyle="1" w:styleId="Head1">
    <w:name w:val="Head 1"/>
    <w:basedOn w:val="Normal"/>
    <w:autoRedefine/>
    <w:rsid w:val="00004A23"/>
    <w:pPr>
      <w:spacing w:line="360" w:lineRule="auto"/>
    </w:pPr>
    <w:rPr>
      <w:b/>
      <w:lang w:val="en-US"/>
    </w:rPr>
  </w:style>
  <w:style w:type="paragraph" w:customStyle="1" w:styleId="Head2">
    <w:name w:val="Head 2"/>
    <w:basedOn w:val="Normal"/>
    <w:autoRedefine/>
    <w:rsid w:val="00004A23"/>
    <w:pPr>
      <w:spacing w:line="360" w:lineRule="auto"/>
    </w:pPr>
    <w:rPr>
      <w:i/>
      <w:lang w:val="en-US"/>
    </w:rPr>
  </w:style>
  <w:style w:type="paragraph" w:customStyle="1" w:styleId="dates">
    <w:name w:val="dates"/>
    <w:basedOn w:val="Normal"/>
    <w:rsid w:val="00004A23"/>
    <w:pPr>
      <w:jc w:val="right"/>
    </w:pPr>
    <w:rPr>
      <w:lang w:val="en-US"/>
    </w:rPr>
  </w:style>
  <w:style w:type="paragraph" w:customStyle="1" w:styleId="Literature">
    <w:name w:val="Literature"/>
    <w:basedOn w:val="Normal"/>
    <w:rsid w:val="00004A23"/>
    <w:pPr>
      <w:spacing w:line="480" w:lineRule="auto"/>
    </w:pPr>
  </w:style>
  <w:style w:type="paragraph" w:customStyle="1" w:styleId="Legend">
    <w:name w:val="Legend"/>
    <w:basedOn w:val="Normal"/>
    <w:rsid w:val="00004A23"/>
    <w:rPr>
      <w:lang w:val="en-US"/>
    </w:rPr>
  </w:style>
  <w:style w:type="paragraph" w:customStyle="1" w:styleId="MainText">
    <w:name w:val="Main Text"/>
    <w:basedOn w:val="Normal"/>
    <w:link w:val="MainTextChar"/>
    <w:rsid w:val="00004A23"/>
    <w:pPr>
      <w:spacing w:line="480" w:lineRule="auto"/>
    </w:pPr>
    <w:rPr>
      <w:lang w:val="en-US"/>
    </w:rPr>
  </w:style>
  <w:style w:type="paragraph" w:customStyle="1" w:styleId="Tableofcontents">
    <w:name w:val="Table of contents"/>
    <w:basedOn w:val="Normal"/>
    <w:autoRedefine/>
    <w:rsid w:val="00004A23"/>
    <w:rPr>
      <w:lang w:val="en-US"/>
    </w:rPr>
  </w:style>
  <w:style w:type="paragraph" w:customStyle="1" w:styleId="ExperimentalText">
    <w:name w:val="Experimental Text"/>
    <w:basedOn w:val="Normal"/>
    <w:link w:val="ExperimentalTextChar"/>
    <w:rsid w:val="00004A23"/>
    <w:pPr>
      <w:spacing w:line="480" w:lineRule="auto"/>
    </w:pPr>
    <w:rPr>
      <w:lang w:val="en-US"/>
    </w:rPr>
  </w:style>
  <w:style w:type="character" w:customStyle="1" w:styleId="ExperimentalTextChar">
    <w:name w:val="Experimental Text Char"/>
    <w:link w:val="ExperimentalText"/>
    <w:rsid w:val="00004A23"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rsid w:val="00004A23"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Normal"/>
    <w:rsid w:val="002D16A0"/>
    <w:rPr>
      <w:b/>
      <w:lang w:val="en-US"/>
    </w:rPr>
  </w:style>
  <w:style w:type="paragraph" w:customStyle="1" w:styleId="Dedication0">
    <w:name w:val="Dedication"/>
    <w:basedOn w:val="Normal"/>
    <w:autoRedefine/>
    <w:rsid w:val="00322D5B"/>
    <w:rPr>
      <w:lang w:val="en-US"/>
    </w:rPr>
  </w:style>
  <w:style w:type="paragraph" w:customStyle="1" w:styleId="Maintext0">
    <w:name w:val="Main text"/>
    <w:basedOn w:val="Normal"/>
    <w:link w:val="MaintextChar0"/>
    <w:autoRedefine/>
    <w:rsid w:val="002D16A0"/>
    <w:pPr>
      <w:spacing w:line="480" w:lineRule="auto"/>
    </w:pPr>
    <w:rPr>
      <w:lang w:val="en-US"/>
    </w:rPr>
  </w:style>
  <w:style w:type="character" w:customStyle="1" w:styleId="MaintextChar0">
    <w:name w:val="Main text Char"/>
    <w:link w:val="Maintext0"/>
    <w:rsid w:val="002D16A0"/>
    <w:rPr>
      <w:sz w:val="24"/>
      <w:szCs w:val="24"/>
      <w:lang w:val="en-US" w:eastAsia="ja-JP"/>
    </w:rPr>
  </w:style>
  <w:style w:type="paragraph" w:customStyle="1" w:styleId="Biography">
    <w:name w:val="Biography"/>
    <w:basedOn w:val="Normal"/>
    <w:autoRedefine/>
    <w:rsid w:val="00562E2B"/>
    <w:rPr>
      <w:i/>
      <w:lang w:val="en-US"/>
    </w:rPr>
  </w:style>
  <w:style w:type="character" w:customStyle="1" w:styleId="EncabezadoCar">
    <w:name w:val="Encabezado Car"/>
    <w:link w:val="Encabezado"/>
    <w:rsid w:val="00414465"/>
    <w:rPr>
      <w:sz w:val="24"/>
      <w:szCs w:val="24"/>
      <w:lang w:eastAsia="ja-JP"/>
    </w:rPr>
  </w:style>
  <w:style w:type="character" w:styleId="Refdecomentario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64F6D"/>
    <w:rPr>
      <w:sz w:val="20"/>
      <w:szCs w:val="20"/>
      <w:lang w:val="x-none"/>
    </w:rPr>
  </w:style>
  <w:style w:type="character" w:customStyle="1" w:styleId="TextocomentarioCar">
    <w:name w:val="Texto comentario Car"/>
    <w:link w:val="Textocomentario"/>
    <w:uiPriority w:val="99"/>
    <w:semiHidden/>
    <w:rsid w:val="00664F6D"/>
    <w:rPr>
      <w:lang w:eastAsia="ja-JP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64F6D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semiHidden/>
    <w:rsid w:val="00664F6D"/>
    <w:rPr>
      <w:b/>
      <w:bCs/>
      <w:lang w:eastAsia="ja-JP"/>
    </w:rPr>
  </w:style>
  <w:style w:type="character" w:customStyle="1" w:styleId="PiedepginaCar">
    <w:name w:val="Pie de página Car"/>
    <w:link w:val="Piedepgina"/>
    <w:uiPriority w:val="99"/>
    <w:rsid w:val="007B7A09"/>
    <w:rPr>
      <w:sz w:val="24"/>
      <w:szCs w:val="24"/>
      <w:lang w:eastAsia="ja-JP"/>
    </w:rPr>
  </w:style>
  <w:style w:type="paragraph" w:customStyle="1" w:styleId="RSCB08CHeadingIn-line">
    <w:name w:val="RSC B08 C Heading (In-line)"/>
    <w:link w:val="RSCB08CHeadingIn-lineChar"/>
    <w:qFormat/>
    <w:rsid w:val="00F37840"/>
    <w:pPr>
      <w:spacing w:line="276" w:lineRule="auto"/>
    </w:pPr>
    <w:rPr>
      <w:rFonts w:asciiTheme="minorHAnsi" w:eastAsiaTheme="minorHAnsi" w:hAnsiTheme="minorHAnsi" w:cstheme="minorBidi"/>
      <w:b/>
      <w:sz w:val="18"/>
      <w:szCs w:val="22"/>
      <w:lang w:eastAsia="en-US"/>
    </w:rPr>
  </w:style>
  <w:style w:type="character" w:customStyle="1" w:styleId="RSCB08CHeadingIn-lineChar">
    <w:name w:val="RSC B08 C Heading (In-line) Char"/>
    <w:basedOn w:val="Fuentedeprrafopredeter"/>
    <w:link w:val="RSCB08CHeadingIn-line"/>
    <w:rsid w:val="00F37840"/>
    <w:rPr>
      <w:rFonts w:asciiTheme="minorHAnsi" w:eastAsiaTheme="minorHAnsi" w:hAnsiTheme="minorHAnsi" w:cstheme="minorBidi"/>
      <w:b/>
      <w:sz w:val="18"/>
      <w:szCs w:val="22"/>
      <w:lang w:eastAsia="en-US"/>
    </w:rPr>
  </w:style>
  <w:style w:type="character" w:customStyle="1" w:styleId="Ttulo1Car">
    <w:name w:val="Título 1 Car"/>
    <w:basedOn w:val="Fuentedeprrafopredeter"/>
    <w:link w:val="Ttulo1"/>
    <w:uiPriority w:val="9"/>
    <w:rsid w:val="00E20966"/>
    <w:rPr>
      <w:rFonts w:eastAsia="Times New Roman"/>
      <w:b/>
      <w:sz w:val="28"/>
      <w:szCs w:val="22"/>
    </w:rPr>
  </w:style>
  <w:style w:type="character" w:customStyle="1" w:styleId="Ttulo2Car">
    <w:name w:val="Título 2 Car"/>
    <w:basedOn w:val="Fuentedeprrafopredeter"/>
    <w:link w:val="Ttulo2"/>
    <w:uiPriority w:val="9"/>
    <w:rsid w:val="00E20966"/>
    <w:rPr>
      <w:rFonts w:eastAsiaTheme="majorEastAsia"/>
      <w:i/>
      <w:sz w:val="24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E20966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n-US" w:eastAsia="en-US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E20966"/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2"/>
      <w:lang w:val="en-US" w:eastAsia="en-US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E20966"/>
    <w:rPr>
      <w:rFonts w:asciiTheme="majorHAnsi" w:eastAsiaTheme="majorEastAsia" w:hAnsiTheme="majorHAnsi" w:cstheme="majorBidi"/>
      <w:color w:val="2F5496" w:themeColor="accent1" w:themeShade="BF"/>
      <w:sz w:val="22"/>
      <w:szCs w:val="22"/>
      <w:lang w:val="en-US" w:eastAsia="en-US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E20966"/>
    <w:rPr>
      <w:rFonts w:asciiTheme="majorHAnsi" w:eastAsiaTheme="majorEastAsia" w:hAnsiTheme="majorHAnsi" w:cstheme="majorBidi"/>
      <w:color w:val="1F3763" w:themeColor="accent1" w:themeShade="7F"/>
      <w:sz w:val="22"/>
      <w:szCs w:val="22"/>
      <w:lang w:val="en-US" w:eastAsia="en-US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E20966"/>
    <w:rPr>
      <w:rFonts w:asciiTheme="majorHAnsi" w:eastAsiaTheme="majorEastAsia" w:hAnsiTheme="majorHAnsi" w:cstheme="majorBidi"/>
      <w:i/>
      <w:iCs/>
      <w:color w:val="1F3763" w:themeColor="accent1" w:themeShade="7F"/>
      <w:sz w:val="22"/>
      <w:szCs w:val="22"/>
      <w:lang w:val="en-US" w:eastAsia="en-US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E20966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 w:eastAsia="en-US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E2096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 w:eastAsia="en-US"/>
    </w:rPr>
  </w:style>
  <w:style w:type="table" w:styleId="Tablaconcuadrcula">
    <w:name w:val="Table Grid"/>
    <w:basedOn w:val="Tablanormal"/>
    <w:uiPriority w:val="59"/>
    <w:rsid w:val="00E20966"/>
    <w:rPr>
      <w:rFonts w:asciiTheme="minorHAnsi" w:eastAsia="Times New Roman" w:hAnsiTheme="minorHAnsi" w:cstheme="minorBidi"/>
      <w:sz w:val="22"/>
      <w:szCs w:val="22"/>
      <w:lang w:val="pl-PL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uerpodetexto">
    <w:name w:val="cuerpo de texto"/>
    <w:basedOn w:val="Normal"/>
    <w:qFormat/>
    <w:rsid w:val="00E20966"/>
    <w:pPr>
      <w:spacing w:before="60" w:after="240" w:line="360" w:lineRule="auto"/>
      <w:ind w:firstLine="284"/>
      <w:jc w:val="both"/>
    </w:pPr>
    <w:rPr>
      <w:rFonts w:eastAsia="Calibri"/>
      <w:sz w:val="22"/>
      <w:szCs w:val="22"/>
      <w:lang w:val="en-US" w:eastAsia="en-US"/>
    </w:rPr>
  </w:style>
  <w:style w:type="paragraph" w:customStyle="1" w:styleId="figuras">
    <w:name w:val="figuras"/>
    <w:basedOn w:val="cuerpodetexto"/>
    <w:next w:val="cuerpodetexto"/>
    <w:qFormat/>
    <w:rsid w:val="00E20966"/>
    <w:pPr>
      <w:spacing w:before="0" w:after="120"/>
      <w:ind w:firstLine="0"/>
      <w:jc w:val="center"/>
    </w:pPr>
    <w:rPr>
      <w:b/>
      <w:i/>
      <w:sz w:val="18"/>
      <w:lang w:eastAsia="en-GB"/>
    </w:rPr>
  </w:style>
  <w:style w:type="paragraph" w:styleId="Prrafodelista">
    <w:name w:val="List Paragraph"/>
    <w:basedOn w:val="Normal"/>
    <w:uiPriority w:val="34"/>
    <w:qFormat/>
    <w:rsid w:val="00E20966"/>
    <w:pPr>
      <w:ind w:left="720"/>
      <w:contextualSpacing/>
    </w:pPr>
  </w:style>
  <w:style w:type="paragraph" w:customStyle="1" w:styleId="EndNoteBibliographyTitle">
    <w:name w:val="EndNote Bibliography Title"/>
    <w:basedOn w:val="Normal"/>
    <w:link w:val="EndNoteBibliographyTitleCar"/>
    <w:rsid w:val="003C4E66"/>
    <w:pPr>
      <w:jc w:val="center"/>
    </w:pPr>
    <w:rPr>
      <w:noProof/>
    </w:rPr>
  </w:style>
  <w:style w:type="character" w:customStyle="1" w:styleId="EndNoteBibliographyTitleCar">
    <w:name w:val="EndNote Bibliography Title Car"/>
    <w:basedOn w:val="MainTextChar"/>
    <w:link w:val="EndNoteBibliographyTitle"/>
    <w:rsid w:val="003C4E66"/>
    <w:rPr>
      <w:rFonts w:eastAsia="MS Mincho"/>
      <w:noProof/>
      <w:sz w:val="24"/>
      <w:szCs w:val="24"/>
      <w:lang w:val="de-DE" w:eastAsia="ja-JP" w:bidi="ar-SA"/>
    </w:rPr>
  </w:style>
  <w:style w:type="paragraph" w:customStyle="1" w:styleId="EndNoteBibliography">
    <w:name w:val="EndNote Bibliography"/>
    <w:basedOn w:val="Normal"/>
    <w:link w:val="EndNoteBibliographyCar"/>
    <w:rsid w:val="003C4E66"/>
    <w:rPr>
      <w:noProof/>
    </w:rPr>
  </w:style>
  <w:style w:type="character" w:customStyle="1" w:styleId="EndNoteBibliographyCar">
    <w:name w:val="EndNote Bibliography Car"/>
    <w:basedOn w:val="MainTextChar"/>
    <w:link w:val="EndNoteBibliography"/>
    <w:rsid w:val="003C4E66"/>
    <w:rPr>
      <w:rFonts w:eastAsia="MS Mincho"/>
      <w:noProof/>
      <w:sz w:val="24"/>
      <w:szCs w:val="24"/>
      <w:lang w:val="de-DE" w:eastAsia="ja-JP" w:bidi="ar-SA"/>
    </w:rPr>
  </w:style>
  <w:style w:type="paragraph" w:customStyle="1" w:styleId="Ttuloinicial">
    <w:name w:val="Título inicial"/>
    <w:basedOn w:val="Normal"/>
    <w:qFormat/>
    <w:rsid w:val="001C072C"/>
    <w:pPr>
      <w:spacing w:before="240" w:after="240" w:line="480" w:lineRule="auto"/>
      <w:ind w:firstLine="567"/>
      <w:jc w:val="center"/>
    </w:pPr>
    <w:rPr>
      <w:rFonts w:eastAsia="Calibri"/>
      <w:b/>
      <w:sz w:val="36"/>
      <w:szCs w:val="22"/>
      <w:lang w:val="en-US" w:eastAsia="en-US"/>
    </w:rPr>
  </w:style>
  <w:style w:type="paragraph" w:customStyle="1" w:styleId="autores">
    <w:name w:val="autores"/>
    <w:basedOn w:val="Normal"/>
    <w:qFormat/>
    <w:rsid w:val="001C072C"/>
    <w:pPr>
      <w:spacing w:before="120" w:after="120" w:line="480" w:lineRule="auto"/>
      <w:ind w:firstLine="567"/>
      <w:jc w:val="center"/>
    </w:pPr>
    <w:rPr>
      <w:rFonts w:eastAsia="Calibri"/>
      <w:lang w:val="es-ES" w:eastAsia="en-US"/>
    </w:rPr>
  </w:style>
  <w:style w:type="paragraph" w:customStyle="1" w:styleId="instituciones">
    <w:name w:val="instituciones"/>
    <w:basedOn w:val="Normal"/>
    <w:qFormat/>
    <w:rsid w:val="001C072C"/>
    <w:pPr>
      <w:spacing w:before="120" w:after="120"/>
      <w:jc w:val="both"/>
    </w:pPr>
    <w:rPr>
      <w:rFonts w:eastAsia="Calibri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985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customXml" Target="../customXml/item4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customXml" Target="../customXml/item3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customXml" Target="../customXml/item2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LWylie\Lokale%20Einstellungen\Anwendungsdaten\Chemistry%20Add-in%20for%20Word\Chemistry%20Gallery\Chem4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63BA2F78CE60A458880BECE1E50910D" ma:contentTypeVersion="13" ma:contentTypeDescription="Crear nuevo documento." ma:contentTypeScope="" ma:versionID="f4e6503ed0a5c5f036cb2a833c065295">
  <xsd:schema xmlns:xsd="http://www.w3.org/2001/XMLSchema" xmlns:xs="http://www.w3.org/2001/XMLSchema" xmlns:p="http://schemas.microsoft.com/office/2006/metadata/properties" xmlns:ns2="b83857b7-932c-460e-a953-42c49208a4cc" xmlns:ns3="7b4eb84c-997a-42c1-91a9-d018772441be" targetNamespace="http://schemas.microsoft.com/office/2006/metadata/properties" ma:root="true" ma:fieldsID="8157d803ce83755b74dad4e76455bcf6" ns2:_="" ns3:_="">
    <xsd:import namespace="b83857b7-932c-460e-a953-42c49208a4cc"/>
    <xsd:import namespace="7b4eb84c-997a-42c1-91a9-d018772441b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3857b7-932c-460e-a953-42c49208a4c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4eb84c-997a-42c1-91a9-d018772441b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3F19EBF-8207-4BE7-AD18-240ED1895C11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30EF60BA-EDB5-42DD-B168-9A971C337EB3}"/>
</file>

<file path=customXml/itemProps3.xml><?xml version="1.0" encoding="utf-8"?>
<ds:datastoreItem xmlns:ds="http://schemas.openxmlformats.org/officeDocument/2006/customXml" ds:itemID="{751004C0-F75B-4466-964D-E3613D9EAB9F}"/>
</file>

<file path=customXml/itemProps4.xml><?xml version="1.0" encoding="utf-8"?>
<ds:datastoreItem xmlns:ds="http://schemas.openxmlformats.org/officeDocument/2006/customXml" ds:itemID="{B746992F-2BE1-4A60-8B96-13D6F4740765}"/>
</file>

<file path=docProps/app.xml><?xml version="1.0" encoding="utf-8"?>
<Properties xmlns="http://schemas.openxmlformats.org/officeDocument/2006/extended-properties" xmlns:vt="http://schemas.openxmlformats.org/officeDocument/2006/docPropsVTypes">
  <Template>Chem4Word</Template>
  <TotalTime>167</TotalTime>
  <Pages>6</Pages>
  <Words>520</Words>
  <Characters>2864</Characters>
  <Application>Microsoft Office Word</Application>
  <DocSecurity>0</DocSecurity>
  <Lines>23</Lines>
  <Paragraphs>6</Paragraphs>
  <ScaleCrop>false</ScaleCrop>
  <HeadingPairs>
    <vt:vector size="6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>DOI: 10</vt:lpstr>
      <vt:lpstr>DOI: 10</vt:lpstr>
      <vt:lpstr>DOI: 10</vt:lpstr>
    </vt:vector>
  </TitlesOfParts>
  <Company>WILEY-VCH Verlag GmbH &amp; Co. KGaA</Company>
  <LinksUpToDate>false</LinksUpToDate>
  <CharactersWithSpaces>3378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DOI: 10</dc:title>
  <dc:creator>ABoeer</dc:creator>
  <cp:lastModifiedBy>ismael</cp:lastModifiedBy>
  <cp:revision>34</cp:revision>
  <cp:lastPrinted>2010-04-21T15:22:00Z</cp:lastPrinted>
  <dcterms:created xsi:type="dcterms:W3CDTF">2019-06-26T13:10:00Z</dcterms:created>
  <dcterms:modified xsi:type="dcterms:W3CDTF">2020-01-07T15:26:00Z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0x010100B63BA2F78CE60A458880BECE1E50910D</vt:lpwstr>
  </property>
</Properties>
</file>